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8F4189" w:rsidRDefault="006158B0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645A29" w:rsidRPr="008F4189" w:rsidRDefault="00645A29" w:rsidP="00645A29">
      <w:pPr>
        <w:keepNext/>
        <w:tabs>
          <w:tab w:val="left" w:pos="709"/>
          <w:tab w:val="left" w:pos="4820"/>
        </w:tabs>
        <w:spacing w:before="120"/>
        <w:ind w:left="4820"/>
        <w:contextualSpacing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contextualSpacing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contextualSpacing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contextualSpacing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C17512">
        <w:rPr>
          <w:color w:val="auto"/>
          <w:sz w:val="28"/>
          <w:szCs w:val="28"/>
        </w:rPr>
        <w:t>14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C17512">
        <w:rPr>
          <w:color w:val="auto"/>
          <w:sz w:val="28"/>
          <w:szCs w:val="28"/>
        </w:rPr>
        <w:t>ма</w:t>
      </w:r>
      <w:r w:rsidR="00BE305C">
        <w:rPr>
          <w:color w:val="auto"/>
          <w:sz w:val="28"/>
          <w:szCs w:val="28"/>
        </w:rPr>
        <w:t>я</w:t>
      </w:r>
      <w:r w:rsidR="00243C9E">
        <w:rPr>
          <w:color w:val="auto"/>
          <w:sz w:val="28"/>
          <w:szCs w:val="28"/>
        </w:rPr>
        <w:t xml:space="preserve">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D84E3A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D84E3A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BD1F3F" w:rsidRDefault="0005510D" w:rsidP="00D84E3A">
      <w:pPr>
        <w:ind w:left="-284"/>
        <w:jc w:val="center"/>
        <w:rPr>
          <w:b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F35C15">
        <w:rPr>
          <w:b/>
          <w:color w:val="auto"/>
          <w:sz w:val="28"/>
          <w:szCs w:val="28"/>
        </w:rPr>
        <w:t xml:space="preserve"> </w:t>
      </w:r>
      <w:r w:rsidR="00A37A7B" w:rsidRPr="00F35C15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9C40B7">
        <w:rPr>
          <w:b/>
          <w:sz w:val="28"/>
          <w:szCs w:val="28"/>
        </w:rPr>
        <w:t>«С</w:t>
      </w:r>
      <w:r w:rsidR="00BD1F3F" w:rsidRPr="00BD1F3F">
        <w:rPr>
          <w:b/>
          <w:sz w:val="28"/>
          <w:szCs w:val="28"/>
        </w:rPr>
        <w:t xml:space="preserve">вязь» для земельного участка с кадастровым номером с кадастровым номером 50:23:0050372:347, расположенного по адресу: </w:t>
      </w:r>
      <w:r w:rsidR="00BD1F3F">
        <w:rPr>
          <w:b/>
          <w:sz w:val="28"/>
          <w:szCs w:val="28"/>
        </w:rPr>
        <w:t xml:space="preserve">Российская Федерация, </w:t>
      </w:r>
      <w:r w:rsidR="00BD1F3F" w:rsidRPr="00BD1F3F">
        <w:rPr>
          <w:b/>
          <w:sz w:val="28"/>
          <w:szCs w:val="28"/>
        </w:rPr>
        <w:t xml:space="preserve">Московская область, Раменский муниципальный округ, </w:t>
      </w:r>
    </w:p>
    <w:p w:rsidR="00DB689F" w:rsidRPr="00BD1F3F" w:rsidRDefault="00BD1F3F" w:rsidP="00D84E3A">
      <w:pPr>
        <w:ind w:left="-284"/>
        <w:jc w:val="center"/>
        <w:rPr>
          <w:b/>
          <w:sz w:val="28"/>
          <w:szCs w:val="28"/>
        </w:rPr>
      </w:pPr>
      <w:r w:rsidRPr="00BD1F3F">
        <w:rPr>
          <w:b/>
          <w:sz w:val="28"/>
          <w:szCs w:val="28"/>
        </w:rPr>
        <w:t>с. Боршева</w:t>
      </w:r>
    </w:p>
    <w:p w:rsidR="00BD1F3F" w:rsidRPr="00BD1F3F" w:rsidRDefault="00BD1F3F" w:rsidP="00BD1F3F">
      <w:pPr>
        <w:ind w:left="-142"/>
        <w:jc w:val="center"/>
        <w:rPr>
          <w:b/>
          <w:sz w:val="28"/>
          <w:szCs w:val="28"/>
        </w:rPr>
      </w:pPr>
    </w:p>
    <w:p w:rsidR="004347BC" w:rsidRPr="00D84E3A" w:rsidRDefault="008C2531" w:rsidP="00D84E3A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D84E3A">
        <w:rPr>
          <w:b/>
          <w:color w:val="auto"/>
          <w:sz w:val="28"/>
          <w:szCs w:val="28"/>
        </w:rPr>
        <w:t xml:space="preserve"> </w:t>
      </w:r>
      <w:r w:rsidR="00D80652" w:rsidRPr="00D84E3A">
        <w:rPr>
          <w:b/>
          <w:color w:val="auto"/>
          <w:sz w:val="28"/>
          <w:szCs w:val="28"/>
        </w:rPr>
        <w:t xml:space="preserve"> </w:t>
      </w:r>
      <w:r w:rsidR="002B464A" w:rsidRPr="00D84E3A">
        <w:rPr>
          <w:b/>
          <w:color w:val="auto"/>
          <w:sz w:val="28"/>
          <w:szCs w:val="28"/>
        </w:rPr>
        <w:t>О</w:t>
      </w:r>
      <w:r w:rsidR="0005510D" w:rsidRPr="00D84E3A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344924" w:rsidRPr="00D84E3A" w:rsidRDefault="00344924" w:rsidP="00D84E3A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D84E3A">
        <w:rPr>
          <w:color w:val="auto"/>
          <w:sz w:val="28"/>
          <w:szCs w:val="28"/>
        </w:rPr>
        <w:t>З</w:t>
      </w:r>
      <w:r w:rsidRPr="00D84E3A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BD1F3F" w:rsidRPr="00D84E3A">
        <w:rPr>
          <w:sz w:val="28"/>
          <w:szCs w:val="28"/>
        </w:rPr>
        <w:t>50:23:0050372:347, расположенный по адресу: Российская Федерация, Московская область, Раменский муниципальный округ, с. Боршева</w:t>
      </w:r>
      <w:r w:rsidRPr="00D84E3A">
        <w:rPr>
          <w:color w:val="auto"/>
          <w:sz w:val="28"/>
          <w:szCs w:val="28"/>
        </w:rPr>
        <w:t xml:space="preserve">, </w:t>
      </w:r>
      <w:r w:rsidR="003A5CF9" w:rsidRPr="00D84E3A">
        <w:rPr>
          <w:color w:val="auto"/>
          <w:sz w:val="28"/>
          <w:szCs w:val="28"/>
        </w:rPr>
        <w:t>категория земель: Земли сельскохозяйственного назначения, вид разрешенного использования: "Энергетика" (6.7)</w:t>
      </w:r>
      <w:r w:rsidR="003A5CF9" w:rsidRPr="00D84E3A">
        <w:rPr>
          <w:color w:val="FF0000"/>
          <w:sz w:val="28"/>
          <w:szCs w:val="28"/>
        </w:rPr>
        <w:t xml:space="preserve"> </w:t>
      </w:r>
      <w:r w:rsidR="00D84E3A" w:rsidRPr="00D84E3A">
        <w:rPr>
          <w:color w:val="auto"/>
          <w:sz w:val="28"/>
          <w:szCs w:val="28"/>
        </w:rPr>
        <w:t xml:space="preserve">предоставлен АО "Русские башни" на основании постановления администрации Раменского муниципального округа от 04.03.2026 № 724 "О предварительном согласовании предоставления земельного участка площадью 9 кв.м, расположенного по адресу: Российская Федерация, Московская область, Раменский муниципальный округ, с. Боршева". Сведения о земельном участке с кадастровым номером </w:t>
      </w:r>
      <w:r w:rsidR="0069562B" w:rsidRPr="00D84E3A">
        <w:rPr>
          <w:sz w:val="28"/>
          <w:szCs w:val="28"/>
        </w:rPr>
        <w:t>50:23:0050372:347</w:t>
      </w:r>
      <w:r w:rsidR="0069562B">
        <w:rPr>
          <w:sz w:val="28"/>
          <w:szCs w:val="28"/>
        </w:rPr>
        <w:t xml:space="preserve"> </w:t>
      </w:r>
      <w:r w:rsidR="00D84E3A" w:rsidRPr="00D84E3A">
        <w:rPr>
          <w:color w:val="auto"/>
          <w:sz w:val="28"/>
          <w:szCs w:val="28"/>
        </w:rPr>
        <w:t>содержатся в В</w:t>
      </w:r>
      <w:r w:rsidRPr="00D84E3A">
        <w:rPr>
          <w:color w:val="auto"/>
          <w:sz w:val="28"/>
          <w:szCs w:val="28"/>
        </w:rPr>
        <w:t>ыписк</w:t>
      </w:r>
      <w:r w:rsidR="00D84E3A" w:rsidRPr="00D84E3A">
        <w:rPr>
          <w:color w:val="auto"/>
          <w:sz w:val="28"/>
          <w:szCs w:val="28"/>
        </w:rPr>
        <w:t>е</w:t>
      </w:r>
      <w:r w:rsidRPr="00D84E3A">
        <w:rPr>
          <w:color w:val="auto"/>
          <w:sz w:val="28"/>
          <w:szCs w:val="28"/>
        </w:rPr>
        <w:t xml:space="preserve"> из Единого государственного реестра недвижимости от </w:t>
      </w:r>
      <w:r w:rsidR="00D84E3A" w:rsidRPr="00D84E3A">
        <w:rPr>
          <w:color w:val="auto"/>
          <w:sz w:val="28"/>
          <w:szCs w:val="28"/>
        </w:rPr>
        <w:t>24.04.2026г. № КУВИ-001/2026-56750278</w:t>
      </w:r>
      <w:r w:rsidRPr="00D84E3A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53672D" w:rsidRPr="00D84E3A">
        <w:rPr>
          <w:color w:val="auto"/>
          <w:sz w:val="28"/>
          <w:szCs w:val="28"/>
        </w:rPr>
        <w:t xml:space="preserve">9 </w:t>
      </w:r>
      <w:r w:rsidRPr="00D84E3A">
        <w:rPr>
          <w:color w:val="auto"/>
          <w:sz w:val="28"/>
          <w:szCs w:val="28"/>
        </w:rPr>
        <w:t xml:space="preserve"> кв.м.</w:t>
      </w:r>
    </w:p>
    <w:p w:rsidR="00344924" w:rsidRPr="00F35C15" w:rsidRDefault="00344924" w:rsidP="00D84E3A">
      <w:pPr>
        <w:tabs>
          <w:tab w:val="left" w:pos="-108"/>
        </w:tabs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D84E3A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D84E3A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06.05.2025 </w:t>
      </w:r>
      <w:r w:rsidR="00F35C15" w:rsidRPr="00D84E3A">
        <w:rPr>
          <w:rFonts w:eastAsia="Arial Unicode MS"/>
          <w:bCs/>
          <w:color w:val="auto"/>
          <w:sz w:val="28"/>
          <w:szCs w:val="28"/>
          <w:shd w:val="clear" w:color="auto" w:fill="FFFFFF"/>
        </w:rPr>
        <w:br/>
      </w:r>
      <w:r w:rsidRPr="00D84E3A">
        <w:rPr>
          <w:rFonts w:eastAsia="Arial Unicode MS"/>
          <w:bCs/>
          <w:color w:val="auto"/>
          <w:sz w:val="28"/>
          <w:szCs w:val="28"/>
          <w:shd w:val="clear" w:color="auto" w:fill="FFFFFF"/>
        </w:rPr>
        <w:t>№ 1943)</w:t>
      </w:r>
      <w:r w:rsidRPr="00D84E3A">
        <w:rPr>
          <w:color w:val="auto"/>
          <w:sz w:val="28"/>
          <w:szCs w:val="28"/>
        </w:rPr>
        <w:t xml:space="preserve">, </w:t>
      </w:r>
      <w:r w:rsidR="00F35C15" w:rsidRPr="00D84E3A">
        <w:rPr>
          <w:color w:val="auto"/>
          <w:sz w:val="28"/>
          <w:szCs w:val="28"/>
        </w:rPr>
        <w:t xml:space="preserve"> </w:t>
      </w:r>
      <w:r w:rsidRPr="00D84E3A">
        <w:rPr>
          <w:color w:val="auto"/>
          <w:sz w:val="28"/>
          <w:szCs w:val="28"/>
        </w:rPr>
        <w:t xml:space="preserve">земельный участок с кадастровым номером </w:t>
      </w:r>
      <w:r w:rsidR="009C40B7" w:rsidRPr="00D84E3A">
        <w:rPr>
          <w:sz w:val="28"/>
          <w:szCs w:val="28"/>
        </w:rPr>
        <w:t>50:23:0050372:347</w:t>
      </w:r>
      <w:r w:rsidRPr="00D84E3A">
        <w:rPr>
          <w:color w:val="auto"/>
          <w:sz w:val="28"/>
          <w:szCs w:val="28"/>
        </w:rPr>
        <w:t xml:space="preserve">, </w:t>
      </w:r>
      <w:r w:rsidR="009C40B7" w:rsidRPr="00D84E3A">
        <w:rPr>
          <w:color w:val="auto"/>
          <w:sz w:val="28"/>
          <w:szCs w:val="28"/>
        </w:rPr>
        <w:t>категория</w:t>
      </w:r>
      <w:r w:rsidR="009C40B7" w:rsidRPr="003A5CF9">
        <w:rPr>
          <w:color w:val="auto"/>
          <w:sz w:val="28"/>
          <w:szCs w:val="28"/>
        </w:rPr>
        <w:t xml:space="preserve"> земель: Земли сельскохозяйственного назначения</w:t>
      </w:r>
      <w:r w:rsidR="009C40B7">
        <w:rPr>
          <w:color w:val="auto"/>
          <w:sz w:val="28"/>
          <w:szCs w:val="28"/>
        </w:rPr>
        <w:t>, в</w:t>
      </w:r>
      <w:r w:rsidR="009C40B7" w:rsidRPr="003A5CF9">
        <w:rPr>
          <w:color w:val="auto"/>
          <w:sz w:val="28"/>
          <w:szCs w:val="28"/>
        </w:rPr>
        <w:t xml:space="preserve">ид разрешенного использования: </w:t>
      </w:r>
      <w:r w:rsidR="009C40B7">
        <w:rPr>
          <w:color w:val="auto"/>
          <w:sz w:val="28"/>
          <w:szCs w:val="28"/>
        </w:rPr>
        <w:t>"</w:t>
      </w:r>
      <w:r w:rsidR="009C40B7" w:rsidRPr="003A5CF9">
        <w:rPr>
          <w:color w:val="auto"/>
          <w:sz w:val="28"/>
          <w:szCs w:val="28"/>
        </w:rPr>
        <w:t>Энергетика</w:t>
      </w:r>
      <w:r w:rsidR="009C40B7">
        <w:rPr>
          <w:color w:val="auto"/>
          <w:sz w:val="28"/>
          <w:szCs w:val="28"/>
        </w:rPr>
        <w:t>"</w:t>
      </w:r>
      <w:r w:rsidRPr="00F35C15">
        <w:rPr>
          <w:color w:val="auto"/>
          <w:sz w:val="28"/>
          <w:szCs w:val="28"/>
        </w:rPr>
        <w:t xml:space="preserve">, расположен в территориальной зоне </w:t>
      </w:r>
      <w:r w:rsidR="009C40B7">
        <w:rPr>
          <w:sz w:val="28"/>
          <w:szCs w:val="28"/>
        </w:rPr>
        <w:t>СХ-3 Зона сельскохозяйственного производства</w:t>
      </w:r>
      <w:r w:rsidRPr="00F35C15">
        <w:rPr>
          <w:color w:val="auto"/>
          <w:sz w:val="28"/>
          <w:szCs w:val="28"/>
        </w:rPr>
        <w:t>.</w:t>
      </w:r>
    </w:p>
    <w:p w:rsidR="00344924" w:rsidRPr="00F35C15" w:rsidRDefault="00344924" w:rsidP="00F35C15">
      <w:pPr>
        <w:shd w:val="clear" w:color="auto" w:fill="FFFFFF"/>
        <w:tabs>
          <w:tab w:val="left" w:pos="142"/>
        </w:tabs>
        <w:spacing w:line="240" w:lineRule="atLeast"/>
        <w:ind w:left="-284" w:firstLine="567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 w:rsidR="009C40B7">
        <w:rPr>
          <w:color w:val="auto"/>
          <w:sz w:val="28"/>
          <w:szCs w:val="28"/>
        </w:rPr>
        <w:t>С</w:t>
      </w:r>
      <w:r w:rsidR="00375D79">
        <w:rPr>
          <w:color w:val="auto"/>
          <w:sz w:val="28"/>
          <w:szCs w:val="28"/>
        </w:rPr>
        <w:t>вязь</w:t>
      </w:r>
      <w:r w:rsidRPr="00F35C15">
        <w:rPr>
          <w:color w:val="auto"/>
          <w:sz w:val="28"/>
          <w:szCs w:val="28"/>
        </w:rPr>
        <w:t>».</w:t>
      </w:r>
    </w:p>
    <w:p w:rsidR="00375D79" w:rsidRDefault="00375D79" w:rsidP="00F35C15">
      <w:pPr>
        <w:pStyle w:val="Default"/>
        <w:tabs>
          <w:tab w:val="left" w:pos="-108"/>
        </w:tabs>
        <w:ind w:left="-284" w:hanging="34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Для планируемого условно разрешенного вида использования земельного участка «Связь» градостроительным регламентом не устанавливаются предельные размеры земельных участков</w:t>
      </w:r>
      <w:r w:rsidR="007A5ADA" w:rsidRPr="00F35C15">
        <w:rPr>
          <w:color w:val="auto"/>
          <w:sz w:val="28"/>
          <w:szCs w:val="28"/>
        </w:rPr>
        <w:t xml:space="preserve"> </w:t>
      </w:r>
      <w:r w:rsidR="005C39BB" w:rsidRPr="00F35C15">
        <w:rPr>
          <w:color w:val="auto"/>
          <w:sz w:val="28"/>
          <w:szCs w:val="28"/>
        </w:rPr>
        <w:t xml:space="preserve">        </w:t>
      </w:r>
    </w:p>
    <w:p w:rsidR="003A5CF9" w:rsidRDefault="00375D79" w:rsidP="00F35C15">
      <w:pPr>
        <w:pStyle w:val="Default"/>
        <w:tabs>
          <w:tab w:val="left" w:pos="-108"/>
        </w:tabs>
        <w:ind w:left="-284" w:hanging="34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</w:t>
      </w:r>
      <w:r w:rsidR="00344924" w:rsidRPr="00F35C15">
        <w:rPr>
          <w:color w:val="auto"/>
          <w:sz w:val="28"/>
          <w:szCs w:val="28"/>
        </w:rPr>
        <w:t>Рассматриваемая территория граничит:</w:t>
      </w:r>
      <w:r w:rsidR="003A5CF9" w:rsidRPr="003A5CF9">
        <w:rPr>
          <w:sz w:val="28"/>
          <w:szCs w:val="28"/>
        </w:rPr>
        <w:t xml:space="preserve"> </w:t>
      </w:r>
    </w:p>
    <w:p w:rsidR="003A5CF9" w:rsidRDefault="003A5CF9" w:rsidP="00F35C15">
      <w:pPr>
        <w:pStyle w:val="Default"/>
        <w:tabs>
          <w:tab w:val="left" w:pos="-108"/>
        </w:tabs>
        <w:ind w:left="-284" w:hanging="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с севера с земельным участком с кадастровым номером 50:23:0000000:154466,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Автомобильный транспорт, </w:t>
      </w:r>
    </w:p>
    <w:p w:rsidR="005A72DE" w:rsidRPr="00F35C15" w:rsidRDefault="003A5CF9" w:rsidP="00F35C15">
      <w:pPr>
        <w:pStyle w:val="Default"/>
        <w:tabs>
          <w:tab w:val="left" w:pos="-108"/>
        </w:tabs>
        <w:ind w:left="-284" w:hanging="34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-    с востока с землями государственная или муниципальная собственность на которые не разграничена</w:t>
      </w:r>
    </w:p>
    <w:p w:rsidR="00C053EF" w:rsidRPr="003A5CF9" w:rsidRDefault="00BD1F3F" w:rsidP="00F35C1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5D2">
        <w:rPr>
          <w:sz w:val="28"/>
          <w:szCs w:val="28"/>
        </w:rPr>
        <w:t xml:space="preserve">       </w:t>
      </w:r>
      <w:r>
        <w:rPr>
          <w:sz w:val="28"/>
          <w:szCs w:val="28"/>
        </w:rPr>
        <w:t>-  с юга, с запада с земельным участком с кадастровым номером 50:23:0050372:1, категория земель: Земли сельскохозяйственного назначения, вид разрешенного использования: под строительство гаражей</w:t>
      </w:r>
      <w:r w:rsidR="003A5CF9">
        <w:rPr>
          <w:sz w:val="28"/>
          <w:szCs w:val="28"/>
        </w:rPr>
        <w:t>.</w:t>
      </w:r>
    </w:p>
    <w:p w:rsidR="00375D79" w:rsidRPr="00375D79" w:rsidRDefault="000177F2" w:rsidP="00375D79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35C15">
        <w:rPr>
          <w:bCs/>
          <w:color w:val="auto"/>
          <w:sz w:val="28"/>
          <w:szCs w:val="28"/>
        </w:rPr>
        <w:t xml:space="preserve">        </w:t>
      </w:r>
      <w:r w:rsidR="001415D2">
        <w:rPr>
          <w:bCs/>
          <w:color w:val="auto"/>
          <w:sz w:val="28"/>
          <w:szCs w:val="28"/>
        </w:rPr>
        <w:t xml:space="preserve"> </w:t>
      </w:r>
      <w:r w:rsidR="00C053EF" w:rsidRPr="00F35C15">
        <w:rPr>
          <w:bCs/>
          <w:color w:val="auto"/>
          <w:sz w:val="28"/>
          <w:szCs w:val="28"/>
        </w:rPr>
        <w:t xml:space="preserve">На земельном участке </w:t>
      </w:r>
      <w:r w:rsidRPr="00F35C15">
        <w:rPr>
          <w:color w:val="auto"/>
          <w:sz w:val="28"/>
          <w:szCs w:val="28"/>
        </w:rPr>
        <w:t xml:space="preserve">с кадастровым номером </w:t>
      </w:r>
      <w:r w:rsidR="009C40B7">
        <w:rPr>
          <w:color w:val="auto"/>
          <w:sz w:val="28"/>
          <w:szCs w:val="28"/>
        </w:rPr>
        <w:t xml:space="preserve"> </w:t>
      </w:r>
      <w:r w:rsidR="003A5CF9" w:rsidRPr="003A5CF9">
        <w:rPr>
          <w:sz w:val="28"/>
          <w:szCs w:val="28"/>
        </w:rPr>
        <w:t>50:23:0050372:347</w:t>
      </w:r>
      <w:r w:rsidR="009C40B7">
        <w:rPr>
          <w:sz w:val="28"/>
          <w:szCs w:val="28"/>
        </w:rPr>
        <w:t xml:space="preserve"> </w:t>
      </w:r>
      <w:r w:rsidR="003A5CF9">
        <w:rPr>
          <w:sz w:val="28"/>
          <w:szCs w:val="28"/>
        </w:rPr>
        <w:t xml:space="preserve"> расположен </w:t>
      </w:r>
      <w:r w:rsidR="00C053EF" w:rsidRPr="00F35C15">
        <w:rPr>
          <w:bCs/>
          <w:color w:val="auto"/>
          <w:sz w:val="28"/>
          <w:szCs w:val="28"/>
        </w:rPr>
        <w:t>объект</w:t>
      </w:r>
      <w:r w:rsidRPr="00F35C15">
        <w:rPr>
          <w:bCs/>
          <w:color w:val="auto"/>
          <w:sz w:val="28"/>
          <w:szCs w:val="28"/>
        </w:rPr>
        <w:t xml:space="preserve"> </w:t>
      </w:r>
      <w:r w:rsidR="00C053EF" w:rsidRPr="00F35C15">
        <w:rPr>
          <w:bCs/>
          <w:color w:val="auto"/>
          <w:sz w:val="28"/>
          <w:szCs w:val="28"/>
        </w:rPr>
        <w:t>капитального строительства</w:t>
      </w:r>
      <w:r w:rsidR="003A5CF9">
        <w:rPr>
          <w:bCs/>
          <w:color w:val="auto"/>
          <w:sz w:val="28"/>
          <w:szCs w:val="28"/>
        </w:rPr>
        <w:t xml:space="preserve"> с кадастровым номером </w:t>
      </w:r>
      <w:r w:rsidR="003A5CF9" w:rsidRPr="003A5CF9">
        <w:rPr>
          <w:color w:val="auto"/>
          <w:sz w:val="28"/>
          <w:szCs w:val="28"/>
        </w:rPr>
        <w:t>50:23:0050372:345 - Антенно-мачтовое сооружение связи</w:t>
      </w:r>
      <w:r w:rsidR="003A5CF9">
        <w:rPr>
          <w:bCs/>
          <w:color w:val="auto"/>
          <w:sz w:val="28"/>
          <w:szCs w:val="28"/>
        </w:rPr>
        <w:t xml:space="preserve">, </w:t>
      </w:r>
      <w:r w:rsidR="003A5CF9" w:rsidRPr="003A5CF9">
        <w:rPr>
          <w:bCs/>
          <w:color w:val="auto"/>
          <w:sz w:val="28"/>
          <w:szCs w:val="28"/>
        </w:rPr>
        <w:t>принадлежащий</w:t>
      </w:r>
      <w:r w:rsidR="00C053EF" w:rsidRPr="003A5CF9">
        <w:rPr>
          <w:color w:val="auto"/>
          <w:sz w:val="28"/>
          <w:szCs w:val="28"/>
        </w:rPr>
        <w:t xml:space="preserve"> </w:t>
      </w:r>
      <w:r w:rsidR="003A5CF9" w:rsidRPr="003A5CF9">
        <w:rPr>
          <w:color w:val="auto"/>
          <w:sz w:val="28"/>
          <w:szCs w:val="28"/>
        </w:rPr>
        <w:t>АО "Русские башни" на праве собственности, что подтверждается выпиской из Единого государственного реестра недвижимости от 08.05.2026г. № КУВИ-001/2026-63337851</w:t>
      </w:r>
      <w:r w:rsidR="00375D79">
        <w:rPr>
          <w:sz w:val="28"/>
          <w:szCs w:val="28"/>
        </w:rPr>
        <w:t xml:space="preserve">, площадь застройки 4 кв.м., высота 39 м. </w:t>
      </w:r>
    </w:p>
    <w:p w:rsidR="00375D79" w:rsidRDefault="00375D79" w:rsidP="00F35C1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 </w:t>
      </w:r>
      <w:r w:rsidR="000177F2" w:rsidRPr="00F35C15">
        <w:rPr>
          <w:color w:val="auto"/>
          <w:sz w:val="28"/>
          <w:szCs w:val="28"/>
        </w:rPr>
        <w:t xml:space="preserve">Планировочные и объемно-пространственные решения проектируемого объекта капитального строительства </w:t>
      </w:r>
      <w:r>
        <w:rPr>
          <w:sz w:val="28"/>
          <w:szCs w:val="28"/>
        </w:rPr>
        <w:t>– не подлежат установлению.</w:t>
      </w:r>
      <w:r w:rsidRPr="00F35C15">
        <w:rPr>
          <w:color w:val="auto"/>
          <w:sz w:val="28"/>
          <w:szCs w:val="28"/>
        </w:rPr>
        <w:t xml:space="preserve"> </w:t>
      </w:r>
    </w:p>
    <w:p w:rsidR="00344924" w:rsidRPr="00106D86" w:rsidRDefault="00083F00" w:rsidP="00F35C15">
      <w:pPr>
        <w:autoSpaceDE w:val="0"/>
        <w:autoSpaceDN w:val="0"/>
        <w:adjustRightInd w:val="0"/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  <w:shd w:val="clear" w:color="auto" w:fill="FFFFFF"/>
        </w:rPr>
        <w:t xml:space="preserve"> </w:t>
      </w:r>
      <w:r w:rsidR="00344924" w:rsidRPr="00106D86">
        <w:rPr>
          <w:color w:val="auto"/>
          <w:sz w:val="28"/>
          <w:szCs w:val="28"/>
          <w:shd w:val="clear" w:color="auto" w:fill="FFFFFF"/>
        </w:rPr>
        <w:t>На основании заключения</w:t>
      </w:r>
      <w:r w:rsidR="00344924" w:rsidRPr="00106D86">
        <w:rPr>
          <w:color w:val="auto"/>
          <w:sz w:val="28"/>
          <w:szCs w:val="28"/>
        </w:rPr>
        <w:t xml:space="preserve"> </w:t>
      </w:r>
      <w:r w:rsidR="009C40B7" w:rsidRPr="00106D86">
        <w:rPr>
          <w:color w:val="auto"/>
          <w:sz w:val="28"/>
          <w:szCs w:val="28"/>
        </w:rPr>
        <w:t>ООО «Граунд»</w:t>
      </w:r>
      <w:r w:rsidR="00106D86" w:rsidRPr="00106D86">
        <w:rPr>
          <w:color w:val="auto"/>
          <w:sz w:val="28"/>
          <w:szCs w:val="28"/>
        </w:rPr>
        <w:t>,</w:t>
      </w:r>
      <w:r w:rsidR="009C40B7" w:rsidRPr="00106D86">
        <w:rPr>
          <w:color w:val="auto"/>
          <w:sz w:val="28"/>
          <w:szCs w:val="28"/>
        </w:rPr>
        <w:t xml:space="preserve"> </w:t>
      </w:r>
      <w:r w:rsidR="00106D86" w:rsidRPr="00106D86">
        <w:rPr>
          <w:bCs/>
          <w:color w:val="auto"/>
          <w:sz w:val="28"/>
          <w:szCs w:val="28"/>
        </w:rPr>
        <w:t xml:space="preserve">предоставление разрешения на условно разрешенный вид использования «Связь» (код 6.8) для земельного участка с кадастровым номером 50:23:0050372:347 </w:t>
      </w:r>
      <w:r w:rsidR="00106D86" w:rsidRPr="00106D86">
        <w:rPr>
          <w:color w:val="auto"/>
          <w:sz w:val="28"/>
          <w:szCs w:val="28"/>
        </w:rPr>
        <w:t xml:space="preserve">, расположенного по адресу: Российская Федерация, Московская область, Раменский муниципальный округ, с. Боршева, категория земель: Земли сельскохозяйственного назначения, вид разрешенного использования: "Энергетика" (6.7) </w:t>
      </w:r>
      <w:r w:rsidR="00106D86" w:rsidRPr="00106D86">
        <w:rPr>
          <w:bCs/>
          <w:color w:val="auto"/>
          <w:sz w:val="28"/>
          <w:szCs w:val="28"/>
        </w:rPr>
        <w:t>и существующего сооружения связи с кадастровым номером  50:23:0050372:345, не повлечет нарушение требований технических регламентов</w:t>
      </w:r>
      <w:r w:rsidR="006B0FFE" w:rsidRPr="00106D86">
        <w:rPr>
          <w:bCs/>
          <w:color w:val="auto"/>
          <w:sz w:val="28"/>
          <w:szCs w:val="28"/>
        </w:rPr>
        <w:t>.</w:t>
      </w:r>
    </w:p>
    <w:p w:rsidR="00F35C15" w:rsidRPr="00F35C15" w:rsidRDefault="00F35C15" w:rsidP="00F35C15">
      <w:pPr>
        <w:ind w:left="-284"/>
        <w:rPr>
          <w:b/>
          <w:color w:val="auto"/>
          <w:sz w:val="28"/>
          <w:szCs w:val="28"/>
        </w:rPr>
      </w:pPr>
    </w:p>
    <w:p w:rsidR="00344924" w:rsidRPr="00F35C15" w:rsidRDefault="00956F0C" w:rsidP="00F35C15">
      <w:pPr>
        <w:ind w:left="-284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З</w:t>
      </w:r>
      <w:r w:rsidR="00680B32" w:rsidRPr="00F35C15">
        <w:rPr>
          <w:b/>
          <w:color w:val="auto"/>
          <w:sz w:val="28"/>
          <w:szCs w:val="28"/>
        </w:rPr>
        <w:t>аявител</w:t>
      </w:r>
      <w:r w:rsidR="009343AA" w:rsidRPr="00F35C15">
        <w:rPr>
          <w:b/>
          <w:color w:val="auto"/>
          <w:sz w:val="28"/>
          <w:szCs w:val="28"/>
        </w:rPr>
        <w:t>ь</w:t>
      </w:r>
      <w:r w:rsidR="0005510D" w:rsidRPr="00F35C15">
        <w:rPr>
          <w:color w:val="auto"/>
          <w:sz w:val="28"/>
          <w:szCs w:val="28"/>
        </w:rPr>
        <w:t>:</w:t>
      </w:r>
      <w:r w:rsidR="009F103F" w:rsidRPr="00F35C15">
        <w:rPr>
          <w:color w:val="auto"/>
          <w:sz w:val="28"/>
          <w:szCs w:val="28"/>
        </w:rPr>
        <w:t xml:space="preserve"> </w:t>
      </w:r>
      <w:r w:rsidR="00106D86">
        <w:rPr>
          <w:color w:val="auto"/>
          <w:sz w:val="28"/>
          <w:szCs w:val="28"/>
        </w:rPr>
        <w:t>Акционерное общество "Русские башни"</w:t>
      </w:r>
    </w:p>
    <w:p w:rsidR="00947F76" w:rsidRPr="00F35C15" w:rsidRDefault="00947F76" w:rsidP="00F35C15">
      <w:pPr>
        <w:tabs>
          <w:tab w:val="left" w:pos="-284"/>
        </w:tabs>
        <w:ind w:left="-284"/>
        <w:rPr>
          <w:color w:val="auto"/>
          <w:sz w:val="28"/>
          <w:szCs w:val="28"/>
        </w:rPr>
      </w:pPr>
    </w:p>
    <w:p w:rsidR="00344924" w:rsidRPr="00F35C15" w:rsidRDefault="0005510D" w:rsidP="00F35C15">
      <w:pPr>
        <w:ind w:left="-284"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Разработчик проекта</w:t>
      </w:r>
      <w:r w:rsidR="00412706" w:rsidRPr="00F35C15">
        <w:rPr>
          <w:color w:val="auto"/>
          <w:sz w:val="28"/>
          <w:szCs w:val="28"/>
        </w:rPr>
        <w:t>:</w:t>
      </w:r>
      <w:r w:rsidR="0087566E" w:rsidRPr="00F35C15">
        <w:rPr>
          <w:color w:val="auto"/>
          <w:sz w:val="28"/>
          <w:szCs w:val="28"/>
        </w:rPr>
        <w:t xml:space="preserve"> </w:t>
      </w:r>
      <w:r w:rsidR="009C40B7" w:rsidRPr="004A1A64">
        <w:rPr>
          <w:sz w:val="28"/>
          <w:szCs w:val="28"/>
        </w:rPr>
        <w:t xml:space="preserve">ООО «Граунд» (регистрационный номер члена </w:t>
      </w:r>
      <w:r w:rsidR="009C40B7">
        <w:rPr>
          <w:sz w:val="28"/>
          <w:szCs w:val="28"/>
        </w:rPr>
        <w:br/>
      </w:r>
      <w:r w:rsidR="009C40B7" w:rsidRPr="004A1A64">
        <w:rPr>
          <w:sz w:val="28"/>
          <w:szCs w:val="28"/>
        </w:rPr>
        <w:t>СРО П-029-007701945596-0392), Саморегулируемая организация - Ассоциация Саморегулируемая организация «Национальное объединение научно-исследовател</w:t>
      </w:r>
      <w:r w:rsidR="009C40B7">
        <w:rPr>
          <w:sz w:val="28"/>
          <w:szCs w:val="28"/>
        </w:rPr>
        <w:t xml:space="preserve">ьских и проектно изыскательских </w:t>
      </w:r>
      <w:r w:rsidR="009C40B7" w:rsidRPr="004A1A64">
        <w:rPr>
          <w:sz w:val="28"/>
          <w:szCs w:val="28"/>
        </w:rPr>
        <w:t>организаций»</w:t>
      </w:r>
      <w:r w:rsidR="009C40B7">
        <w:rPr>
          <w:sz w:val="28"/>
          <w:szCs w:val="28"/>
        </w:rPr>
        <w:t xml:space="preserve"> </w:t>
      </w:r>
      <w:r w:rsidR="009C40B7">
        <w:rPr>
          <w:sz w:val="28"/>
          <w:szCs w:val="28"/>
        </w:rPr>
        <w:br/>
        <w:t xml:space="preserve">(СРО-П-029-25092009), </w:t>
      </w:r>
      <w:r w:rsidR="009C40B7" w:rsidRPr="004A1A64">
        <w:rPr>
          <w:sz w:val="28"/>
          <w:szCs w:val="28"/>
        </w:rPr>
        <w:t>дата и номер решения о приеме в члены: Решение Правления от 02.10.2017 № 184</w:t>
      </w:r>
      <w:r w:rsidR="00BE305C" w:rsidRPr="00F35C15">
        <w:rPr>
          <w:color w:val="auto"/>
          <w:sz w:val="28"/>
          <w:szCs w:val="28"/>
        </w:rPr>
        <w:t>)</w:t>
      </w:r>
    </w:p>
    <w:p w:rsidR="0041017E" w:rsidRPr="00F35C15" w:rsidRDefault="0041017E" w:rsidP="00F35C15">
      <w:pPr>
        <w:tabs>
          <w:tab w:val="left" w:pos="-284"/>
        </w:tabs>
        <w:ind w:left="-284" w:firstLine="567"/>
        <w:rPr>
          <w:color w:val="auto"/>
          <w:sz w:val="28"/>
          <w:szCs w:val="28"/>
        </w:rPr>
      </w:pPr>
    </w:p>
    <w:p w:rsidR="00344924" w:rsidRPr="00F35C15" w:rsidRDefault="0005510D" w:rsidP="00F35C15">
      <w:pPr>
        <w:widowControl w:val="0"/>
        <w:tabs>
          <w:tab w:val="left" w:pos="-107"/>
        </w:tabs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F35C15">
        <w:rPr>
          <w:color w:val="auto"/>
          <w:sz w:val="28"/>
          <w:szCs w:val="28"/>
        </w:rPr>
        <w:t xml:space="preserve">: </w:t>
      </w:r>
      <w:r w:rsidR="00344924" w:rsidRPr="00F35C15">
        <w:rPr>
          <w:color w:val="auto"/>
          <w:sz w:val="28"/>
          <w:szCs w:val="28"/>
        </w:rPr>
        <w:t xml:space="preserve">с </w:t>
      </w:r>
      <w:r w:rsidR="009C40B7">
        <w:rPr>
          <w:sz w:val="28"/>
          <w:szCs w:val="28"/>
        </w:rPr>
        <w:t>29</w:t>
      </w:r>
      <w:r w:rsidR="009C40B7" w:rsidRPr="00612BEE">
        <w:rPr>
          <w:sz w:val="28"/>
          <w:szCs w:val="28"/>
        </w:rPr>
        <w:t>.0</w:t>
      </w:r>
      <w:r w:rsidR="009C40B7">
        <w:rPr>
          <w:sz w:val="28"/>
          <w:szCs w:val="28"/>
        </w:rPr>
        <w:t>4</w:t>
      </w:r>
      <w:r w:rsidR="009C40B7" w:rsidRPr="00612BEE">
        <w:rPr>
          <w:sz w:val="28"/>
          <w:szCs w:val="28"/>
        </w:rPr>
        <w:t xml:space="preserve">.2026 по </w:t>
      </w:r>
      <w:r w:rsidR="009C40B7">
        <w:rPr>
          <w:sz w:val="28"/>
          <w:szCs w:val="28"/>
        </w:rPr>
        <w:t>18.05</w:t>
      </w:r>
      <w:r w:rsidR="009C40B7" w:rsidRPr="00612BEE">
        <w:rPr>
          <w:sz w:val="28"/>
          <w:szCs w:val="28"/>
        </w:rPr>
        <w:t>.2026</w:t>
      </w:r>
    </w:p>
    <w:p w:rsidR="00861F23" w:rsidRPr="00F35C15" w:rsidRDefault="00861F23" w:rsidP="00F35C15">
      <w:pPr>
        <w:widowControl w:val="0"/>
        <w:tabs>
          <w:tab w:val="left" w:pos="-284"/>
          <w:tab w:val="left" w:pos="-107"/>
        </w:tabs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1744E4" w:rsidRPr="00F35C15" w:rsidRDefault="0005510D" w:rsidP="00F35C15">
      <w:pPr>
        <w:widowControl w:val="0"/>
        <w:tabs>
          <w:tab w:val="left" w:pos="-284"/>
          <w:tab w:val="left" w:pos="14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F35C15">
        <w:rPr>
          <w:color w:val="auto"/>
          <w:sz w:val="28"/>
          <w:szCs w:val="28"/>
        </w:rPr>
        <w:t xml:space="preserve"> </w:t>
      </w:r>
      <w:r w:rsidR="001744E4" w:rsidRPr="00F35C15">
        <w:rPr>
          <w:color w:val="auto"/>
          <w:sz w:val="28"/>
          <w:szCs w:val="28"/>
        </w:rPr>
        <w:t xml:space="preserve">Постановление Администрации Раменского </w:t>
      </w:r>
      <w:r w:rsidR="005A37DD" w:rsidRPr="00F35C15">
        <w:rPr>
          <w:color w:val="auto"/>
          <w:sz w:val="28"/>
          <w:szCs w:val="28"/>
        </w:rPr>
        <w:t xml:space="preserve">муниципального </w:t>
      </w:r>
      <w:r w:rsidR="001744E4" w:rsidRPr="00F35C15">
        <w:rPr>
          <w:color w:val="auto"/>
          <w:sz w:val="28"/>
          <w:szCs w:val="28"/>
        </w:rPr>
        <w:t xml:space="preserve">округа Московской области </w:t>
      </w:r>
      <w:r w:rsidR="0053672D" w:rsidRPr="00F35C15">
        <w:rPr>
          <w:bCs/>
          <w:color w:val="auto"/>
          <w:sz w:val="28"/>
          <w:szCs w:val="28"/>
          <w:lang w:eastAsia="ar-SA"/>
        </w:rPr>
        <w:t>от</w:t>
      </w:r>
      <w:r w:rsidR="0053672D" w:rsidRPr="00F35C15">
        <w:rPr>
          <w:bCs/>
          <w:color w:val="auto"/>
          <w:sz w:val="28"/>
          <w:szCs w:val="28"/>
        </w:rPr>
        <w:t xml:space="preserve"> </w:t>
      </w:r>
      <w:r w:rsidR="009C40B7">
        <w:rPr>
          <w:bCs/>
          <w:sz w:val="28"/>
          <w:szCs w:val="28"/>
        </w:rPr>
        <w:t xml:space="preserve">29.04.2026  </w:t>
      </w:r>
      <w:r w:rsidR="009C40B7" w:rsidRPr="009F2897">
        <w:rPr>
          <w:bCs/>
          <w:sz w:val="28"/>
          <w:szCs w:val="28"/>
        </w:rPr>
        <w:t>№</w:t>
      </w:r>
      <w:r w:rsidR="009C40B7">
        <w:rPr>
          <w:bCs/>
          <w:sz w:val="28"/>
          <w:szCs w:val="28"/>
        </w:rPr>
        <w:t xml:space="preserve"> 1540</w:t>
      </w:r>
      <w:r w:rsidR="009C40B7" w:rsidRPr="00F35C15">
        <w:rPr>
          <w:color w:val="auto"/>
          <w:sz w:val="28"/>
          <w:szCs w:val="28"/>
        </w:rPr>
        <w:t xml:space="preserve"> </w:t>
      </w:r>
      <w:r w:rsidR="001744E4" w:rsidRPr="00F35C15">
        <w:rPr>
          <w:color w:val="auto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F35C15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 xml:space="preserve">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F35C15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="007A5ADA" w:rsidRPr="00F35C15">
        <w:rPr>
          <w:color w:val="auto"/>
          <w:sz w:val="28"/>
          <w:szCs w:val="28"/>
        </w:rPr>
        <w:t>.</w:t>
      </w:r>
    </w:p>
    <w:p w:rsidR="001744E4" w:rsidRPr="00F35C15" w:rsidRDefault="001744E4" w:rsidP="00F35C15">
      <w:pPr>
        <w:tabs>
          <w:tab w:val="left" w:pos="142"/>
          <w:tab w:val="left" w:pos="4962"/>
          <w:tab w:val="left" w:pos="5670"/>
          <w:tab w:val="left" w:pos="5812"/>
        </w:tabs>
        <w:ind w:left="-284" w:firstLine="567"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lastRenderedPageBreak/>
        <w:t xml:space="preserve">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F35C15">
          <w:rPr>
            <w:rStyle w:val="ab"/>
            <w:color w:val="auto"/>
            <w:sz w:val="28"/>
            <w:szCs w:val="28"/>
            <w:u w:val="none"/>
          </w:rPr>
          <w:t>http://ramenskoye.ru/</w:t>
        </w:r>
      </w:hyperlink>
      <w:r w:rsidRPr="00F35C15">
        <w:rPr>
          <w:color w:val="auto"/>
          <w:sz w:val="28"/>
          <w:szCs w:val="28"/>
        </w:rPr>
        <w:t>.</w:t>
      </w:r>
    </w:p>
    <w:p w:rsidR="00930511" w:rsidRPr="00F35C15" w:rsidRDefault="00930511" w:rsidP="00F35C15">
      <w:pPr>
        <w:widowControl w:val="0"/>
        <w:ind w:left="-284" w:firstLine="567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F35C15">
        <w:rPr>
          <w:color w:val="auto"/>
          <w:sz w:val="28"/>
          <w:szCs w:val="28"/>
        </w:rPr>
        <w:t xml:space="preserve"> </w:t>
      </w:r>
    </w:p>
    <w:p w:rsidR="00F35C15" w:rsidRPr="00F35C15" w:rsidRDefault="00F35C15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142"/>
        <w:contextualSpacing/>
        <w:jc w:val="both"/>
        <w:rPr>
          <w:color w:val="auto"/>
          <w:sz w:val="28"/>
          <w:szCs w:val="28"/>
        </w:rPr>
      </w:pPr>
    </w:p>
    <w:p w:rsidR="00C82278" w:rsidRPr="00F35C15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  <w:lang w:eastAsia="ar-SA"/>
        </w:rPr>
      </w:pPr>
      <w:r w:rsidRPr="00F35C15">
        <w:rPr>
          <w:color w:val="auto"/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9C40B7" w:rsidRPr="00F35C15">
        <w:rPr>
          <w:color w:val="auto"/>
          <w:sz w:val="28"/>
          <w:szCs w:val="28"/>
        </w:rPr>
        <w:t>«</w:t>
      </w:r>
      <w:r w:rsidR="009C40B7">
        <w:rPr>
          <w:color w:val="auto"/>
          <w:sz w:val="28"/>
          <w:szCs w:val="28"/>
        </w:rPr>
        <w:t>Связь</w:t>
      </w:r>
      <w:r w:rsidR="009C40B7" w:rsidRPr="00F35C15">
        <w:rPr>
          <w:color w:val="auto"/>
          <w:sz w:val="28"/>
          <w:szCs w:val="28"/>
        </w:rPr>
        <w:t xml:space="preserve">» для земельного участка с кадастровым номером </w:t>
      </w:r>
      <w:r w:rsidR="009C40B7" w:rsidRPr="003A5CF9">
        <w:rPr>
          <w:sz w:val="28"/>
          <w:szCs w:val="28"/>
        </w:rPr>
        <w:t>50:23:0050372:34</w:t>
      </w:r>
      <w:r w:rsidR="009C40B7" w:rsidRPr="00F35C15">
        <w:rPr>
          <w:color w:val="auto"/>
          <w:sz w:val="28"/>
          <w:szCs w:val="28"/>
        </w:rPr>
        <w:t xml:space="preserve">, расположенного по адресу: </w:t>
      </w:r>
      <w:r w:rsidR="009C40B7" w:rsidRPr="003A5CF9">
        <w:rPr>
          <w:sz w:val="28"/>
          <w:szCs w:val="28"/>
        </w:rPr>
        <w:t>Российская Федерация, Московская область, Раменский муниципальный округ, с. Боршева</w:t>
      </w:r>
      <w:r w:rsidR="009C40B7" w:rsidRPr="003A5CF9">
        <w:rPr>
          <w:color w:val="auto"/>
          <w:sz w:val="28"/>
          <w:szCs w:val="28"/>
        </w:rPr>
        <w:t xml:space="preserve">, </w:t>
      </w:r>
      <w:r w:rsidR="009C40B7">
        <w:rPr>
          <w:color w:val="auto"/>
          <w:sz w:val="28"/>
          <w:szCs w:val="28"/>
        </w:rPr>
        <w:t>к</w:t>
      </w:r>
      <w:r w:rsidR="009C40B7" w:rsidRPr="003A5CF9">
        <w:rPr>
          <w:color w:val="auto"/>
          <w:sz w:val="28"/>
          <w:szCs w:val="28"/>
        </w:rPr>
        <w:t>атегория земель: Земли сельскохозяйственного назначения</w:t>
      </w:r>
      <w:r w:rsidR="009C40B7">
        <w:rPr>
          <w:color w:val="auto"/>
          <w:sz w:val="28"/>
          <w:szCs w:val="28"/>
        </w:rPr>
        <w:t>, в</w:t>
      </w:r>
      <w:r w:rsidR="009C40B7" w:rsidRPr="003A5CF9">
        <w:rPr>
          <w:color w:val="auto"/>
          <w:sz w:val="28"/>
          <w:szCs w:val="28"/>
        </w:rPr>
        <w:t xml:space="preserve">ид разрешенного использования: </w:t>
      </w:r>
      <w:r w:rsidR="009C40B7">
        <w:rPr>
          <w:color w:val="auto"/>
          <w:sz w:val="28"/>
          <w:szCs w:val="28"/>
        </w:rPr>
        <w:t>"</w:t>
      </w:r>
      <w:r w:rsidR="009C40B7" w:rsidRPr="003A5CF9">
        <w:rPr>
          <w:color w:val="auto"/>
          <w:sz w:val="28"/>
          <w:szCs w:val="28"/>
        </w:rPr>
        <w:t>Энергетика</w:t>
      </w:r>
      <w:r w:rsidR="009C40B7">
        <w:rPr>
          <w:color w:val="auto"/>
          <w:sz w:val="28"/>
          <w:szCs w:val="28"/>
        </w:rPr>
        <w:t>"</w:t>
      </w:r>
      <w:r w:rsidR="009C40B7" w:rsidRPr="003A5CF9">
        <w:rPr>
          <w:color w:val="auto"/>
          <w:sz w:val="28"/>
          <w:szCs w:val="28"/>
        </w:rPr>
        <w:t xml:space="preserve"> (6.7)</w:t>
      </w:r>
      <w:r w:rsidR="009C40B7">
        <w:rPr>
          <w:color w:val="auto"/>
          <w:sz w:val="28"/>
          <w:szCs w:val="28"/>
        </w:rPr>
        <w:t xml:space="preserve">, </w:t>
      </w:r>
      <w:r w:rsidRPr="00F35C15">
        <w:rPr>
          <w:color w:val="auto"/>
          <w:sz w:val="28"/>
          <w:szCs w:val="28"/>
        </w:rPr>
        <w:t>б</w:t>
      </w:r>
      <w:r w:rsidRPr="00F35C15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r w:rsidR="009C7CB8" w:rsidRPr="00F35C15">
        <w:rPr>
          <w:color w:val="auto"/>
          <w:sz w:val="28"/>
          <w:szCs w:val="28"/>
          <w:lang w:eastAsia="ar-SA"/>
        </w:rPr>
        <w:br/>
      </w:r>
      <w:r w:rsidRPr="00F35C15">
        <w:rPr>
          <w:color w:val="auto"/>
          <w:sz w:val="28"/>
          <w:szCs w:val="28"/>
          <w:lang w:eastAsia="ar-SA"/>
        </w:rPr>
        <w:t xml:space="preserve">г. 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Pr="00F35C15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F35C15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29543A" w:rsidRPr="00F35C15" w:rsidRDefault="0029543A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firstLine="567"/>
        <w:contextualSpacing/>
        <w:jc w:val="both"/>
        <w:rPr>
          <w:color w:val="auto"/>
          <w:sz w:val="28"/>
          <w:szCs w:val="28"/>
        </w:rPr>
      </w:pPr>
    </w:p>
    <w:p w:rsidR="000A69AC" w:rsidRPr="00F35C15" w:rsidRDefault="00A671D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Э</w:t>
      </w:r>
      <w:r w:rsidR="002B464A" w:rsidRPr="00F35C15">
        <w:rPr>
          <w:b/>
          <w:color w:val="auto"/>
          <w:sz w:val="28"/>
          <w:szCs w:val="28"/>
        </w:rPr>
        <w:t>кспозиция была открыта</w:t>
      </w:r>
      <w:r w:rsidR="002B464A" w:rsidRPr="00F35C15">
        <w:rPr>
          <w:color w:val="auto"/>
          <w:sz w:val="28"/>
          <w:szCs w:val="28"/>
        </w:rPr>
        <w:t xml:space="preserve">: </w:t>
      </w:r>
      <w:r w:rsidR="0029543A" w:rsidRPr="00F35C15">
        <w:rPr>
          <w:color w:val="auto"/>
          <w:sz w:val="28"/>
          <w:szCs w:val="28"/>
        </w:rPr>
        <w:t xml:space="preserve">с </w:t>
      </w:r>
      <w:r w:rsidR="009C40B7">
        <w:rPr>
          <w:color w:val="auto"/>
          <w:sz w:val="28"/>
          <w:szCs w:val="28"/>
        </w:rPr>
        <w:t xml:space="preserve"> </w:t>
      </w:r>
      <w:r w:rsidR="009C40B7">
        <w:rPr>
          <w:sz w:val="28"/>
          <w:szCs w:val="28"/>
        </w:rPr>
        <w:t>29</w:t>
      </w:r>
      <w:r w:rsidR="009C40B7" w:rsidRPr="00130FDF">
        <w:rPr>
          <w:sz w:val="28"/>
          <w:szCs w:val="28"/>
        </w:rPr>
        <w:t>.</w:t>
      </w:r>
      <w:r w:rsidR="009C40B7">
        <w:rPr>
          <w:sz w:val="28"/>
          <w:szCs w:val="28"/>
        </w:rPr>
        <w:t>04</w:t>
      </w:r>
      <w:r w:rsidR="009C40B7" w:rsidRPr="00130FDF">
        <w:rPr>
          <w:sz w:val="28"/>
          <w:szCs w:val="28"/>
        </w:rPr>
        <w:t>.202</w:t>
      </w:r>
      <w:r w:rsidR="009C40B7">
        <w:rPr>
          <w:sz w:val="28"/>
          <w:szCs w:val="28"/>
        </w:rPr>
        <w:t>6</w:t>
      </w:r>
      <w:r w:rsidR="009C40B7" w:rsidRPr="00130FDF">
        <w:rPr>
          <w:sz w:val="28"/>
          <w:szCs w:val="28"/>
        </w:rPr>
        <w:t xml:space="preserve"> по </w:t>
      </w:r>
      <w:r w:rsidR="009C40B7">
        <w:rPr>
          <w:sz w:val="28"/>
          <w:szCs w:val="28"/>
        </w:rPr>
        <w:t>11</w:t>
      </w:r>
      <w:r w:rsidR="009C40B7" w:rsidRPr="00130FDF">
        <w:rPr>
          <w:sz w:val="28"/>
          <w:szCs w:val="28"/>
        </w:rPr>
        <w:t>.0</w:t>
      </w:r>
      <w:r w:rsidR="009C40B7">
        <w:rPr>
          <w:sz w:val="28"/>
          <w:szCs w:val="28"/>
        </w:rPr>
        <w:t>5</w:t>
      </w:r>
      <w:r w:rsidR="009C40B7" w:rsidRPr="00130FDF">
        <w:rPr>
          <w:sz w:val="28"/>
          <w:szCs w:val="28"/>
        </w:rPr>
        <w:t>.2026</w:t>
      </w:r>
    </w:p>
    <w:p w:rsidR="0018645C" w:rsidRPr="00F35C15" w:rsidRDefault="0018645C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F35C15" w:rsidRDefault="0005510D" w:rsidP="00F35C1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F35C15">
        <w:rPr>
          <w:b/>
          <w:color w:val="auto"/>
          <w:sz w:val="28"/>
          <w:szCs w:val="28"/>
        </w:rPr>
        <w:t>–</w:t>
      </w:r>
      <w:r w:rsidR="00390F36" w:rsidRPr="00F35C15">
        <w:rPr>
          <w:b/>
          <w:color w:val="auto"/>
          <w:sz w:val="28"/>
          <w:szCs w:val="28"/>
        </w:rPr>
        <w:t xml:space="preserve"> </w:t>
      </w:r>
      <w:r w:rsidR="00BE305C" w:rsidRPr="00F35C15">
        <w:rPr>
          <w:color w:val="auto"/>
          <w:sz w:val="28"/>
          <w:szCs w:val="28"/>
        </w:rPr>
        <w:t>не поступило</w:t>
      </w:r>
    </w:p>
    <w:p w:rsidR="000C40F1" w:rsidRPr="00F35C15" w:rsidRDefault="000C40F1" w:rsidP="00F35C1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E305C" w:rsidRPr="00F35C15" w:rsidRDefault="0005510D" w:rsidP="00F35C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F35C15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9C40B7">
        <w:rPr>
          <w:color w:val="auto"/>
          <w:sz w:val="28"/>
          <w:szCs w:val="28"/>
        </w:rPr>
        <w:t>14</w:t>
      </w:r>
      <w:r w:rsidR="0029543A" w:rsidRPr="00F35C15">
        <w:rPr>
          <w:color w:val="auto"/>
          <w:sz w:val="28"/>
          <w:szCs w:val="28"/>
        </w:rPr>
        <w:t>.0</w:t>
      </w:r>
      <w:r w:rsidR="009C40B7">
        <w:rPr>
          <w:color w:val="auto"/>
          <w:sz w:val="28"/>
          <w:szCs w:val="28"/>
        </w:rPr>
        <w:t>5</w:t>
      </w:r>
      <w:r w:rsidR="0029543A" w:rsidRPr="00F35C15">
        <w:rPr>
          <w:color w:val="auto"/>
          <w:sz w:val="28"/>
          <w:szCs w:val="28"/>
        </w:rPr>
        <w:t>.2026</w:t>
      </w:r>
    </w:p>
    <w:p w:rsidR="00AA473A" w:rsidRPr="00F35C15" w:rsidRDefault="00AA473A" w:rsidP="00F35C15">
      <w:pPr>
        <w:shd w:val="clear" w:color="auto" w:fill="FFFFFF"/>
        <w:tabs>
          <w:tab w:val="left" w:pos="5812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645A29" w:rsidRDefault="0005510D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b/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>Выводы и рекомендации:</w:t>
      </w:r>
    </w:p>
    <w:p w:rsidR="002174EE" w:rsidRPr="00F35C15" w:rsidRDefault="00DC51D1" w:rsidP="00F35C15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F35C15">
        <w:rPr>
          <w:b/>
          <w:color w:val="auto"/>
          <w:sz w:val="28"/>
          <w:szCs w:val="28"/>
        </w:rPr>
        <w:t xml:space="preserve"> </w:t>
      </w:r>
      <w:r w:rsidR="0005510D" w:rsidRPr="00F35C15">
        <w:rPr>
          <w:b/>
          <w:color w:val="auto"/>
          <w:sz w:val="28"/>
          <w:szCs w:val="28"/>
        </w:rPr>
        <w:t xml:space="preserve"> </w:t>
      </w:r>
    </w:p>
    <w:p w:rsidR="00D87CE0" w:rsidRPr="00F35C15" w:rsidRDefault="0029543A" w:rsidP="00F35C15">
      <w:pPr>
        <w:pStyle w:val="aa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F35C15">
        <w:rPr>
          <w:sz w:val="28"/>
          <w:szCs w:val="28"/>
        </w:rPr>
        <w:t xml:space="preserve">Процедура проведения общественных обсуждений </w:t>
      </w:r>
      <w:r w:rsidRPr="00F35C15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9C40B7" w:rsidRPr="00F35C15">
        <w:rPr>
          <w:sz w:val="28"/>
          <w:szCs w:val="28"/>
        </w:rPr>
        <w:t>«</w:t>
      </w:r>
      <w:r w:rsidR="009C40B7">
        <w:rPr>
          <w:sz w:val="28"/>
          <w:szCs w:val="28"/>
        </w:rPr>
        <w:t>Связь</w:t>
      </w:r>
      <w:r w:rsidR="009C40B7" w:rsidRPr="00F35C15">
        <w:rPr>
          <w:sz w:val="28"/>
          <w:szCs w:val="28"/>
        </w:rPr>
        <w:t xml:space="preserve">» для земельного участка с кадастровым номером </w:t>
      </w:r>
      <w:r w:rsidR="009C40B7" w:rsidRPr="003A5CF9">
        <w:rPr>
          <w:sz w:val="28"/>
          <w:szCs w:val="28"/>
        </w:rPr>
        <w:t>50:23:0050372:34</w:t>
      </w:r>
      <w:r w:rsidR="009C40B7" w:rsidRPr="00F35C15">
        <w:rPr>
          <w:sz w:val="28"/>
          <w:szCs w:val="28"/>
        </w:rPr>
        <w:t xml:space="preserve">, расположенного по адресу: </w:t>
      </w:r>
      <w:r w:rsidR="009C40B7" w:rsidRPr="003A5CF9">
        <w:rPr>
          <w:sz w:val="28"/>
          <w:szCs w:val="28"/>
        </w:rPr>
        <w:t xml:space="preserve">Российская Федерация, Московская область, Раменский муниципальный округ, с. Боршева, </w:t>
      </w:r>
      <w:r w:rsidR="009C40B7">
        <w:rPr>
          <w:sz w:val="28"/>
          <w:szCs w:val="28"/>
        </w:rPr>
        <w:t>к</w:t>
      </w:r>
      <w:r w:rsidR="009C40B7" w:rsidRPr="003A5CF9">
        <w:rPr>
          <w:sz w:val="28"/>
          <w:szCs w:val="28"/>
        </w:rPr>
        <w:t>атегория земель: Земли сельскохозяйственного назначения</w:t>
      </w:r>
      <w:r w:rsidR="009C40B7">
        <w:rPr>
          <w:sz w:val="28"/>
          <w:szCs w:val="28"/>
        </w:rPr>
        <w:t>, в</w:t>
      </w:r>
      <w:r w:rsidR="009C40B7" w:rsidRPr="003A5CF9">
        <w:rPr>
          <w:sz w:val="28"/>
          <w:szCs w:val="28"/>
        </w:rPr>
        <w:t xml:space="preserve">ид разрешенного использования: </w:t>
      </w:r>
      <w:r w:rsidR="009C40B7">
        <w:rPr>
          <w:sz w:val="28"/>
          <w:szCs w:val="28"/>
        </w:rPr>
        <w:t>"</w:t>
      </w:r>
      <w:r w:rsidR="009C40B7" w:rsidRPr="003A5CF9">
        <w:rPr>
          <w:sz w:val="28"/>
          <w:szCs w:val="28"/>
        </w:rPr>
        <w:t>Энергетика</w:t>
      </w:r>
      <w:r w:rsidR="009C40B7">
        <w:rPr>
          <w:sz w:val="28"/>
          <w:szCs w:val="28"/>
        </w:rPr>
        <w:t>"</w:t>
      </w:r>
      <w:r w:rsidR="009C40B7" w:rsidRPr="003A5CF9">
        <w:rPr>
          <w:sz w:val="28"/>
          <w:szCs w:val="28"/>
        </w:rPr>
        <w:t xml:space="preserve"> (6.7)</w:t>
      </w:r>
      <w:r w:rsidR="009C40B7" w:rsidRPr="00F35C15">
        <w:rPr>
          <w:sz w:val="28"/>
          <w:szCs w:val="28"/>
        </w:rPr>
        <w:t xml:space="preserve">, </w:t>
      </w:r>
      <w:r w:rsidR="009C40B7">
        <w:rPr>
          <w:sz w:val="28"/>
          <w:szCs w:val="28"/>
        </w:rPr>
        <w:t xml:space="preserve"> </w:t>
      </w:r>
      <w:r w:rsidRPr="00F35C15">
        <w:rPr>
          <w:sz w:val="28"/>
          <w:szCs w:val="28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D87CE0" w:rsidRPr="00F35C15" w:rsidRDefault="00D87CE0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2C7DEE" w:rsidRPr="00F35C15" w:rsidRDefault="002C7DEE" w:rsidP="00F35C15">
      <w:pPr>
        <w:pStyle w:val="aa"/>
        <w:shd w:val="clear" w:color="auto" w:fill="FFFFFF"/>
        <w:spacing w:line="240" w:lineRule="atLeast"/>
        <w:ind w:left="-284" w:firstLine="567"/>
        <w:contextualSpacing/>
        <w:jc w:val="both"/>
        <w:textAlignment w:val="baseline"/>
        <w:rPr>
          <w:sz w:val="28"/>
          <w:szCs w:val="28"/>
        </w:rPr>
      </w:pPr>
    </w:p>
    <w:p w:rsidR="0067523D" w:rsidRPr="00F35C15" w:rsidRDefault="0005510D" w:rsidP="00F35C15">
      <w:pPr>
        <w:ind w:left="-284"/>
        <w:contextualSpacing/>
        <w:jc w:val="both"/>
        <w:rPr>
          <w:color w:val="auto"/>
          <w:sz w:val="28"/>
          <w:szCs w:val="28"/>
        </w:rPr>
      </w:pPr>
      <w:r w:rsidRPr="00F35C15">
        <w:rPr>
          <w:color w:val="auto"/>
          <w:sz w:val="28"/>
          <w:szCs w:val="28"/>
        </w:rPr>
        <w:t>Председатель общественных обсуждений</w:t>
      </w:r>
      <w:r w:rsidR="008E7F22" w:rsidRPr="00F35C15">
        <w:rPr>
          <w:color w:val="auto"/>
          <w:sz w:val="28"/>
          <w:szCs w:val="28"/>
        </w:rPr>
        <w:t xml:space="preserve">   </w:t>
      </w:r>
      <w:r w:rsidR="009001B9" w:rsidRPr="00F35C15">
        <w:rPr>
          <w:color w:val="auto"/>
          <w:sz w:val="28"/>
          <w:szCs w:val="28"/>
        </w:rPr>
        <w:t>____</w:t>
      </w:r>
      <w:r w:rsidR="00B21985" w:rsidRPr="00F35C15">
        <w:rPr>
          <w:color w:val="auto"/>
          <w:sz w:val="28"/>
          <w:szCs w:val="28"/>
        </w:rPr>
        <w:t>____________</w:t>
      </w:r>
      <w:r w:rsidR="00B00E3B" w:rsidRPr="00F35C15">
        <w:rPr>
          <w:color w:val="auto"/>
          <w:sz w:val="28"/>
          <w:szCs w:val="28"/>
        </w:rPr>
        <w:t xml:space="preserve">     </w:t>
      </w:r>
      <w:r w:rsidR="000D6A93" w:rsidRPr="00F35C15">
        <w:rPr>
          <w:color w:val="auto"/>
          <w:sz w:val="28"/>
          <w:szCs w:val="28"/>
        </w:rPr>
        <w:t xml:space="preserve"> </w:t>
      </w:r>
      <w:r w:rsidR="00645A29">
        <w:rPr>
          <w:color w:val="auto"/>
          <w:sz w:val="28"/>
          <w:szCs w:val="28"/>
        </w:rPr>
        <w:t xml:space="preserve">         </w:t>
      </w:r>
      <w:r w:rsidR="000813F5" w:rsidRPr="00F35C15">
        <w:rPr>
          <w:color w:val="auto"/>
          <w:sz w:val="28"/>
          <w:szCs w:val="28"/>
        </w:rPr>
        <w:t>Р.Б. Романов</w:t>
      </w:r>
    </w:p>
    <w:sectPr w:rsidR="0067523D" w:rsidRPr="00F35C15" w:rsidSect="003A5CF9">
      <w:headerReference w:type="even" r:id="rId11"/>
      <w:pgSz w:w="11907" w:h="16840" w:code="9"/>
      <w:pgMar w:top="568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CF" w:rsidRDefault="006039CF">
      <w:r>
        <w:separator/>
      </w:r>
    </w:p>
  </w:endnote>
  <w:endnote w:type="continuationSeparator" w:id="1">
    <w:p w:rsidR="006039CF" w:rsidRDefault="0060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CF" w:rsidRDefault="006039CF">
      <w:r>
        <w:separator/>
      </w:r>
    </w:p>
  </w:footnote>
  <w:footnote w:type="continuationSeparator" w:id="1">
    <w:p w:rsidR="006039CF" w:rsidRDefault="00603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5F06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0D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D36" w:rsidRDefault="00530D3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DF9"/>
    <w:multiLevelType w:val="hybridMultilevel"/>
    <w:tmpl w:val="3A94B202"/>
    <w:numStyleLink w:val="0"/>
  </w:abstractNum>
  <w:abstractNum w:abstractNumId="1">
    <w:nsid w:val="08973754"/>
    <w:multiLevelType w:val="hybridMultilevel"/>
    <w:tmpl w:val="9B86EDD4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AD321E9"/>
    <w:multiLevelType w:val="hybridMultilevel"/>
    <w:tmpl w:val="73B69BC4"/>
    <w:lvl w:ilvl="0" w:tplc="F87408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1B90"/>
    <w:multiLevelType w:val="hybridMultilevel"/>
    <w:tmpl w:val="1CA2EE32"/>
    <w:styleLink w:val="a"/>
    <w:lvl w:ilvl="0" w:tplc="9AAC4206">
      <w:start w:val="1"/>
      <w:numFmt w:val="bullet"/>
      <w:lvlText w:val="•"/>
      <w:lvlJc w:val="left"/>
      <w:pPr>
        <w:ind w:left="490" w:hanging="27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 w:tplc="7578F340">
      <w:start w:val="1"/>
      <w:numFmt w:val="bullet"/>
      <w:lvlText w:val="◦"/>
      <w:lvlJc w:val="left"/>
      <w:pPr>
        <w:ind w:left="8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2" w:tplc="74E88174">
      <w:start w:val="1"/>
      <w:numFmt w:val="bullet"/>
      <w:lvlText w:val="◦"/>
      <w:lvlJc w:val="left"/>
      <w:pPr>
        <w:ind w:left="10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3" w:tplc="CFFEFDAE">
      <w:start w:val="1"/>
      <w:numFmt w:val="bullet"/>
      <w:lvlText w:val="◦"/>
      <w:lvlJc w:val="left"/>
      <w:pPr>
        <w:ind w:left="13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4" w:tplc="AD0C44A6">
      <w:start w:val="1"/>
      <w:numFmt w:val="bullet"/>
      <w:lvlText w:val="◦"/>
      <w:lvlJc w:val="left"/>
      <w:pPr>
        <w:ind w:left="153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5" w:tplc="02CEF89A">
      <w:start w:val="1"/>
      <w:numFmt w:val="bullet"/>
      <w:lvlText w:val="◦"/>
      <w:lvlJc w:val="left"/>
      <w:pPr>
        <w:ind w:left="175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6" w:tplc="C8DE87C4">
      <w:start w:val="1"/>
      <w:numFmt w:val="bullet"/>
      <w:lvlText w:val="◦"/>
      <w:lvlJc w:val="left"/>
      <w:pPr>
        <w:ind w:left="197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7" w:tplc="E81E5386">
      <w:start w:val="1"/>
      <w:numFmt w:val="bullet"/>
      <w:lvlText w:val="◦"/>
      <w:lvlJc w:val="left"/>
      <w:pPr>
        <w:ind w:left="219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  <w:lvl w:ilvl="8" w:tplc="CD42EBD8">
      <w:start w:val="1"/>
      <w:numFmt w:val="bullet"/>
      <w:lvlText w:val="◦"/>
      <w:lvlJc w:val="left"/>
      <w:pPr>
        <w:ind w:left="2418" w:hanging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nsid w:val="2FCF55E6"/>
    <w:multiLevelType w:val="hybridMultilevel"/>
    <w:tmpl w:val="3A94B202"/>
    <w:styleLink w:val="0"/>
    <w:lvl w:ilvl="0" w:tplc="72F0CCE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38472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6595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EEAF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E5CB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64D3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00F2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E6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29C2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9A21DC"/>
    <w:multiLevelType w:val="hybridMultilevel"/>
    <w:tmpl w:val="493A8B98"/>
    <w:lvl w:ilvl="0" w:tplc="AC0278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65AA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3BC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26C2B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86D57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EA69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86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ED03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EEA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5F801BC"/>
    <w:multiLevelType w:val="hybridMultilevel"/>
    <w:tmpl w:val="1CA2EE32"/>
    <w:numStyleLink w:val="a"/>
  </w:abstractNum>
  <w:abstractNum w:abstractNumId="12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F3FFA"/>
    <w:multiLevelType w:val="hybridMultilevel"/>
    <w:tmpl w:val="5AE2FD4A"/>
    <w:lvl w:ilvl="0" w:tplc="68560D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3CE247A"/>
    <w:multiLevelType w:val="hybridMultilevel"/>
    <w:tmpl w:val="F5B4B454"/>
    <w:numStyleLink w:val="00"/>
  </w:abstractNum>
  <w:abstractNum w:abstractNumId="1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>
    <w:nsid w:val="6A98201F"/>
    <w:multiLevelType w:val="hybridMultilevel"/>
    <w:tmpl w:val="F5B4B454"/>
    <w:styleLink w:val="00"/>
    <w:lvl w:ilvl="0" w:tplc="729650EC">
      <w:start w:val="1"/>
      <w:numFmt w:val="decimal"/>
      <w:lvlText w:val="%1."/>
      <w:lvlJc w:val="left"/>
      <w:pPr>
        <w:ind w:left="6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1" w:tplc="BDA03FBC">
      <w:start w:val="1"/>
      <w:numFmt w:val="decimal"/>
      <w:lvlText w:val="%2."/>
      <w:lvlJc w:val="left"/>
      <w:pPr>
        <w:ind w:left="11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2" w:tplc="827C57EE">
      <w:start w:val="1"/>
      <w:numFmt w:val="decimal"/>
      <w:lvlText w:val="%3."/>
      <w:lvlJc w:val="left"/>
      <w:pPr>
        <w:ind w:left="1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3" w:tplc="C3EAA196">
      <w:start w:val="1"/>
      <w:numFmt w:val="decimal"/>
      <w:lvlText w:val="%4."/>
      <w:lvlJc w:val="left"/>
      <w:pPr>
        <w:ind w:left="25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4" w:tplc="6442A64E">
      <w:start w:val="1"/>
      <w:numFmt w:val="decimal"/>
      <w:lvlText w:val="%5."/>
      <w:lvlJc w:val="left"/>
      <w:pPr>
        <w:ind w:left="3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5" w:tplc="727A3D1C">
      <w:start w:val="1"/>
      <w:numFmt w:val="decimal"/>
      <w:lvlText w:val="%6."/>
      <w:lvlJc w:val="left"/>
      <w:pPr>
        <w:ind w:left="40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6" w:tplc="BDAE6184">
      <w:start w:val="1"/>
      <w:numFmt w:val="decimal"/>
      <w:lvlText w:val="%7."/>
      <w:lvlJc w:val="left"/>
      <w:pPr>
        <w:ind w:left="4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7" w:tplc="9F143EFA">
      <w:start w:val="1"/>
      <w:numFmt w:val="decimal"/>
      <w:lvlText w:val="%8."/>
      <w:lvlJc w:val="left"/>
      <w:pPr>
        <w:ind w:left="54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  <w:lvl w:ilvl="8" w:tplc="617093AE">
      <w:start w:val="1"/>
      <w:numFmt w:val="decimal"/>
      <w:lvlText w:val="%9."/>
      <w:lvlJc w:val="left"/>
      <w:pPr>
        <w:ind w:left="6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8F9F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8"/>
  </w:num>
  <w:num w:numId="5">
    <w:abstractNumId w:val="21"/>
  </w:num>
  <w:num w:numId="6">
    <w:abstractNumId w:val="6"/>
  </w:num>
  <w:num w:numId="7">
    <w:abstractNumId w:val="3"/>
  </w:num>
  <w:num w:numId="8">
    <w:abstractNumId w:val="22"/>
  </w:num>
  <w:num w:numId="9">
    <w:abstractNumId w:val="19"/>
  </w:num>
  <w:num w:numId="10">
    <w:abstractNumId w:val="20"/>
  </w:num>
  <w:num w:numId="11">
    <w:abstractNumId w:val="16"/>
  </w:num>
  <w:num w:numId="12">
    <w:abstractNumId w:val="2"/>
  </w:num>
  <w:num w:numId="13">
    <w:abstractNumId w:val="12"/>
  </w:num>
  <w:num w:numId="14">
    <w:abstractNumId w:val="13"/>
  </w:num>
  <w:num w:numId="15">
    <w:abstractNumId w:val="5"/>
  </w:num>
  <w:num w:numId="16">
    <w:abstractNumId w:val="7"/>
  </w:num>
  <w:num w:numId="17">
    <w:abstractNumId w:val="11"/>
  </w:num>
  <w:num w:numId="18">
    <w:abstractNumId w:val="11"/>
    <w:lvlOverride w:ilvl="0">
      <w:lvl w:ilvl="0" w:tplc="20AE011C">
        <w:start w:val="1"/>
        <w:numFmt w:val="bullet"/>
        <w:lvlText w:val="•"/>
        <w:lvlJc w:val="left"/>
        <w:pPr>
          <w:ind w:left="564" w:hanging="344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102E08">
        <w:start w:val="1"/>
        <w:numFmt w:val="bullet"/>
        <w:lvlText w:val="◦"/>
        <w:lvlJc w:val="left"/>
        <w:pPr>
          <w:ind w:left="8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56DE0998">
        <w:start w:val="1"/>
        <w:numFmt w:val="bullet"/>
        <w:lvlText w:val="◦"/>
        <w:lvlJc w:val="left"/>
        <w:pPr>
          <w:ind w:left="10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64E21F2">
        <w:start w:val="1"/>
        <w:numFmt w:val="bullet"/>
        <w:lvlText w:val="◦"/>
        <w:lvlJc w:val="left"/>
        <w:pPr>
          <w:ind w:left="13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9283E0C">
        <w:start w:val="1"/>
        <w:numFmt w:val="bullet"/>
        <w:lvlText w:val="◦"/>
        <w:lvlJc w:val="left"/>
        <w:pPr>
          <w:ind w:left="153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B3A08216">
        <w:start w:val="1"/>
        <w:numFmt w:val="bullet"/>
        <w:lvlText w:val="◦"/>
        <w:lvlJc w:val="left"/>
        <w:pPr>
          <w:ind w:left="175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F9D28BE2">
        <w:start w:val="1"/>
        <w:numFmt w:val="bullet"/>
        <w:lvlText w:val="◦"/>
        <w:lvlJc w:val="left"/>
        <w:pPr>
          <w:ind w:left="197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A06AAE6">
        <w:start w:val="1"/>
        <w:numFmt w:val="bullet"/>
        <w:lvlText w:val="◦"/>
        <w:lvlJc w:val="left"/>
        <w:pPr>
          <w:ind w:left="219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34C1708">
        <w:start w:val="1"/>
        <w:numFmt w:val="bullet"/>
        <w:lvlText w:val="◦"/>
        <w:lvlJc w:val="left"/>
        <w:pPr>
          <w:ind w:left="2418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111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9">
    <w:abstractNumId w:val="8"/>
  </w:num>
  <w:num w:numId="20">
    <w:abstractNumId w:val="0"/>
  </w:num>
  <w:num w:numId="21">
    <w:abstractNumId w:val="10"/>
  </w:num>
  <w:num w:numId="22">
    <w:abstractNumId w:val="17"/>
  </w:num>
  <w:num w:numId="23">
    <w:abstractNumId w:val="15"/>
  </w:num>
  <w:num w:numId="24">
    <w:abstractNumId w:val="15"/>
    <w:lvlOverride w:ilvl="0">
      <w:startOverride w:val="3"/>
    </w:lvlOverride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177F2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09D6"/>
    <w:rsid w:val="000721A8"/>
    <w:rsid w:val="00072F73"/>
    <w:rsid w:val="00074386"/>
    <w:rsid w:val="00074B4A"/>
    <w:rsid w:val="000813F5"/>
    <w:rsid w:val="00081BA6"/>
    <w:rsid w:val="00082B7A"/>
    <w:rsid w:val="00083A63"/>
    <w:rsid w:val="00083F00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B8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0F6233"/>
    <w:rsid w:val="00100BB5"/>
    <w:rsid w:val="00101FAF"/>
    <w:rsid w:val="001031C9"/>
    <w:rsid w:val="001045E0"/>
    <w:rsid w:val="00104C24"/>
    <w:rsid w:val="0010655C"/>
    <w:rsid w:val="001067DA"/>
    <w:rsid w:val="00106D86"/>
    <w:rsid w:val="00110C50"/>
    <w:rsid w:val="00111851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5D2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0CA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25CA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3C9E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43A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DEE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924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5D79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5CF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2B2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4539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7E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672D"/>
    <w:rsid w:val="005370BC"/>
    <w:rsid w:val="005408B5"/>
    <w:rsid w:val="00540F01"/>
    <w:rsid w:val="00542675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2DE"/>
    <w:rsid w:val="005A7C7B"/>
    <w:rsid w:val="005B139C"/>
    <w:rsid w:val="005B3734"/>
    <w:rsid w:val="005B4A00"/>
    <w:rsid w:val="005B5109"/>
    <w:rsid w:val="005B5314"/>
    <w:rsid w:val="005B5484"/>
    <w:rsid w:val="005B5DBF"/>
    <w:rsid w:val="005B7892"/>
    <w:rsid w:val="005C39BB"/>
    <w:rsid w:val="005C6AF5"/>
    <w:rsid w:val="005D472C"/>
    <w:rsid w:val="005D535F"/>
    <w:rsid w:val="005E0878"/>
    <w:rsid w:val="005E29BD"/>
    <w:rsid w:val="005E5C1D"/>
    <w:rsid w:val="005F0699"/>
    <w:rsid w:val="005F0C1F"/>
    <w:rsid w:val="005F15A4"/>
    <w:rsid w:val="005F2E3F"/>
    <w:rsid w:val="00602926"/>
    <w:rsid w:val="006029F1"/>
    <w:rsid w:val="006038F1"/>
    <w:rsid w:val="006039CF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5CD6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3A65"/>
    <w:rsid w:val="00644CCB"/>
    <w:rsid w:val="00645A29"/>
    <w:rsid w:val="00645D95"/>
    <w:rsid w:val="0064767D"/>
    <w:rsid w:val="0064785C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6167"/>
    <w:rsid w:val="0068725F"/>
    <w:rsid w:val="00693369"/>
    <w:rsid w:val="0069493D"/>
    <w:rsid w:val="0069562B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0FFE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5ADA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379F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10F"/>
    <w:rsid w:val="00844BE7"/>
    <w:rsid w:val="00845C1D"/>
    <w:rsid w:val="00847731"/>
    <w:rsid w:val="008523AF"/>
    <w:rsid w:val="008525CB"/>
    <w:rsid w:val="00852E18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43D3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21F1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0B7"/>
    <w:rsid w:val="009C4D80"/>
    <w:rsid w:val="009C7CB8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027F"/>
    <w:rsid w:val="00A22587"/>
    <w:rsid w:val="00A23569"/>
    <w:rsid w:val="00A23E59"/>
    <w:rsid w:val="00A24034"/>
    <w:rsid w:val="00A25D04"/>
    <w:rsid w:val="00A25F27"/>
    <w:rsid w:val="00A26EE5"/>
    <w:rsid w:val="00A27651"/>
    <w:rsid w:val="00A3043A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61B5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A473A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15D"/>
    <w:rsid w:val="00BD1A00"/>
    <w:rsid w:val="00BD1F3F"/>
    <w:rsid w:val="00BD291C"/>
    <w:rsid w:val="00BD4B9D"/>
    <w:rsid w:val="00BD4F4D"/>
    <w:rsid w:val="00BE0AF9"/>
    <w:rsid w:val="00BE103E"/>
    <w:rsid w:val="00BE305C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53EF"/>
    <w:rsid w:val="00C0606D"/>
    <w:rsid w:val="00C076DD"/>
    <w:rsid w:val="00C11B25"/>
    <w:rsid w:val="00C1330E"/>
    <w:rsid w:val="00C13EE6"/>
    <w:rsid w:val="00C15531"/>
    <w:rsid w:val="00C15D45"/>
    <w:rsid w:val="00C15FCF"/>
    <w:rsid w:val="00C17512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24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0E44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FC2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E3A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B7D8B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019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53FA"/>
    <w:rsid w:val="00F35C15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63A8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87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106AC"/>
    <w:rPr>
      <w:color w:val="000000"/>
      <w:sz w:val="24"/>
    </w:rPr>
  </w:style>
  <w:style w:type="paragraph" w:styleId="1">
    <w:name w:val="heading 1"/>
    <w:basedOn w:val="a0"/>
    <w:next w:val="a0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0"/>
    <w:next w:val="a0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0"/>
    <w:next w:val="a0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0"/>
    <w:next w:val="a0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106AC"/>
    <w:rPr>
      <w:sz w:val="28"/>
    </w:rPr>
  </w:style>
  <w:style w:type="paragraph" w:styleId="a5">
    <w:name w:val="Body Text Indent"/>
    <w:basedOn w:val="a0"/>
    <w:rsid w:val="003106AC"/>
    <w:pPr>
      <w:spacing w:line="360" w:lineRule="auto"/>
      <w:ind w:firstLine="720"/>
      <w:jc w:val="both"/>
    </w:pPr>
  </w:style>
  <w:style w:type="paragraph" w:styleId="a6">
    <w:name w:val="header"/>
    <w:basedOn w:val="a0"/>
    <w:rsid w:val="003106AC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106AC"/>
  </w:style>
  <w:style w:type="paragraph" w:styleId="a8">
    <w:name w:val="footer"/>
    <w:basedOn w:val="a0"/>
    <w:rsid w:val="00081BA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D44607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895C3D"/>
    <w:rPr>
      <w:color w:val="auto"/>
      <w:szCs w:val="24"/>
    </w:rPr>
  </w:style>
  <w:style w:type="character" w:styleId="ab">
    <w:name w:val="Hyperlink"/>
    <w:unhideWhenUsed/>
    <w:rsid w:val="00895C3D"/>
    <w:rPr>
      <w:color w:val="0000FF"/>
      <w:u w:val="single"/>
    </w:rPr>
  </w:style>
  <w:style w:type="paragraph" w:customStyle="1" w:styleId="ac">
    <w:name w:val="Знак Знак Знак"/>
    <w:basedOn w:val="a0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1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0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d">
    <w:name w:val="Strong"/>
    <w:basedOn w:val="a1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1"/>
    <w:rsid w:val="00C1330E"/>
  </w:style>
  <w:style w:type="table" w:styleId="ae">
    <w:name w:val="Table Grid"/>
    <w:basedOn w:val="a2"/>
    <w:rsid w:val="000C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"/>
    <w:rsid w:val="00AA473A"/>
    <w:pPr>
      <w:numPr>
        <w:numId w:val="16"/>
      </w:numPr>
    </w:pPr>
  </w:style>
  <w:style w:type="numbering" w:customStyle="1" w:styleId="0">
    <w:name w:val="С числами.0"/>
    <w:rsid w:val="00AA473A"/>
    <w:pPr>
      <w:numPr>
        <w:numId w:val="19"/>
      </w:numPr>
    </w:pPr>
  </w:style>
  <w:style w:type="numbering" w:customStyle="1" w:styleId="00">
    <w:name w:val="Пункт.0"/>
    <w:rsid w:val="00AA473A"/>
    <w:pPr>
      <w:numPr>
        <w:numId w:val="22"/>
      </w:numPr>
    </w:pPr>
  </w:style>
  <w:style w:type="paragraph" w:styleId="af">
    <w:name w:val="List Paragraph"/>
    <w:basedOn w:val="a0"/>
    <w:uiPriority w:val="34"/>
    <w:qFormat/>
    <w:rsid w:val="00A2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7483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2026-02-11T06:53:00Z</cp:lastPrinted>
  <dcterms:created xsi:type="dcterms:W3CDTF">2026-05-06T12:56:00Z</dcterms:created>
  <dcterms:modified xsi:type="dcterms:W3CDTF">2026-05-08T12:10:00Z</dcterms:modified>
</cp:coreProperties>
</file>