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3543"/>
      </w:tblGrid>
      <w:tr w:rsidR="00D27974" w:rsidTr="004D0C98">
        <w:trPr>
          <w:trHeight w:val="964"/>
        </w:trPr>
        <w:tc>
          <w:tcPr>
            <w:tcW w:w="99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4D0C98" w:rsidP="008B796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1" locked="0" layoutInCell="1" allowOverlap="1" wp14:anchorId="5A14C6C3" wp14:editId="6A19FF07">
                  <wp:simplePos x="0" y="0"/>
                  <wp:positionH relativeFrom="margin">
                    <wp:posOffset>2794635</wp:posOffset>
                  </wp:positionH>
                  <wp:positionV relativeFrom="margin">
                    <wp:posOffset>-163830</wp:posOffset>
                  </wp:positionV>
                  <wp:extent cx="590550" cy="733425"/>
                  <wp:effectExtent l="0" t="0" r="0" b="9525"/>
                  <wp:wrapNone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D0C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922" w:type="dxa"/>
            <w:gridSpan w:val="3"/>
          </w:tcPr>
          <w:p w:rsidR="00D27974" w:rsidRPr="00FB283B" w:rsidRDefault="008C7952" w:rsidP="008B7961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8B7961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D0C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922" w:type="dxa"/>
            <w:gridSpan w:val="3"/>
          </w:tcPr>
          <w:p w:rsidR="00D27974" w:rsidRDefault="00D27974" w:rsidP="008B7961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8B7961">
            <w:pPr>
              <w:rPr>
                <w:b/>
                <w:i/>
                <w:sz w:val="6"/>
              </w:rPr>
            </w:pPr>
          </w:p>
        </w:tc>
      </w:tr>
      <w:tr w:rsidR="00D27974" w:rsidTr="004D0C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922" w:type="dxa"/>
            <w:gridSpan w:val="3"/>
          </w:tcPr>
          <w:p w:rsidR="00D27974" w:rsidRPr="00FC53F9" w:rsidRDefault="00D27974" w:rsidP="008B7961">
            <w:pPr>
              <w:jc w:val="center"/>
              <w:rPr>
                <w:b/>
                <w:sz w:val="18"/>
                <w:szCs w:val="18"/>
              </w:rPr>
            </w:pPr>
          </w:p>
          <w:p w:rsidR="00D27974" w:rsidRDefault="00D27974" w:rsidP="008B7961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D0C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8B7961">
            <w:pPr>
              <w:jc w:val="both"/>
              <w:rPr>
                <w:spacing w:val="-20"/>
                <w:sz w:val="24"/>
              </w:rPr>
            </w:pPr>
          </w:p>
          <w:p w:rsidR="00D27974" w:rsidRDefault="00E36881" w:rsidP="008B7961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02.04.2026</w:t>
            </w:r>
            <w:bookmarkStart w:id="0" w:name="_GoBack"/>
            <w:bookmarkEnd w:id="0"/>
          </w:p>
        </w:tc>
        <w:tc>
          <w:tcPr>
            <w:tcW w:w="2253" w:type="dxa"/>
          </w:tcPr>
          <w:p w:rsidR="00D27974" w:rsidRPr="00FC53F9" w:rsidRDefault="00D27974" w:rsidP="008B7961">
            <w:pPr>
              <w:jc w:val="both"/>
              <w:rPr>
                <w:spacing w:val="-20"/>
              </w:rPr>
            </w:pPr>
          </w:p>
        </w:tc>
        <w:tc>
          <w:tcPr>
            <w:tcW w:w="3543" w:type="dxa"/>
          </w:tcPr>
          <w:p w:rsidR="00D27974" w:rsidRPr="001E665A" w:rsidRDefault="00D27974" w:rsidP="008B7961">
            <w:pPr>
              <w:rPr>
                <w:spacing w:val="-20"/>
                <w:sz w:val="28"/>
                <w:szCs w:val="28"/>
              </w:rPr>
            </w:pPr>
          </w:p>
          <w:p w:rsidR="00D27974" w:rsidRPr="001E665A" w:rsidRDefault="004D0C98" w:rsidP="00E36881">
            <w:pPr>
              <w:rPr>
                <w:sz w:val="28"/>
                <w:szCs w:val="28"/>
              </w:rPr>
            </w:pPr>
            <w:r>
              <w:rPr>
                <w:spacing w:val="-20"/>
                <w:sz w:val="28"/>
                <w:szCs w:val="28"/>
              </w:rPr>
              <w:t xml:space="preserve">             </w:t>
            </w:r>
            <w:r w:rsidR="00762820">
              <w:rPr>
                <w:spacing w:val="-20"/>
                <w:sz w:val="28"/>
                <w:szCs w:val="28"/>
              </w:rPr>
              <w:t xml:space="preserve">  </w:t>
            </w:r>
            <w:r w:rsidR="00D27974" w:rsidRPr="001E665A">
              <w:rPr>
                <w:spacing w:val="-20"/>
                <w:sz w:val="28"/>
                <w:szCs w:val="28"/>
              </w:rPr>
              <w:t>№</w:t>
            </w:r>
            <w:r w:rsidR="00E36881">
              <w:rPr>
                <w:spacing w:val="-20"/>
                <w:sz w:val="28"/>
                <w:szCs w:val="28"/>
              </w:rPr>
              <w:t xml:space="preserve"> 1169</w:t>
            </w:r>
          </w:p>
        </w:tc>
      </w:tr>
    </w:tbl>
    <w:p w:rsidR="00FC53F9" w:rsidRDefault="00FC53F9" w:rsidP="00FC53F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C53F9" w:rsidRDefault="00FC53F9" w:rsidP="00FC53F9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  <w:r w:rsidRPr="00610637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Pr="003A01B4">
        <w:rPr>
          <w:rFonts w:ascii="Times New Roman" w:hAnsi="Times New Roman"/>
          <w:sz w:val="28"/>
          <w:szCs w:val="28"/>
        </w:rPr>
        <w:t>постановление</w:t>
      </w:r>
      <w:r>
        <w:rPr>
          <w:rFonts w:ascii="Times New Roman" w:hAnsi="Times New Roman"/>
          <w:sz w:val="28"/>
          <w:szCs w:val="28"/>
        </w:rPr>
        <w:t xml:space="preserve"> администрации Раменского муниципального</w:t>
      </w:r>
      <w:r w:rsidRPr="003A01B4">
        <w:rPr>
          <w:rFonts w:ascii="Times New Roman" w:hAnsi="Times New Roman"/>
          <w:sz w:val="28"/>
          <w:szCs w:val="28"/>
        </w:rPr>
        <w:t xml:space="preserve"> округа Московск</w:t>
      </w:r>
      <w:r>
        <w:rPr>
          <w:rFonts w:ascii="Times New Roman" w:hAnsi="Times New Roman"/>
          <w:sz w:val="28"/>
          <w:szCs w:val="28"/>
        </w:rPr>
        <w:t xml:space="preserve">ой области от 25.06.2025 № 2720 </w:t>
      </w:r>
      <w:r w:rsidRPr="003A01B4">
        <w:rPr>
          <w:rFonts w:ascii="Times New Roman" w:hAnsi="Times New Roman"/>
          <w:sz w:val="28"/>
          <w:szCs w:val="28"/>
        </w:rPr>
        <w:t>«</w:t>
      </w:r>
      <w:r w:rsidRPr="003A01B4">
        <w:rPr>
          <w:rFonts w:ascii="Times New Roman" w:eastAsia="Times New Roman" w:hAnsi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Pr="003A01B4">
        <w:rPr>
          <w:rFonts w:ascii="Times New Roman" w:eastAsia="Times New Roman" w:hAnsi="Times New Roman"/>
          <w:color w:val="000000"/>
          <w:sz w:val="28"/>
          <w:szCs w:val="28"/>
        </w:rPr>
        <w:t xml:space="preserve">утверждении Положения </w:t>
      </w:r>
      <w:r w:rsidRPr="003A01B4">
        <w:rPr>
          <w:rFonts w:ascii="Times New Roman" w:eastAsia="Calibri" w:hAnsi="Times New Roman"/>
          <w:sz w:val="28"/>
          <w:szCs w:val="28"/>
          <w:lang w:eastAsia="en-US"/>
        </w:rPr>
        <w:t>об</w:t>
      </w:r>
      <w:r>
        <w:rPr>
          <w:rFonts w:ascii="Times New Roman" w:eastAsia="Calibri" w:hAnsi="Times New Roman"/>
          <w:sz w:val="28"/>
          <w:szCs w:val="28"/>
          <w:lang w:eastAsia="en-US"/>
        </w:rPr>
        <w:t> </w:t>
      </w:r>
      <w:r w:rsidRPr="003A01B4">
        <w:rPr>
          <w:rFonts w:ascii="Times New Roman" w:eastAsia="Calibri" w:hAnsi="Times New Roman"/>
          <w:sz w:val="28"/>
          <w:szCs w:val="28"/>
          <w:lang w:eastAsia="en-US"/>
        </w:rPr>
        <w:t>оплате труда работников муниципальных общеобразовательных организаций Раменского муниципального округа Московской области, подведомственных Комитету по</w:t>
      </w:r>
      <w:r>
        <w:rPr>
          <w:rFonts w:ascii="Times New Roman" w:eastAsia="Calibri" w:hAnsi="Times New Roman"/>
          <w:sz w:val="28"/>
          <w:szCs w:val="28"/>
          <w:lang w:eastAsia="en-US"/>
        </w:rPr>
        <w:t> </w:t>
      </w:r>
      <w:r w:rsidRPr="003A01B4">
        <w:rPr>
          <w:rFonts w:ascii="Times New Roman" w:eastAsia="Calibri" w:hAnsi="Times New Roman"/>
          <w:sz w:val="28"/>
          <w:szCs w:val="28"/>
          <w:lang w:eastAsia="en-US"/>
        </w:rPr>
        <w:t xml:space="preserve">образованию администрации Раменского муниципального округа Московской области и Положения </w:t>
      </w:r>
      <w:r w:rsidRPr="003A01B4">
        <w:rPr>
          <w:rFonts w:ascii="Times New Roman" w:eastAsia="Times New Roman" w:hAnsi="Times New Roman"/>
          <w:sz w:val="28"/>
          <w:szCs w:val="28"/>
        </w:rPr>
        <w:t>об оплате труда работников муниципальных организаций дополнительного образования Раменского муниципального округа Московской области, муниципальных общеобразовательных организаций Раменского муниципального округа Московской области для обучающихся с</w:t>
      </w:r>
      <w:r>
        <w:rPr>
          <w:rFonts w:ascii="Times New Roman" w:eastAsia="Times New Roman" w:hAnsi="Times New Roman"/>
          <w:sz w:val="28"/>
          <w:szCs w:val="28"/>
        </w:rPr>
        <w:t> </w:t>
      </w:r>
      <w:r w:rsidRPr="003A01B4">
        <w:rPr>
          <w:rFonts w:ascii="Times New Roman" w:eastAsia="Times New Roman" w:hAnsi="Times New Roman"/>
          <w:sz w:val="28"/>
          <w:szCs w:val="28"/>
        </w:rPr>
        <w:t>ограниченными возможностями здоровья, подведомственных Комитету по образованию администрации Раменского муниципального округа Московской области, Муниципального образовательного учреждения для детей, нуждающихся в</w:t>
      </w:r>
      <w:r>
        <w:rPr>
          <w:rFonts w:ascii="Times New Roman" w:eastAsia="Times New Roman" w:hAnsi="Times New Roman"/>
          <w:sz w:val="28"/>
          <w:szCs w:val="28"/>
        </w:rPr>
        <w:t> </w:t>
      </w:r>
      <w:r w:rsidRPr="003A01B4">
        <w:rPr>
          <w:rFonts w:ascii="Times New Roman" w:eastAsia="Times New Roman" w:hAnsi="Times New Roman"/>
          <w:sz w:val="28"/>
          <w:szCs w:val="28"/>
        </w:rPr>
        <w:t>психолого-педагогической, медицинской и социальной помощи «</w:t>
      </w:r>
      <w:hyperlink r:id="rId7" w:history="1">
        <w:r w:rsidRPr="003A01B4">
          <w:rPr>
            <w:rFonts w:ascii="Times New Roman" w:eastAsia="Times New Roman" w:hAnsi="Times New Roman"/>
            <w:bCs/>
            <w:sz w:val="28"/>
            <w:szCs w:val="28"/>
          </w:rPr>
          <w:t>Центр диагностики и консультирования «Диалог»</w:t>
        </w:r>
        <w:r w:rsidRPr="003A01B4">
          <w:rPr>
            <w:rFonts w:ascii="Times New Roman" w:eastAsia="Times New Roman" w:hAnsi="Times New Roman"/>
            <w:sz w:val="28"/>
            <w:szCs w:val="28"/>
          </w:rPr>
          <w:t xml:space="preserve"> </w:t>
        </w:r>
      </w:hyperlink>
      <w:r w:rsidRPr="003A01B4">
        <w:rPr>
          <w:rFonts w:ascii="Times New Roman" w:eastAsia="Times New Roman" w:hAnsi="Times New Roman"/>
          <w:sz w:val="28"/>
          <w:szCs w:val="28"/>
        </w:rPr>
        <w:t>и </w:t>
      </w:r>
      <w:r w:rsidRPr="003A01B4">
        <w:rPr>
          <w:rFonts w:ascii="Times New Roman" w:hAnsi="Times New Roman"/>
          <w:color w:val="000000"/>
          <w:sz w:val="28"/>
          <w:szCs w:val="28"/>
        </w:rPr>
        <w:t>Муниципального образователь</w:t>
      </w:r>
      <w:r>
        <w:rPr>
          <w:rFonts w:ascii="Times New Roman" w:hAnsi="Times New Roman"/>
          <w:color w:val="000000"/>
          <w:sz w:val="28"/>
          <w:szCs w:val="28"/>
        </w:rPr>
        <w:t xml:space="preserve">ного учреждения дополнительного </w:t>
      </w:r>
      <w:r w:rsidRPr="003A01B4">
        <w:rPr>
          <w:rFonts w:ascii="Times New Roman" w:hAnsi="Times New Roman"/>
          <w:color w:val="000000"/>
          <w:sz w:val="28"/>
          <w:szCs w:val="28"/>
        </w:rPr>
        <w:t>профессионального образования «Методический центр «Раменский дом учителя» Раменского муниципального округа Московской области</w:t>
      </w:r>
      <w:r w:rsidRPr="001C30B9">
        <w:rPr>
          <w:rFonts w:ascii="Times New Roman" w:hAnsi="Times New Roman"/>
          <w:color w:val="000000"/>
          <w:sz w:val="28"/>
          <w:szCs w:val="28"/>
        </w:rPr>
        <w:t>»</w:t>
      </w:r>
    </w:p>
    <w:p w:rsidR="00FC53F9" w:rsidRPr="00E91C9D" w:rsidRDefault="00FC53F9" w:rsidP="00FC53F9">
      <w:pPr>
        <w:pStyle w:val="ConsPlusNormal"/>
        <w:ind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</w:pPr>
    </w:p>
    <w:p w:rsidR="00FC53F9" w:rsidRPr="00D62823" w:rsidRDefault="00FC53F9" w:rsidP="00FC53F9">
      <w:pPr>
        <w:jc w:val="both"/>
        <w:rPr>
          <w:sz w:val="28"/>
          <w:szCs w:val="28"/>
        </w:rPr>
      </w:pPr>
      <w:r w:rsidRPr="00101971">
        <w:rPr>
          <w:color w:val="000000"/>
          <w:sz w:val="28"/>
          <w:szCs w:val="28"/>
        </w:rPr>
        <w:tab/>
      </w:r>
      <w:r w:rsidRPr="00101971">
        <w:rPr>
          <w:rFonts w:eastAsia="Calibri"/>
          <w:sz w:val="28"/>
          <w:szCs w:val="28"/>
          <w:shd w:val="clear" w:color="auto" w:fill="FFFFFF"/>
          <w:lang w:eastAsia="en-US"/>
        </w:rPr>
        <w:t>В соответствии</w:t>
      </w:r>
      <w:r>
        <w:rPr>
          <w:rFonts w:eastAsia="Calibri"/>
          <w:sz w:val="28"/>
          <w:szCs w:val="28"/>
          <w:shd w:val="clear" w:color="auto" w:fill="FFFFFF"/>
          <w:lang w:eastAsia="en-US"/>
        </w:rPr>
        <w:t xml:space="preserve"> с </w:t>
      </w:r>
      <w:r w:rsidRPr="00101971">
        <w:rPr>
          <w:rFonts w:eastAsia="Calibri"/>
          <w:sz w:val="28"/>
          <w:szCs w:val="28"/>
          <w:shd w:val="clear" w:color="auto" w:fill="FFFFFF"/>
          <w:lang w:eastAsia="en-US"/>
        </w:rPr>
        <w:t>Федеральным законом от 06.10.2003 № 131-ФЗ «Об общих принципах организации местн</w:t>
      </w:r>
      <w:r>
        <w:rPr>
          <w:rFonts w:eastAsia="Calibri"/>
          <w:sz w:val="28"/>
          <w:szCs w:val="28"/>
          <w:shd w:val="clear" w:color="auto" w:fill="FFFFFF"/>
          <w:lang w:eastAsia="en-US"/>
        </w:rPr>
        <w:t xml:space="preserve">ого самоуправления в Российской </w:t>
      </w:r>
      <w:r w:rsidRPr="00101971">
        <w:rPr>
          <w:rFonts w:eastAsia="Calibri"/>
          <w:sz w:val="28"/>
          <w:szCs w:val="28"/>
          <w:shd w:val="clear" w:color="auto" w:fill="FFFFFF"/>
          <w:lang w:eastAsia="en-US"/>
        </w:rPr>
        <w:t>Федерации», </w:t>
      </w:r>
      <w:r w:rsidRPr="0023290E">
        <w:rPr>
          <w:rFonts w:eastAsia="Calibri"/>
          <w:sz w:val="28"/>
          <w:szCs w:val="28"/>
          <w:shd w:val="clear" w:color="auto" w:fill="FFFFFF"/>
          <w:lang w:eastAsia="en-US"/>
        </w:rPr>
        <w:t xml:space="preserve"> </w:t>
      </w:r>
      <w:r w:rsidRPr="001F1EC4">
        <w:rPr>
          <w:sz w:val="28"/>
          <w:szCs w:val="28"/>
        </w:rPr>
        <w:t>постановлением Правительства Московской области от 23.06.2025 №</w:t>
      </w:r>
      <w:r>
        <w:rPr>
          <w:sz w:val="28"/>
          <w:szCs w:val="28"/>
        </w:rPr>
        <w:t> </w:t>
      </w:r>
      <w:r w:rsidRPr="001F1EC4">
        <w:rPr>
          <w:sz w:val="28"/>
          <w:szCs w:val="28"/>
        </w:rPr>
        <w:t>700-ПП</w:t>
      </w:r>
      <w:r>
        <w:rPr>
          <w:sz w:val="28"/>
          <w:szCs w:val="28"/>
        </w:rPr>
        <w:t xml:space="preserve"> </w:t>
      </w:r>
      <w:r w:rsidRPr="001F1EC4">
        <w:rPr>
          <w:sz w:val="28"/>
          <w:szCs w:val="28"/>
        </w:rPr>
        <w:t xml:space="preserve">«Об оплате труда работников </w:t>
      </w:r>
      <w:r>
        <w:rPr>
          <w:sz w:val="28"/>
          <w:szCs w:val="28"/>
        </w:rPr>
        <w:t xml:space="preserve">государственных организаций </w:t>
      </w:r>
      <w:r w:rsidRPr="001F1EC4">
        <w:rPr>
          <w:sz w:val="28"/>
          <w:szCs w:val="28"/>
        </w:rPr>
        <w:t>дополнительного образования Моск</w:t>
      </w:r>
      <w:r>
        <w:rPr>
          <w:sz w:val="28"/>
          <w:szCs w:val="28"/>
        </w:rPr>
        <w:t xml:space="preserve">овской области, государственных </w:t>
      </w:r>
      <w:r w:rsidRPr="001F1EC4">
        <w:rPr>
          <w:sz w:val="28"/>
          <w:szCs w:val="28"/>
        </w:rPr>
        <w:t xml:space="preserve">общеобразовательных организаций Московской области, </w:t>
      </w:r>
      <w:r>
        <w:rPr>
          <w:sz w:val="28"/>
          <w:szCs w:val="28"/>
        </w:rPr>
        <w:t xml:space="preserve">государственных </w:t>
      </w:r>
      <w:r w:rsidRPr="001F1EC4">
        <w:rPr>
          <w:sz w:val="28"/>
          <w:szCs w:val="28"/>
        </w:rPr>
        <w:t>образовательных организаций Мос</w:t>
      </w:r>
      <w:r>
        <w:rPr>
          <w:sz w:val="28"/>
          <w:szCs w:val="28"/>
        </w:rPr>
        <w:t xml:space="preserve">ковской области, осуществляющих </w:t>
      </w:r>
      <w:r w:rsidRPr="001F1EC4">
        <w:rPr>
          <w:sz w:val="28"/>
          <w:szCs w:val="28"/>
        </w:rPr>
        <w:t>образовательную деятельность по образовательным программам дошкольного образования,</w:t>
      </w:r>
      <w:r>
        <w:rPr>
          <w:sz w:val="28"/>
          <w:szCs w:val="28"/>
        </w:rPr>
        <w:t xml:space="preserve"> </w:t>
      </w:r>
      <w:r w:rsidRPr="001F1EC4">
        <w:rPr>
          <w:sz w:val="28"/>
          <w:szCs w:val="28"/>
        </w:rPr>
        <w:t>и о внесении изменений в постановление Правительства Московской области от 27.12.2013 № 1186/58 «Об оплате труда работников государственных образовательных организаций Московской области»</w:t>
      </w:r>
      <w:r>
        <w:rPr>
          <w:sz w:val="28"/>
          <w:szCs w:val="28"/>
        </w:rPr>
        <w:t xml:space="preserve">, </w:t>
      </w:r>
      <w:r w:rsidRPr="00395A48">
        <w:rPr>
          <w:rFonts w:eastAsia="Calibri"/>
          <w:sz w:val="28"/>
          <w:szCs w:val="28"/>
          <w:shd w:val="clear" w:color="auto" w:fill="FFFFFF"/>
          <w:lang w:eastAsia="en-US"/>
        </w:rPr>
        <w:t xml:space="preserve">Уставом Раменского </w:t>
      </w:r>
      <w:r w:rsidRPr="00395A48">
        <w:rPr>
          <w:rFonts w:eastAsia="Calibri"/>
          <w:sz w:val="28"/>
          <w:szCs w:val="28"/>
          <w:lang w:eastAsia="en-US"/>
        </w:rPr>
        <w:t>муниципального</w:t>
      </w:r>
      <w:r w:rsidRPr="00395A48">
        <w:rPr>
          <w:rFonts w:eastAsia="Calibri"/>
          <w:sz w:val="28"/>
          <w:szCs w:val="28"/>
          <w:shd w:val="clear" w:color="auto" w:fill="FFFFFF"/>
          <w:lang w:eastAsia="en-US"/>
        </w:rPr>
        <w:t xml:space="preserve"> округа Московской области,</w:t>
      </w:r>
    </w:p>
    <w:p w:rsidR="00FC53F9" w:rsidRPr="00D62537" w:rsidRDefault="00FC53F9" w:rsidP="00FC53F9">
      <w:pPr>
        <w:jc w:val="both"/>
        <w:rPr>
          <w:sz w:val="28"/>
          <w:szCs w:val="28"/>
          <w:lang w:eastAsia="ar-SA"/>
        </w:rPr>
      </w:pPr>
    </w:p>
    <w:p w:rsidR="00FC53F9" w:rsidRPr="00827F74" w:rsidRDefault="00FC53F9" w:rsidP="00FC53F9">
      <w:pPr>
        <w:tabs>
          <w:tab w:val="left" w:pos="1134"/>
        </w:tabs>
        <w:suppressAutoHyphens/>
        <w:jc w:val="center"/>
        <w:rPr>
          <w:bCs/>
          <w:sz w:val="28"/>
          <w:szCs w:val="28"/>
          <w:lang w:eastAsia="ar-SA"/>
        </w:rPr>
      </w:pPr>
      <w:r w:rsidRPr="00827F74">
        <w:rPr>
          <w:bCs/>
          <w:sz w:val="28"/>
          <w:szCs w:val="28"/>
          <w:lang w:eastAsia="ar-SA"/>
        </w:rPr>
        <w:t>ПОСТАНОВЛЯЮ:</w:t>
      </w:r>
    </w:p>
    <w:p w:rsidR="00FC53F9" w:rsidRPr="00827F74" w:rsidRDefault="00FC53F9" w:rsidP="00FC53F9">
      <w:pPr>
        <w:tabs>
          <w:tab w:val="left" w:pos="1134"/>
        </w:tabs>
        <w:suppressAutoHyphens/>
        <w:ind w:firstLine="709"/>
        <w:jc w:val="both"/>
        <w:rPr>
          <w:sz w:val="28"/>
          <w:szCs w:val="28"/>
          <w:lang w:eastAsia="ar-SA"/>
        </w:rPr>
      </w:pPr>
    </w:p>
    <w:p w:rsidR="00FC53F9" w:rsidRPr="00827F74" w:rsidRDefault="00FC53F9" w:rsidP="00FC53F9">
      <w:pPr>
        <w:numPr>
          <w:ilvl w:val="0"/>
          <w:numId w:val="14"/>
        </w:numPr>
        <w:tabs>
          <w:tab w:val="left" w:pos="720"/>
          <w:tab w:val="left" w:pos="1134"/>
        </w:tabs>
        <w:ind w:left="0" w:firstLine="709"/>
        <w:jc w:val="both"/>
        <w:rPr>
          <w:sz w:val="28"/>
          <w:szCs w:val="28"/>
        </w:rPr>
      </w:pPr>
      <w:r w:rsidRPr="00827F74">
        <w:rPr>
          <w:sz w:val="28"/>
          <w:szCs w:val="28"/>
        </w:rPr>
        <w:t xml:space="preserve">Внести </w:t>
      </w:r>
      <w:r>
        <w:rPr>
          <w:sz w:val="28"/>
          <w:szCs w:val="28"/>
        </w:rPr>
        <w:t xml:space="preserve">в </w:t>
      </w:r>
      <w:r w:rsidRPr="003A01B4">
        <w:rPr>
          <w:sz w:val="28"/>
          <w:szCs w:val="28"/>
        </w:rPr>
        <w:t xml:space="preserve">постановление администрации Раменского </w:t>
      </w:r>
      <w:r>
        <w:rPr>
          <w:sz w:val="28"/>
          <w:szCs w:val="28"/>
        </w:rPr>
        <w:t>муниципального</w:t>
      </w:r>
      <w:r w:rsidRPr="003A01B4">
        <w:rPr>
          <w:sz w:val="28"/>
          <w:szCs w:val="28"/>
        </w:rPr>
        <w:t xml:space="preserve"> округа Московской области от 25.06.2025 № 2720 «</w:t>
      </w:r>
      <w:r w:rsidRPr="003A01B4">
        <w:rPr>
          <w:color w:val="000000"/>
          <w:sz w:val="28"/>
          <w:szCs w:val="28"/>
        </w:rPr>
        <w:t>Об</w:t>
      </w:r>
      <w:r>
        <w:rPr>
          <w:color w:val="000000"/>
          <w:sz w:val="28"/>
          <w:szCs w:val="28"/>
        </w:rPr>
        <w:t> </w:t>
      </w:r>
      <w:r w:rsidRPr="003A01B4">
        <w:rPr>
          <w:color w:val="000000"/>
          <w:sz w:val="28"/>
          <w:szCs w:val="28"/>
        </w:rPr>
        <w:t xml:space="preserve">утверждении Положения </w:t>
      </w:r>
      <w:r w:rsidRPr="003A01B4">
        <w:rPr>
          <w:rFonts w:eastAsia="Calibri"/>
          <w:sz w:val="28"/>
          <w:szCs w:val="28"/>
          <w:lang w:eastAsia="en-US"/>
        </w:rPr>
        <w:lastRenderedPageBreak/>
        <w:t>об</w:t>
      </w:r>
      <w:r>
        <w:rPr>
          <w:rFonts w:eastAsia="Calibri"/>
          <w:sz w:val="28"/>
          <w:szCs w:val="28"/>
          <w:lang w:eastAsia="en-US"/>
        </w:rPr>
        <w:t> </w:t>
      </w:r>
      <w:r w:rsidRPr="003A01B4">
        <w:rPr>
          <w:rFonts w:eastAsia="Calibri"/>
          <w:sz w:val="28"/>
          <w:szCs w:val="28"/>
          <w:lang w:eastAsia="en-US"/>
        </w:rPr>
        <w:t>оплате труда работников муниципальных общеобразовательных организаций Раменского муниципального округа Московской области, подведомственных Комитету по</w:t>
      </w:r>
      <w:r>
        <w:rPr>
          <w:rFonts w:eastAsia="Calibri"/>
          <w:sz w:val="28"/>
          <w:szCs w:val="28"/>
          <w:lang w:eastAsia="en-US"/>
        </w:rPr>
        <w:t> </w:t>
      </w:r>
      <w:r w:rsidRPr="003A01B4">
        <w:rPr>
          <w:rFonts w:eastAsia="Calibri"/>
          <w:sz w:val="28"/>
          <w:szCs w:val="28"/>
          <w:lang w:eastAsia="en-US"/>
        </w:rPr>
        <w:t xml:space="preserve">образованию администрации Раменского муниципального округа Московской области и Положения </w:t>
      </w:r>
      <w:r w:rsidRPr="003A01B4">
        <w:rPr>
          <w:sz w:val="28"/>
          <w:szCs w:val="28"/>
        </w:rPr>
        <w:t>об оплате труда работников муниципальных организаций дополнительного образования Раменского муниципального округа Московской области, муниципальных общеобразовательных организаций Раменского муниципального округа Московской области для обучающихся с</w:t>
      </w:r>
      <w:r>
        <w:rPr>
          <w:sz w:val="28"/>
          <w:szCs w:val="28"/>
        </w:rPr>
        <w:t> </w:t>
      </w:r>
      <w:r w:rsidRPr="003A01B4">
        <w:rPr>
          <w:sz w:val="28"/>
          <w:szCs w:val="28"/>
        </w:rPr>
        <w:t xml:space="preserve">ограниченными возможностями здоровья, подведомственных Комитету по образованию администрации Раменского муниципального округа Московской области, </w:t>
      </w:r>
      <w:hyperlink r:id="rId8" w:tooltip="поиск всех организаций с именем ГОСУДАРСТВЕННОЕ КАЗЕННОЕ ОБЩЕОБРАЗОВАТЕЛЬНОЕ УЧРЕЖДЕНИЕ МОСКОВСКОЙ ОБЛАСТИ ДЛЯ ДЕТЕЙ, НУЖДАЮЩИХСЯ В ПСИХОЛОГО-ПЕДАГОГИЧЕСКОЙ И МЕДИКО-СОЦИАЛЬНОЙ ПОМОЩИ, &quot;ЦЕНТР ПСИХОЛОГО-ПЕДАГОГИЧЕСКОЙ РЕАБИЛИТАЦИИ, КОРРЕКЦИИ И ОБРАЗОВАНИЯ &quot;АРИА" w:history="1">
        <w:r w:rsidRPr="003A01B4">
          <w:rPr>
            <w:sz w:val="28"/>
            <w:szCs w:val="28"/>
          </w:rPr>
          <w:t>Муниципального образовательного учреждения для детей, нуждающихся в</w:t>
        </w:r>
        <w:r>
          <w:rPr>
            <w:sz w:val="28"/>
            <w:szCs w:val="28"/>
          </w:rPr>
          <w:t> </w:t>
        </w:r>
        <w:r w:rsidRPr="003A01B4">
          <w:rPr>
            <w:sz w:val="28"/>
            <w:szCs w:val="28"/>
          </w:rPr>
          <w:t>психолого-педагогической, медицинской и социальной помощи «</w:t>
        </w:r>
        <w:hyperlink r:id="rId9" w:history="1">
          <w:r w:rsidRPr="003A01B4">
            <w:rPr>
              <w:bCs/>
              <w:sz w:val="28"/>
              <w:szCs w:val="28"/>
            </w:rPr>
            <w:t>Центр диагностики и консультирования «Диалог»</w:t>
          </w:r>
          <w:r w:rsidRPr="003A01B4">
            <w:rPr>
              <w:sz w:val="28"/>
              <w:szCs w:val="28"/>
            </w:rPr>
            <w:t xml:space="preserve"> </w:t>
          </w:r>
        </w:hyperlink>
      </w:hyperlink>
      <w:r w:rsidRPr="003A01B4">
        <w:rPr>
          <w:sz w:val="28"/>
          <w:szCs w:val="28"/>
        </w:rPr>
        <w:t>и </w:t>
      </w:r>
      <w:r w:rsidRPr="003A01B4">
        <w:rPr>
          <w:color w:val="000000"/>
          <w:sz w:val="28"/>
          <w:szCs w:val="28"/>
        </w:rPr>
        <w:t>Муниципального образовательного учреждения дополнительного профессионального образования «Методический центр «Раменский дом учителя» Раменского муниципального округа Московской области</w:t>
      </w:r>
      <w:r w:rsidRPr="001C30B9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 xml:space="preserve">(далее – постановление) </w:t>
      </w:r>
      <w:r w:rsidRPr="001C30B9">
        <w:rPr>
          <w:sz w:val="28"/>
          <w:szCs w:val="28"/>
          <w:shd w:val="clear" w:color="auto" w:fill="FFFFFF"/>
        </w:rPr>
        <w:t>(с изменениями, внесенными постановлени</w:t>
      </w:r>
      <w:r w:rsidR="00960BB2">
        <w:rPr>
          <w:sz w:val="28"/>
          <w:szCs w:val="28"/>
          <w:shd w:val="clear" w:color="auto" w:fill="FFFFFF"/>
        </w:rPr>
        <w:t xml:space="preserve">ями </w:t>
      </w:r>
      <w:r w:rsidRPr="001C30B9">
        <w:rPr>
          <w:sz w:val="28"/>
          <w:szCs w:val="28"/>
          <w:shd w:val="clear" w:color="auto" w:fill="FFFFFF"/>
        </w:rPr>
        <w:t>администрации Раменского муниципального округа Московской области от</w:t>
      </w:r>
      <w:r w:rsidR="00960BB2">
        <w:rPr>
          <w:sz w:val="28"/>
          <w:szCs w:val="28"/>
          <w:shd w:val="clear" w:color="auto" w:fill="FFFFFF"/>
        </w:rPr>
        <w:t> </w:t>
      </w:r>
      <w:r w:rsidRPr="001C30B9">
        <w:rPr>
          <w:sz w:val="28"/>
          <w:szCs w:val="28"/>
          <w:shd w:val="clear" w:color="auto" w:fill="FFFFFF"/>
        </w:rPr>
        <w:t>14.07.2025 № 3036</w:t>
      </w:r>
      <w:r>
        <w:rPr>
          <w:sz w:val="28"/>
          <w:szCs w:val="28"/>
          <w:shd w:val="clear" w:color="auto" w:fill="FFFFFF"/>
        </w:rPr>
        <w:t>, 05.08.2025 № 3431, 06.10.2025 № 4424, 24.12.202</w:t>
      </w:r>
      <w:r w:rsidR="004D044E">
        <w:rPr>
          <w:sz w:val="28"/>
          <w:szCs w:val="28"/>
          <w:shd w:val="clear" w:color="auto" w:fill="FFFFFF"/>
        </w:rPr>
        <w:t>5</w:t>
      </w:r>
      <w:r>
        <w:rPr>
          <w:sz w:val="28"/>
          <w:szCs w:val="28"/>
          <w:shd w:val="clear" w:color="auto" w:fill="FFFFFF"/>
        </w:rPr>
        <w:t xml:space="preserve"> № 5795</w:t>
      </w:r>
      <w:r w:rsidRPr="001C30B9">
        <w:rPr>
          <w:sz w:val="28"/>
          <w:szCs w:val="28"/>
          <w:shd w:val="clear" w:color="auto" w:fill="FFFFFF"/>
        </w:rPr>
        <w:t>)</w:t>
      </w:r>
      <w:r>
        <w:rPr>
          <w:sz w:val="28"/>
          <w:szCs w:val="28"/>
          <w:shd w:val="clear" w:color="auto" w:fill="FFFFFF"/>
        </w:rPr>
        <w:t>,</w:t>
      </w:r>
      <w:r w:rsidRPr="00827F74">
        <w:rPr>
          <w:sz w:val="28"/>
          <w:szCs w:val="28"/>
        </w:rPr>
        <w:t xml:space="preserve"> следующие изменения: </w:t>
      </w:r>
    </w:p>
    <w:p w:rsidR="00FC53F9" w:rsidRPr="00BB32CF" w:rsidRDefault="00FC53F9" w:rsidP="00FC53F9">
      <w:pPr>
        <w:pStyle w:val="a5"/>
        <w:numPr>
          <w:ilvl w:val="1"/>
          <w:numId w:val="14"/>
        </w:numPr>
        <w:tabs>
          <w:tab w:val="left" w:pos="720"/>
          <w:tab w:val="left" w:pos="1134"/>
          <w:tab w:val="left" w:pos="1276"/>
        </w:tabs>
        <w:ind w:left="0" w:firstLine="720"/>
        <w:jc w:val="both"/>
        <w:rPr>
          <w:sz w:val="28"/>
          <w:szCs w:val="28"/>
        </w:rPr>
      </w:pPr>
      <w:r w:rsidRPr="00BB32CF">
        <w:rPr>
          <w:sz w:val="28"/>
          <w:szCs w:val="28"/>
        </w:rPr>
        <w:t>Приложение № 1 к постановлению изложить в редакции согласно приложению № 1 к настоящему постановлению.</w:t>
      </w:r>
    </w:p>
    <w:p w:rsidR="00FC53F9" w:rsidRPr="00BB32CF" w:rsidRDefault="00FC53F9" w:rsidP="00FC53F9">
      <w:pPr>
        <w:pStyle w:val="a5"/>
        <w:numPr>
          <w:ilvl w:val="1"/>
          <w:numId w:val="14"/>
        </w:numPr>
        <w:tabs>
          <w:tab w:val="left" w:pos="720"/>
          <w:tab w:val="left" w:pos="1134"/>
          <w:tab w:val="left" w:pos="1276"/>
        </w:tabs>
        <w:ind w:left="0" w:firstLine="720"/>
        <w:jc w:val="both"/>
        <w:rPr>
          <w:sz w:val="28"/>
          <w:szCs w:val="28"/>
        </w:rPr>
      </w:pPr>
      <w:r w:rsidRPr="00BB32CF">
        <w:rPr>
          <w:sz w:val="28"/>
          <w:szCs w:val="28"/>
        </w:rPr>
        <w:t>Приложение № 2 к постановлению изложить в редакции согласно приложению № 2 к настоящему постановлению.</w:t>
      </w:r>
    </w:p>
    <w:p w:rsidR="00FC53F9" w:rsidRPr="00FC53F9" w:rsidRDefault="00FC53F9" w:rsidP="00FC53F9">
      <w:pPr>
        <w:pStyle w:val="ConsPlusNormal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2. </w:t>
      </w:r>
      <w:r w:rsidRPr="003D4FC7">
        <w:rPr>
          <w:rFonts w:ascii="Times New Roman" w:eastAsia="Times New Roman" w:hAnsi="Times New Roman"/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Администрации Раменского муниципального округа (Белкина С.В.) разместить настоящее постановление на официальном информационном портале </w:t>
      </w:r>
      <w:hyperlink r:id="rId10" w:history="1">
        <w:r w:rsidRPr="00FC53F9">
          <w:rPr>
            <w:rStyle w:val="aa"/>
            <w:rFonts w:ascii="Times New Roman" w:eastAsia="Times New Roman" w:hAnsi="Times New Roman"/>
            <w:color w:val="auto"/>
            <w:sz w:val="28"/>
            <w:szCs w:val="28"/>
            <w:u w:val="none"/>
          </w:rPr>
          <w:t>www.ramenskoye.ru</w:t>
        </w:r>
      </w:hyperlink>
      <w:r w:rsidRPr="00FC53F9">
        <w:rPr>
          <w:rFonts w:ascii="Times New Roman" w:eastAsia="Times New Roman" w:hAnsi="Times New Roman"/>
          <w:sz w:val="28"/>
          <w:szCs w:val="28"/>
        </w:rPr>
        <w:t>.</w:t>
      </w:r>
    </w:p>
    <w:p w:rsidR="00FC53F9" w:rsidRPr="00FC53F9" w:rsidRDefault="00FC53F9" w:rsidP="00FC53F9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D06BF1">
        <w:rPr>
          <w:sz w:val="28"/>
          <w:szCs w:val="28"/>
        </w:rPr>
        <w:t xml:space="preserve">. </w:t>
      </w:r>
      <w:r w:rsidRPr="006A3775">
        <w:rPr>
          <w:sz w:val="28"/>
          <w:szCs w:val="28"/>
        </w:rPr>
        <w:t xml:space="preserve">Муниципальному автономному учреждению «Раменский медиацентр» Раменского </w:t>
      </w:r>
      <w:r>
        <w:rPr>
          <w:sz w:val="28"/>
          <w:szCs w:val="28"/>
        </w:rPr>
        <w:t>муниципального</w:t>
      </w:r>
      <w:r w:rsidRPr="006A3775">
        <w:rPr>
          <w:sz w:val="28"/>
          <w:szCs w:val="28"/>
        </w:rPr>
        <w:t xml:space="preserve"> округа (Скороспелова М.А.) опубликовать настоящ</w:t>
      </w:r>
      <w:r w:rsidR="00112D50">
        <w:rPr>
          <w:sz w:val="28"/>
          <w:szCs w:val="28"/>
        </w:rPr>
        <w:t>е</w:t>
      </w:r>
      <w:r w:rsidRPr="006A3775">
        <w:rPr>
          <w:sz w:val="28"/>
          <w:szCs w:val="28"/>
        </w:rPr>
        <w:t>е постановление в сетевом издании «РАММЕДИА» с доменным именем сайта</w:t>
      </w:r>
      <w:r>
        <w:rPr>
          <w:sz w:val="28"/>
          <w:szCs w:val="28"/>
        </w:rPr>
        <w:t xml:space="preserve"> </w:t>
      </w:r>
      <w:r w:rsidRPr="006A3775">
        <w:rPr>
          <w:sz w:val="28"/>
          <w:szCs w:val="28"/>
        </w:rPr>
        <w:t>в</w:t>
      </w:r>
      <w:r>
        <w:rPr>
          <w:sz w:val="28"/>
          <w:szCs w:val="28"/>
        </w:rPr>
        <w:t> </w:t>
      </w:r>
      <w:r w:rsidRPr="006A3775">
        <w:rPr>
          <w:sz w:val="28"/>
          <w:szCs w:val="28"/>
        </w:rPr>
        <w:t xml:space="preserve">информационно-телекоммуникационной сети </w:t>
      </w:r>
      <w:r w:rsidRPr="00FC53F9">
        <w:rPr>
          <w:sz w:val="28"/>
          <w:szCs w:val="28"/>
        </w:rPr>
        <w:t xml:space="preserve">Интернет </w:t>
      </w:r>
      <w:hyperlink r:id="rId11" w:history="1">
        <w:r w:rsidRPr="00FC53F9">
          <w:rPr>
            <w:rStyle w:val="aa"/>
            <w:color w:val="auto"/>
            <w:sz w:val="28"/>
            <w:szCs w:val="28"/>
            <w:u w:val="none"/>
          </w:rPr>
          <w:t>https://ramnews.ru</w:t>
        </w:r>
      </w:hyperlink>
      <w:r w:rsidRPr="00FC53F9">
        <w:rPr>
          <w:sz w:val="28"/>
          <w:szCs w:val="28"/>
        </w:rPr>
        <w:t>.</w:t>
      </w:r>
    </w:p>
    <w:p w:rsidR="00FC53F9" w:rsidRPr="002B7683" w:rsidRDefault="00FC53F9" w:rsidP="00FC53F9">
      <w:pPr>
        <w:shd w:val="clear" w:color="auto" w:fill="FFFFFF"/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>4</w:t>
      </w:r>
      <w:r w:rsidRPr="002B7683">
        <w:rPr>
          <w:sz w:val="28"/>
          <w:szCs w:val="28"/>
          <w:lang w:eastAsia="ar-SA"/>
        </w:rPr>
        <w:t xml:space="preserve">. </w:t>
      </w:r>
      <w:r w:rsidR="00112D50" w:rsidRPr="00A47C3E">
        <w:rPr>
          <w:sz w:val="28"/>
          <w:szCs w:val="28"/>
        </w:rPr>
        <w:t>Настоящее постановление вступает в силу с момента его официального опубликования</w:t>
      </w:r>
      <w:r w:rsidR="00112D50">
        <w:rPr>
          <w:sz w:val="28"/>
          <w:szCs w:val="28"/>
        </w:rPr>
        <w:t xml:space="preserve">, в части улучшающей условия оплаты труда работников, </w:t>
      </w:r>
      <w:r w:rsidR="00112D50" w:rsidRPr="00A47C3E">
        <w:rPr>
          <w:sz w:val="28"/>
          <w:szCs w:val="28"/>
        </w:rPr>
        <w:t>и</w:t>
      </w:r>
      <w:r w:rsidR="00362E95">
        <w:rPr>
          <w:sz w:val="28"/>
          <w:szCs w:val="28"/>
        </w:rPr>
        <w:t> </w:t>
      </w:r>
      <w:r w:rsidR="00112D50" w:rsidRPr="00A47C3E">
        <w:rPr>
          <w:sz w:val="28"/>
          <w:szCs w:val="28"/>
        </w:rPr>
        <w:t>распространяется на правоотношения, возникшие с 01.03.2026.</w:t>
      </w:r>
    </w:p>
    <w:p w:rsidR="00FC53F9" w:rsidRPr="00DD0325" w:rsidRDefault="00FC53F9" w:rsidP="00FC53F9">
      <w:pPr>
        <w:shd w:val="clear" w:color="auto" w:fill="FFFFFF"/>
        <w:tabs>
          <w:tab w:val="left" w:pos="142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E86111">
        <w:rPr>
          <w:sz w:val="28"/>
          <w:szCs w:val="28"/>
        </w:rPr>
        <w:t xml:space="preserve">. </w:t>
      </w:r>
      <w:r w:rsidRPr="00DD0325">
        <w:rPr>
          <w:sz w:val="28"/>
        </w:rPr>
        <w:t>Контроль за исполнением настоящего постановления возложить на </w:t>
      </w:r>
      <w:r w:rsidRPr="00DD0325">
        <w:rPr>
          <w:sz w:val="28"/>
          <w:szCs w:val="28"/>
        </w:rPr>
        <w:t xml:space="preserve">заместителя главы Раменского муниципального </w:t>
      </w:r>
      <w:r w:rsidRPr="00DD0325">
        <w:rPr>
          <w:rFonts w:eastAsia="Calibri"/>
          <w:sz w:val="28"/>
          <w:szCs w:val="28"/>
          <w:lang w:eastAsia="en-US"/>
        </w:rPr>
        <w:t>округа Езерского В.В.</w:t>
      </w:r>
    </w:p>
    <w:p w:rsidR="00FC53F9" w:rsidRPr="00DD0325" w:rsidRDefault="00FC53F9" w:rsidP="00FC53F9">
      <w:pPr>
        <w:tabs>
          <w:tab w:val="left" w:pos="0"/>
          <w:tab w:val="left" w:pos="1134"/>
          <w:tab w:val="left" w:pos="3705"/>
        </w:tabs>
        <w:ind w:firstLine="709"/>
        <w:jc w:val="both"/>
        <w:rPr>
          <w:rFonts w:ascii="Calibri" w:hAnsi="Calibri"/>
          <w:sz w:val="28"/>
          <w:szCs w:val="28"/>
        </w:rPr>
      </w:pPr>
    </w:p>
    <w:p w:rsidR="00FC53F9" w:rsidRPr="00DD0325" w:rsidRDefault="00FC53F9" w:rsidP="00FC53F9">
      <w:pPr>
        <w:tabs>
          <w:tab w:val="left" w:pos="3705"/>
        </w:tabs>
        <w:ind w:firstLine="709"/>
        <w:jc w:val="both"/>
        <w:rPr>
          <w:rFonts w:ascii="Calibri" w:hAnsi="Calibri"/>
          <w:sz w:val="28"/>
          <w:szCs w:val="28"/>
        </w:rPr>
      </w:pPr>
    </w:p>
    <w:p w:rsidR="00FC53F9" w:rsidRPr="00DD0325" w:rsidRDefault="00FC53F9" w:rsidP="00FC53F9">
      <w:pPr>
        <w:tabs>
          <w:tab w:val="left" w:pos="-993"/>
          <w:tab w:val="left" w:pos="284"/>
          <w:tab w:val="left" w:pos="9354"/>
        </w:tabs>
        <w:jc w:val="both"/>
        <w:rPr>
          <w:sz w:val="28"/>
          <w:szCs w:val="28"/>
        </w:rPr>
      </w:pPr>
      <w:r w:rsidRPr="00DD0325">
        <w:rPr>
          <w:rFonts w:eastAsia="Calibri"/>
          <w:sz w:val="28"/>
          <w:szCs w:val="28"/>
          <w:lang w:eastAsia="en-US"/>
        </w:rPr>
        <w:t xml:space="preserve">Глава Раменского муниципального округа                              </w:t>
      </w:r>
      <w:r>
        <w:rPr>
          <w:rFonts w:eastAsia="Calibri"/>
          <w:sz w:val="28"/>
          <w:szCs w:val="28"/>
          <w:lang w:eastAsia="en-US"/>
        </w:rPr>
        <w:t xml:space="preserve">  </w:t>
      </w:r>
      <w:r w:rsidRPr="00DD0325">
        <w:rPr>
          <w:rFonts w:eastAsia="Calibri"/>
          <w:sz w:val="28"/>
          <w:szCs w:val="28"/>
          <w:lang w:eastAsia="en-US"/>
        </w:rPr>
        <w:t xml:space="preserve">     </w:t>
      </w:r>
      <w:r>
        <w:rPr>
          <w:rFonts w:eastAsia="Calibri"/>
          <w:sz w:val="28"/>
          <w:szCs w:val="28"/>
          <w:lang w:eastAsia="en-US"/>
        </w:rPr>
        <w:t xml:space="preserve">  </w:t>
      </w:r>
      <w:r w:rsidRPr="00DD0325">
        <w:rPr>
          <w:rFonts w:eastAsia="Calibri"/>
          <w:sz w:val="28"/>
          <w:szCs w:val="28"/>
          <w:lang w:eastAsia="en-US"/>
        </w:rPr>
        <w:t xml:space="preserve">       Э.В. Малышев</w:t>
      </w:r>
    </w:p>
    <w:p w:rsidR="00FC53F9" w:rsidRDefault="00FC53F9" w:rsidP="00FC53F9">
      <w:pPr>
        <w:tabs>
          <w:tab w:val="left" w:pos="-993"/>
          <w:tab w:val="left" w:pos="284"/>
          <w:tab w:val="left" w:pos="9354"/>
        </w:tabs>
        <w:jc w:val="both"/>
        <w:rPr>
          <w:sz w:val="28"/>
          <w:szCs w:val="28"/>
        </w:rPr>
      </w:pPr>
    </w:p>
    <w:p w:rsidR="00FC53F9" w:rsidRDefault="00FC53F9" w:rsidP="00FC53F9">
      <w:pPr>
        <w:tabs>
          <w:tab w:val="left" w:pos="-993"/>
          <w:tab w:val="left" w:pos="284"/>
          <w:tab w:val="left" w:pos="9354"/>
        </w:tabs>
        <w:jc w:val="both"/>
        <w:rPr>
          <w:sz w:val="28"/>
          <w:szCs w:val="28"/>
        </w:rPr>
      </w:pPr>
    </w:p>
    <w:p w:rsidR="00FC53F9" w:rsidRDefault="00FC53F9" w:rsidP="00FC53F9">
      <w:pPr>
        <w:tabs>
          <w:tab w:val="left" w:pos="-993"/>
          <w:tab w:val="left" w:pos="284"/>
          <w:tab w:val="left" w:pos="9354"/>
        </w:tabs>
        <w:jc w:val="both"/>
        <w:rPr>
          <w:sz w:val="28"/>
          <w:szCs w:val="28"/>
        </w:rPr>
      </w:pPr>
    </w:p>
    <w:p w:rsidR="00960BB2" w:rsidRDefault="00960BB2" w:rsidP="00FC53F9">
      <w:pPr>
        <w:tabs>
          <w:tab w:val="left" w:pos="-993"/>
          <w:tab w:val="left" w:pos="284"/>
          <w:tab w:val="left" w:pos="9354"/>
        </w:tabs>
        <w:jc w:val="both"/>
        <w:rPr>
          <w:sz w:val="28"/>
          <w:szCs w:val="28"/>
        </w:rPr>
      </w:pPr>
    </w:p>
    <w:p w:rsidR="00960BB2" w:rsidRDefault="00960BB2" w:rsidP="00FC53F9">
      <w:pPr>
        <w:tabs>
          <w:tab w:val="left" w:pos="-993"/>
          <w:tab w:val="left" w:pos="284"/>
          <w:tab w:val="left" w:pos="9354"/>
        </w:tabs>
        <w:jc w:val="both"/>
        <w:rPr>
          <w:sz w:val="28"/>
          <w:szCs w:val="28"/>
        </w:rPr>
      </w:pPr>
    </w:p>
    <w:p w:rsidR="00960BB2" w:rsidRDefault="00960BB2" w:rsidP="00FC53F9">
      <w:pPr>
        <w:tabs>
          <w:tab w:val="left" w:pos="-993"/>
          <w:tab w:val="left" w:pos="284"/>
          <w:tab w:val="left" w:pos="9354"/>
        </w:tabs>
        <w:jc w:val="both"/>
        <w:rPr>
          <w:sz w:val="28"/>
          <w:szCs w:val="28"/>
        </w:rPr>
      </w:pPr>
    </w:p>
    <w:p w:rsidR="00960BB2" w:rsidRDefault="00960BB2" w:rsidP="00FC53F9">
      <w:pPr>
        <w:tabs>
          <w:tab w:val="left" w:pos="-993"/>
          <w:tab w:val="left" w:pos="284"/>
          <w:tab w:val="left" w:pos="9354"/>
        </w:tabs>
        <w:jc w:val="both"/>
        <w:rPr>
          <w:sz w:val="28"/>
          <w:szCs w:val="28"/>
        </w:rPr>
      </w:pPr>
    </w:p>
    <w:p w:rsidR="00960BB2" w:rsidRDefault="00960BB2" w:rsidP="00FC53F9">
      <w:pPr>
        <w:tabs>
          <w:tab w:val="left" w:pos="-993"/>
          <w:tab w:val="left" w:pos="284"/>
          <w:tab w:val="left" w:pos="9354"/>
        </w:tabs>
        <w:jc w:val="both"/>
        <w:rPr>
          <w:sz w:val="28"/>
          <w:szCs w:val="28"/>
        </w:rPr>
      </w:pPr>
    </w:p>
    <w:p w:rsidR="00960BB2" w:rsidRDefault="00960BB2" w:rsidP="00FC53F9">
      <w:pPr>
        <w:rPr>
          <w:sz w:val="16"/>
          <w:szCs w:val="16"/>
        </w:rPr>
      </w:pPr>
    </w:p>
    <w:p w:rsidR="00FC53F9" w:rsidRPr="00E86111" w:rsidRDefault="00FC53F9" w:rsidP="00FC53F9">
      <w:pPr>
        <w:rPr>
          <w:sz w:val="16"/>
          <w:szCs w:val="16"/>
        </w:rPr>
      </w:pPr>
      <w:r>
        <w:rPr>
          <w:sz w:val="16"/>
          <w:szCs w:val="16"/>
        </w:rPr>
        <w:t xml:space="preserve">Исп. </w:t>
      </w:r>
      <w:r w:rsidRPr="00E86111">
        <w:rPr>
          <w:sz w:val="16"/>
          <w:szCs w:val="16"/>
        </w:rPr>
        <w:t>Бывшева Е.А.</w:t>
      </w:r>
    </w:p>
    <w:p w:rsidR="00D27974" w:rsidRPr="00960BB2" w:rsidRDefault="00FC53F9" w:rsidP="008B7961">
      <w:pPr>
        <w:rPr>
          <w:sz w:val="16"/>
          <w:szCs w:val="16"/>
        </w:rPr>
      </w:pPr>
      <w:r w:rsidRPr="00E86111">
        <w:rPr>
          <w:sz w:val="16"/>
          <w:szCs w:val="16"/>
        </w:rPr>
        <w:t>46-3-16-05</w:t>
      </w:r>
    </w:p>
    <w:sectPr w:rsidR="00D27974" w:rsidRPr="00960BB2" w:rsidSect="00960BB2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D3E6A"/>
    <w:multiLevelType w:val="multilevel"/>
    <w:tmpl w:val="54B4D2FA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6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F12556F"/>
    <w:multiLevelType w:val="hybridMultilevel"/>
    <w:tmpl w:val="9DBCE002"/>
    <w:lvl w:ilvl="0" w:tplc="A14C8DA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">
    <w:nsid w:val="16F6018B"/>
    <w:multiLevelType w:val="hybridMultilevel"/>
    <w:tmpl w:val="C2A6F39E"/>
    <w:lvl w:ilvl="0" w:tplc="A14C8DA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1A904829"/>
    <w:multiLevelType w:val="multilevel"/>
    <w:tmpl w:val="AE2E8FBC"/>
    <w:lvl w:ilvl="0">
      <w:start w:val="1"/>
      <w:numFmt w:val="decimal"/>
      <w:lvlText w:val="%1."/>
      <w:lvlJc w:val="left"/>
      <w:pPr>
        <w:ind w:left="1860" w:hanging="1140"/>
      </w:pPr>
    </w:lvl>
    <w:lvl w:ilvl="1">
      <w:start w:val="1"/>
      <w:numFmt w:val="decimal"/>
      <w:isLgl/>
      <w:lvlText w:val="%1.%2."/>
      <w:lvlJc w:val="left"/>
      <w:pPr>
        <w:ind w:left="1305" w:hanging="585"/>
      </w:pPr>
      <w:rPr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08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</w:lvl>
  </w:abstractNum>
  <w:abstractNum w:abstractNumId="4">
    <w:nsid w:val="238279B7"/>
    <w:multiLevelType w:val="hybridMultilevel"/>
    <w:tmpl w:val="4B50B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59A1C2A"/>
    <w:multiLevelType w:val="hybridMultilevel"/>
    <w:tmpl w:val="57D88FF4"/>
    <w:lvl w:ilvl="0" w:tplc="A14C8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9910D2"/>
    <w:multiLevelType w:val="hybridMultilevel"/>
    <w:tmpl w:val="AF6A0DEC"/>
    <w:lvl w:ilvl="0" w:tplc="228A5A1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1231C01"/>
    <w:multiLevelType w:val="hybridMultilevel"/>
    <w:tmpl w:val="0DD62B32"/>
    <w:lvl w:ilvl="0" w:tplc="A14C8D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7A83D9B"/>
    <w:multiLevelType w:val="hybridMultilevel"/>
    <w:tmpl w:val="8AC6399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2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3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5"/>
  </w:num>
  <w:num w:numId="4">
    <w:abstractNumId w:val="13"/>
  </w:num>
  <w:num w:numId="5">
    <w:abstractNumId w:val="12"/>
  </w:num>
  <w:num w:numId="6">
    <w:abstractNumId w:val="1"/>
  </w:num>
  <w:num w:numId="7">
    <w:abstractNumId w:val="2"/>
  </w:num>
  <w:num w:numId="8">
    <w:abstractNumId w:val="7"/>
  </w:num>
  <w:num w:numId="9">
    <w:abstractNumId w:val="4"/>
  </w:num>
  <w:num w:numId="10">
    <w:abstractNumId w:val="6"/>
  </w:num>
  <w:num w:numId="11">
    <w:abstractNumId w:val="8"/>
  </w:num>
  <w:num w:numId="12">
    <w:abstractNumId w:val="0"/>
  </w:num>
  <w:num w:numId="13">
    <w:abstractNumId w:val="9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05DFB"/>
    <w:rsid w:val="000744D1"/>
    <w:rsid w:val="000C2D56"/>
    <w:rsid w:val="000C7371"/>
    <w:rsid w:val="00112D50"/>
    <w:rsid w:val="00130311"/>
    <w:rsid w:val="001E665A"/>
    <w:rsid w:val="001F5482"/>
    <w:rsid w:val="0022715F"/>
    <w:rsid w:val="0023416E"/>
    <w:rsid w:val="0028362D"/>
    <w:rsid w:val="002A397F"/>
    <w:rsid w:val="002E4150"/>
    <w:rsid w:val="00322305"/>
    <w:rsid w:val="00362E95"/>
    <w:rsid w:val="003A13D8"/>
    <w:rsid w:val="003A7D78"/>
    <w:rsid w:val="003C00CA"/>
    <w:rsid w:val="003D3495"/>
    <w:rsid w:val="003D423C"/>
    <w:rsid w:val="003D424A"/>
    <w:rsid w:val="003F2764"/>
    <w:rsid w:val="004534F5"/>
    <w:rsid w:val="004915CB"/>
    <w:rsid w:val="004D044E"/>
    <w:rsid w:val="004D0C98"/>
    <w:rsid w:val="005066F9"/>
    <w:rsid w:val="00535C73"/>
    <w:rsid w:val="005B0B13"/>
    <w:rsid w:val="005B5B82"/>
    <w:rsid w:val="006414DD"/>
    <w:rsid w:val="0065403C"/>
    <w:rsid w:val="00660ECC"/>
    <w:rsid w:val="006A3D90"/>
    <w:rsid w:val="00762820"/>
    <w:rsid w:val="00765FD0"/>
    <w:rsid w:val="00770C46"/>
    <w:rsid w:val="007866B0"/>
    <w:rsid w:val="007A0735"/>
    <w:rsid w:val="007F434C"/>
    <w:rsid w:val="00806B3F"/>
    <w:rsid w:val="008B7961"/>
    <w:rsid w:val="008C7952"/>
    <w:rsid w:val="008D7A4F"/>
    <w:rsid w:val="008E34B0"/>
    <w:rsid w:val="008E4ECE"/>
    <w:rsid w:val="00927E79"/>
    <w:rsid w:val="00960BB2"/>
    <w:rsid w:val="009630C7"/>
    <w:rsid w:val="009C046E"/>
    <w:rsid w:val="009D4B22"/>
    <w:rsid w:val="00AA6805"/>
    <w:rsid w:val="00AB7F28"/>
    <w:rsid w:val="00AE4E76"/>
    <w:rsid w:val="00B37EB3"/>
    <w:rsid w:val="00B93B29"/>
    <w:rsid w:val="00BB3EC0"/>
    <w:rsid w:val="00C13C8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E36881"/>
    <w:rsid w:val="00E52C2A"/>
    <w:rsid w:val="00E813A9"/>
    <w:rsid w:val="00EA14C8"/>
    <w:rsid w:val="00EB1033"/>
    <w:rsid w:val="00EB1E61"/>
    <w:rsid w:val="00F13E6F"/>
    <w:rsid w:val="00FC5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FC53F9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FC53F9"/>
    <w:rPr>
      <w:rFonts w:ascii="Arial" w:eastAsiaTheme="minorEastAsia" w:hAnsi="Arial" w:cs="Arial"/>
      <w:sz w:val="20"/>
      <w:szCs w:val="20"/>
      <w:lang w:eastAsia="ru-RU"/>
    </w:rPr>
  </w:style>
  <w:style w:type="character" w:styleId="aa">
    <w:name w:val="Hyperlink"/>
    <w:basedOn w:val="a0"/>
    <w:uiPriority w:val="99"/>
    <w:rsid w:val="00FC53F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FC53F9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FC53F9"/>
    <w:rPr>
      <w:rFonts w:ascii="Arial" w:eastAsiaTheme="minorEastAsia" w:hAnsi="Arial" w:cs="Arial"/>
      <w:sz w:val="20"/>
      <w:szCs w:val="20"/>
      <w:lang w:eastAsia="ru-RU"/>
    </w:rPr>
  </w:style>
  <w:style w:type="character" w:styleId="aa">
    <w:name w:val="Hyperlink"/>
    <w:basedOn w:val="a0"/>
    <w:uiPriority w:val="99"/>
    <w:rsid w:val="00FC53F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st-org.com/search?type=name&amp;val=%D0%93%D0%9E%D0%A1%D0%A3%D0%94%D0%90%D0%A0%D0%A1%D0%A2%D0%92%D0%95%D0%9D%D0%9D%D0%9E%D0%95%20%D0%9A%D0%90%D0%97%D0%95%D0%9D%D0%9D%D0%9E%D0%95%20%D0%9E%D0%91%D0%A9%D0%95%D0%9E%D0%91%D0%A0%D0%90%D0%97%D0%9E%D0%92%D0%90%D0%A2%D0%95%D0%9B%D0%AC%D0%9D%D0%9E%D0%95%20%D0%A3%D0%A7%D0%A0%D0%95%D0%96%D0%94%D0%95%D0%9D%D0%98%D0%95%20%D0%9C%D0%9E%D0%A1%D0%9A%D0%9E%D0%92%D0%A1%D0%9A%D0%9E%D0%99%20%D0%9E%D0%91%D0%9B%D0%90%D0%A1%D0%A2%D0%98%20%D0%94%D0%9B%D0%AF%20%D0%94%D0%95%D0%A2%D0%95%D0%99,%20%D0%9D%D0%A3%D0%96%D0%94%D0%90%D0%AE%D0%A9%D0%98%D0%A5%D0%A1%D0%AF%20%D0%92%20%D0%9F%D0%A1%D0%98%D0%A5%D0%9E%D0%9B%D0%9E%D0%93%D0%9E-%D0%9F%D0%95%D0%94%D0%90%D0%93%D0%9E%D0%93%D0%98%D0%A7%D0%95%D0%A1%D0%9A%D0%9E%D0%99%20%D0%98%20%D0%9C%D0%95%D0%94%D0%98%D0%9A%D0%9E-%D0%A1%D0%9E%D0%A6%D0%98%D0%90%D0%9B%D0%AC%D0%9D%D0%9E%D0%99%20%D0%9F%D0%9E%D0%9C%D0%9E%D0%A9%D0%98,%20%20%D0%A6%D0%95%D0%9D%D0%A2%D0%A0%20%D0%9F%D0%A1%D0%98%D0%A5%D0%9E%D0%9B%D0%9E%D0%93%D0%9E-%D0%9F%D0%95%D0%94%D0%90%D0%93%D0%9E%D0%93%D0%98%D0%A7%D0%95%D0%A1%D0%9A%D0%9E%D0%99%20%D0%A0%D0%95%D0%90%D0%91%D0%98%D0%9B%D0%98%D0%A2%D0%90%D0%A6%D0%98%D0%98,%20%D0%9A%D0%9E%D0%A0%D0%A0%D0%95%D0%9A%D0%A6%D0%98%D0%98%20%D0%98%20%D0%9E%D0%91%D0%A0%D0%90%D0%97%D0%9E%D0%92%D0%90%D0%9D%D0%98%D0%AF%20%20%D0%90%D0%A0%D0%98%D0%90%D0%94%D0%9D%D0%90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ramdialog.edumsko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s://ramnews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ramenskoy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amdialog.edumsk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964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6447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4</cp:revision>
  <cp:lastPrinted>2026-03-04T12:09:00Z</cp:lastPrinted>
  <dcterms:created xsi:type="dcterms:W3CDTF">2026-03-30T06:59:00Z</dcterms:created>
  <dcterms:modified xsi:type="dcterms:W3CDTF">2026-04-03T12:25:00Z</dcterms:modified>
</cp:coreProperties>
</file>