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03"/>
        <w:gridCol w:w="4910"/>
      </w:tblGrid>
      <w:tr w:rsidR="00E95B9C">
        <w:trPr>
          <w:trHeight w:val="283"/>
        </w:trPr>
        <w:tc>
          <w:tcPr>
            <w:tcW w:w="4262" w:type="dxa"/>
          </w:tcPr>
          <w:p w:rsidR="00E95B9C" w:rsidRDefault="00E95B9C" w:rsidP="000D3B1C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E95B9C" w:rsidRDefault="00E95B9C" w:rsidP="000D3B1C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95B9C" w:rsidRDefault="000D3B1C" w:rsidP="000D3B1C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0D3B1C"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E95B9C" w:rsidRDefault="000D3B1C" w:rsidP="000D3B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A71A0C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</w:t>
            </w:r>
            <w:r w:rsidR="00A71A0C">
              <w:rPr>
                <w:rFonts w:ascii="Times New Roman" w:hAnsi="Times New Roman"/>
                <w:sz w:val="28"/>
                <w:szCs w:val="28"/>
              </w:rPr>
              <w:t>му</w:t>
            </w:r>
          </w:p>
          <w:p w:rsidR="00E95B9C" w:rsidRDefault="000D3B1C" w:rsidP="000D3B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</w:t>
            </w:r>
            <w:r w:rsidR="00A71A0C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E95B9C" w:rsidRDefault="000D3B1C" w:rsidP="000D3B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E95B9C" w:rsidRDefault="000D3B1C" w:rsidP="000D3B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E95B9C" w:rsidRDefault="000D3B1C" w:rsidP="000D3B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A71A0C" w:rsidRDefault="000D3B1C" w:rsidP="00A71A0C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 w:rsidRPr="000D3B1C">
              <w:rPr>
                <w:rFonts w:ascii="Times New Roman" w:hAnsi="Times New Roman"/>
                <w:iCs/>
                <w:sz w:val="28"/>
                <w:szCs w:val="28"/>
              </w:rPr>
              <w:t>Раменского муниципального округа Московской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95B9C" w:rsidRDefault="00E95B9C" w:rsidP="000D3B1C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</w:p>
        </w:tc>
      </w:tr>
    </w:tbl>
    <w:p w:rsidR="00E95B9C" w:rsidRDefault="00E95B9C" w:rsidP="000D3B1C">
      <w:pPr>
        <w:jc w:val="right"/>
      </w:pPr>
    </w:p>
    <w:p w:rsidR="00E95B9C" w:rsidRDefault="000D3B1C" w:rsidP="000D3B1C">
      <w:pPr>
        <w:pStyle w:val="a7"/>
        <w:jc w:val="center"/>
      </w:pPr>
      <w:r>
        <w:rPr>
          <w:rStyle w:val="a3"/>
          <w:b w:val="0"/>
          <w:sz w:val="28"/>
          <w:szCs w:val="28"/>
          <w:lang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E95B9C" w:rsidRDefault="00E95B9C" w:rsidP="000D3B1C">
      <w:pPr>
        <w:pStyle w:val="a7"/>
        <w:jc w:val="center"/>
      </w:pPr>
    </w:p>
    <w:p w:rsidR="00E95B9C" w:rsidRDefault="00E95B9C" w:rsidP="000D3B1C">
      <w:pPr>
        <w:sectPr w:rsidR="00E95B9C" w:rsidSect="001725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1134" w:bottom="1134" w:left="1134" w:header="1134" w:footer="0" w:gutter="0"/>
          <w:pgNumType w:start="63"/>
          <w:cols w:space="720"/>
          <w:formProt w:val="0"/>
          <w:docGrid w:linePitch="326" w:charSpace="-6145"/>
        </w:sectPr>
      </w:pPr>
    </w:p>
    <w:p w:rsidR="00E95B9C" w:rsidRDefault="000D3B1C" w:rsidP="000D3B1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Исчерпывающий перечень оснований для отказа в приеме заявления и документов,</w:t>
      </w:r>
    </w:p>
    <w:p w:rsidR="00E95B9C" w:rsidRDefault="000D3B1C" w:rsidP="000D3B1C">
      <w:pPr>
        <w:ind w:firstLine="7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 предоставления Услуги</w:t>
      </w:r>
    </w:p>
    <w:p w:rsidR="00E95B9C" w:rsidRDefault="00E95B9C" w:rsidP="000D3B1C">
      <w:pPr>
        <w:ind w:firstLine="720"/>
        <w:jc w:val="center"/>
        <w:rPr>
          <w:sz w:val="28"/>
          <w:szCs w:val="28"/>
        </w:rPr>
      </w:pPr>
    </w:p>
    <w:tbl>
      <w:tblPr>
        <w:tblW w:w="145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36"/>
      </w:tblGrid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 w:rsidR="00E95B9C" w:rsidRDefault="000D3B1C" w:rsidP="000D3B1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 w:rsidR="00E95B9C" w:rsidRDefault="000D3B1C" w:rsidP="000D3B1C">
            <w:pPr>
              <w:pStyle w:val="a7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a7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категории заявителя кругу лиц, указанных в подразделе 2 Регламента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заявителем представлен неполный комплект документов, необходимых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подача запроса и иных документов в электронной форме, подписанных с использованием электронной подписи, не принадлежащей заявителю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или представителю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подчистки и исправления текста, не заверенные в порядке, установленном законодательством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за предоставлением иной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      </w:r>
          </w:p>
          <w:p w:rsidR="00E95B9C" w:rsidRPr="000D3B1C" w:rsidRDefault="000D3B1C" w:rsidP="000D3B1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3B1C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D3B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E95B9C" w:rsidRPr="000D3B1C" w:rsidRDefault="000D3B1C" w:rsidP="000D3B1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3B1C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D3B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E95B9C" w:rsidRPr="000D3B1C" w:rsidRDefault="000D3B1C" w:rsidP="000D3B1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3B1C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D3B1C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D3B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E95B9C" w:rsidRPr="000D3B1C" w:rsidRDefault="000D3B1C" w:rsidP="000D3B1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3B1C">
              <w:rPr>
                <w:rFonts w:ascii="Times New Roman" w:hAnsi="Times New Roman"/>
                <w:color w:val="000000"/>
                <w:sz w:val="28"/>
                <w:szCs w:val="28"/>
              </w:rPr>
              <w:t>сведениями, указанными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D3B1C">
              <w:rPr>
                <w:rFonts w:ascii="Times New Roman" w:hAnsi="Times New Roman"/>
                <w:color w:val="000000"/>
                <w:sz w:val="28"/>
                <w:szCs w:val="28"/>
              </w:rPr>
              <w:t>запросе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D3B1C">
              <w:rPr>
                <w:rFonts w:ascii="Times New Roman" w:hAnsi="Times New Roman"/>
                <w:color w:val="000000"/>
                <w:sz w:val="28"/>
                <w:szCs w:val="28"/>
              </w:rPr>
              <w:t>текстовыми,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D3B1C">
              <w:rPr>
                <w:rFonts w:ascii="Times New Roman" w:hAnsi="Times New Roman"/>
                <w:color w:val="000000"/>
                <w:sz w:val="28"/>
                <w:szCs w:val="28"/>
              </w:rPr>
              <w:t>составе одного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</w:tbl>
    <w:p w:rsidR="00E95B9C" w:rsidRDefault="00E95B9C" w:rsidP="000D3B1C">
      <w:pPr>
        <w:widowControl w:val="0"/>
        <w:ind w:firstLine="720"/>
        <w:rPr>
          <w:vanish/>
          <w:sz w:val="28"/>
          <w:szCs w:val="28"/>
        </w:rPr>
      </w:pPr>
    </w:p>
    <w:p w:rsidR="00E95B9C" w:rsidRDefault="00E95B9C" w:rsidP="000D3B1C">
      <w:pPr>
        <w:sectPr w:rsidR="00E95B9C" w:rsidSect="00172566">
          <w:type w:val="continuous"/>
          <w:pgSz w:w="16838" w:h="11906" w:orient="landscape"/>
          <w:pgMar w:top="1134" w:right="1134" w:bottom="1134" w:left="1134" w:header="1134" w:footer="0" w:gutter="0"/>
          <w:cols w:space="720"/>
          <w:formProt w:val="0"/>
          <w:docGrid w:linePitch="326" w:charSpace="-6145"/>
        </w:sectPr>
      </w:pPr>
    </w:p>
    <w:p w:rsidR="00E95B9C" w:rsidRDefault="00E95B9C" w:rsidP="000D3B1C">
      <w:pPr>
        <w:ind w:firstLine="720"/>
        <w:jc w:val="center"/>
        <w:rPr>
          <w:sz w:val="28"/>
          <w:szCs w:val="28"/>
        </w:rPr>
      </w:pPr>
    </w:p>
    <w:p w:rsidR="00E95B9C" w:rsidRDefault="00E95B9C" w:rsidP="000D3B1C">
      <w:pPr>
        <w:ind w:firstLine="720"/>
        <w:jc w:val="center"/>
        <w:rPr>
          <w:sz w:val="28"/>
          <w:szCs w:val="28"/>
        </w:rPr>
      </w:pPr>
    </w:p>
    <w:p w:rsidR="00E95B9C" w:rsidRDefault="000D3B1C" w:rsidP="000D3B1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 w:rsidR="00E95B9C" w:rsidRDefault="00E95B9C" w:rsidP="000D3B1C">
      <w:pPr>
        <w:ind w:firstLine="720"/>
        <w:jc w:val="center"/>
        <w:rPr>
          <w:sz w:val="28"/>
          <w:szCs w:val="28"/>
        </w:rPr>
      </w:pPr>
    </w:p>
    <w:tbl>
      <w:tblPr>
        <w:tblW w:w="1457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26"/>
      </w:tblGrid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a7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a7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a7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Приложением 10 Регламента, если соответствующий документ не был представлен заявителем (представителем заявителя) по собственной инициативе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документов, указанных в Приложении 10 к Регламенту, по форме или содержанию требованиям законодательства Российской Федерации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отзыв запроса 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</w:tr>
      <w:tr w:rsidR="00E95B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B9C" w:rsidRDefault="000D3B1C" w:rsidP="000D3B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благоустройство не выполнено в полном объеме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9C" w:rsidRDefault="000D3B1C" w:rsidP="000D3B1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Б9</w:t>
            </w:r>
          </w:p>
        </w:tc>
      </w:tr>
    </w:tbl>
    <w:p w:rsidR="00E95B9C" w:rsidRDefault="00E95B9C">
      <w:pPr>
        <w:widowControl w:val="0"/>
        <w:rPr>
          <w:vanish/>
        </w:rPr>
      </w:pPr>
    </w:p>
    <w:sectPr w:rsidR="00E95B9C" w:rsidSect="00172566">
      <w:type w:val="continuous"/>
      <w:pgSz w:w="16838" w:h="11906" w:orient="landscape"/>
      <w:pgMar w:top="1134" w:right="1134" w:bottom="1134" w:left="1134" w:header="1134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E85" w:rsidRDefault="008B3E85" w:rsidP="00172566">
      <w:r>
        <w:separator/>
      </w:r>
    </w:p>
  </w:endnote>
  <w:endnote w:type="continuationSeparator" w:id="0">
    <w:p w:rsidR="008B3E85" w:rsidRDefault="008B3E85" w:rsidP="0017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566" w:rsidRDefault="0017256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566" w:rsidRDefault="0017256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566" w:rsidRDefault="0017256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E85" w:rsidRDefault="008B3E85" w:rsidP="00172566">
      <w:r>
        <w:separator/>
      </w:r>
    </w:p>
  </w:footnote>
  <w:footnote w:type="continuationSeparator" w:id="0">
    <w:p w:rsidR="008B3E85" w:rsidRDefault="008B3E85" w:rsidP="00172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566" w:rsidRDefault="0017256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238536"/>
      <w:docPartObj>
        <w:docPartGallery w:val="Page Numbers (Top of Page)"/>
        <w:docPartUnique/>
      </w:docPartObj>
    </w:sdtPr>
    <w:sdtContent>
      <w:p w:rsidR="00172566" w:rsidRDefault="00172566">
        <w:pPr>
          <w:pStyle w:val="a9"/>
          <w:jc w:val="center"/>
        </w:pPr>
        <w:r w:rsidRPr="001725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725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725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65</w:t>
        </w:r>
        <w:r w:rsidRPr="001725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bookmarkStart w:id="0" w:name="_GoBack" w:displacedByCustomXml="next"/>
      <w:bookmarkEnd w:id="0" w:displacedByCustomXml="next"/>
    </w:sdtContent>
  </w:sdt>
  <w:p w:rsidR="00172566" w:rsidRDefault="0017256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566" w:rsidRDefault="0017256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B257F"/>
    <w:multiLevelType w:val="multilevel"/>
    <w:tmpl w:val="469AD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7A1670F"/>
    <w:multiLevelType w:val="multilevel"/>
    <w:tmpl w:val="E50456D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5C0E405D"/>
    <w:multiLevelType w:val="multilevel"/>
    <w:tmpl w:val="CA40A00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5C7E2981"/>
    <w:multiLevelType w:val="multilevel"/>
    <w:tmpl w:val="F0A0D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95B9C"/>
    <w:rsid w:val="000D3B1C"/>
    <w:rsid w:val="00172566"/>
    <w:rsid w:val="008B3E85"/>
    <w:rsid w:val="00A71A0C"/>
    <w:rsid w:val="00E9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Цветовое выделение"/>
    <w:qFormat/>
    <w:rPr>
      <w:b/>
      <w:color w:val="26282F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a7">
    <w:name w:val="Нормальный (таблица)"/>
    <w:basedOn w:val="a"/>
    <w:next w:val="a"/>
    <w:qFormat/>
  </w:style>
  <w:style w:type="paragraph" w:customStyle="1" w:styleId="a8">
    <w:name w:val="Прижатый влево"/>
    <w:basedOn w:val="a"/>
    <w:next w:val="a"/>
    <w:qFormat/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header"/>
    <w:basedOn w:val="a"/>
    <w:link w:val="aa"/>
    <w:uiPriority w:val="99"/>
    <w:unhideWhenUsed/>
    <w:rsid w:val="0017256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172566"/>
    <w:rPr>
      <w:rFonts w:cs="Mangal"/>
      <w:szCs w:val="21"/>
    </w:rPr>
  </w:style>
  <w:style w:type="paragraph" w:styleId="ab">
    <w:name w:val="footer"/>
    <w:basedOn w:val="a"/>
    <w:link w:val="ac"/>
    <w:uiPriority w:val="99"/>
    <w:unhideWhenUsed/>
    <w:rsid w:val="0017256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172566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Цветовое выделение"/>
    <w:qFormat/>
    <w:rPr>
      <w:b/>
      <w:color w:val="26282F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a7">
    <w:name w:val="Нормальный (таблица)"/>
    <w:basedOn w:val="a"/>
    <w:next w:val="a"/>
    <w:qFormat/>
  </w:style>
  <w:style w:type="paragraph" w:customStyle="1" w:styleId="a8">
    <w:name w:val="Прижатый влево"/>
    <w:basedOn w:val="a"/>
    <w:next w:val="a"/>
    <w:qFormat/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header"/>
    <w:basedOn w:val="a"/>
    <w:link w:val="aa"/>
    <w:uiPriority w:val="99"/>
    <w:unhideWhenUsed/>
    <w:rsid w:val="0017256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172566"/>
    <w:rPr>
      <w:rFonts w:cs="Mangal"/>
      <w:szCs w:val="21"/>
    </w:rPr>
  </w:style>
  <w:style w:type="paragraph" w:styleId="ab">
    <w:name w:val="footer"/>
    <w:basedOn w:val="a"/>
    <w:link w:val="ac"/>
    <w:uiPriority w:val="99"/>
    <w:unhideWhenUsed/>
    <w:rsid w:val="0017256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172566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4</cp:revision>
  <dcterms:created xsi:type="dcterms:W3CDTF">2025-12-03T09:34:00Z</dcterms:created>
  <dcterms:modified xsi:type="dcterms:W3CDTF">2026-01-26T08:55:00Z</dcterms:modified>
  <dc:language>en-US</dc:language>
</cp:coreProperties>
</file>