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CA1E84" w:rsidRPr="00CA1E84" w:rsidTr="00E94DA9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E23B8C" w:rsidRPr="00CA1E84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 </w:t>
            </w:r>
            <w:r w:rsidR="00E23B8C" w:rsidRPr="00CA1E84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4D84030" wp14:editId="37235073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CA1E84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АДМИНИСТРАЦИЯ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CA1E84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CA1E84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CA1E84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CA1E84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CA1E84">
              <w:rPr>
                <w:b/>
                <w:sz w:val="36"/>
                <w:szCs w:val="36"/>
              </w:rPr>
              <w:t>ПОСТАНОВЛЕНИЕ</w:t>
            </w:r>
          </w:p>
          <w:p w:rsidR="00E23B8C" w:rsidRPr="00CA1E84" w:rsidRDefault="00E23B8C" w:rsidP="00E23B8C">
            <w:pPr>
              <w:rPr>
                <w:sz w:val="20"/>
                <w:szCs w:val="20"/>
              </w:rPr>
            </w:pPr>
          </w:p>
        </w:tc>
      </w:tr>
      <w:tr w:rsidR="00CA1E84" w:rsidRPr="00CA1E84" w:rsidTr="00E94DA9">
        <w:trPr>
          <w:cantSplit/>
          <w:trHeight w:val="20"/>
          <w:jc w:val="center"/>
        </w:trPr>
        <w:tc>
          <w:tcPr>
            <w:tcW w:w="4975" w:type="dxa"/>
          </w:tcPr>
          <w:p w:rsidR="00E23B8C" w:rsidRPr="00CA1E84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CA1E84">
              <w:rPr>
                <w:spacing w:val="-20"/>
                <w:szCs w:val="20"/>
                <w:u w:val="single"/>
              </w:rPr>
              <w:t xml:space="preserve">__________________ </w:t>
            </w:r>
          </w:p>
        </w:tc>
        <w:tc>
          <w:tcPr>
            <w:tcW w:w="2194" w:type="dxa"/>
          </w:tcPr>
          <w:p w:rsidR="00E23B8C" w:rsidRPr="00CA1E84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6" w:type="dxa"/>
          </w:tcPr>
          <w:p w:rsidR="00E23B8C" w:rsidRPr="00CA1E84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CA1E84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CA1E84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CA1E84">
              <w:rPr>
                <w:spacing w:val="-20"/>
                <w:szCs w:val="20"/>
                <w:u w:val="single"/>
              </w:rPr>
              <w:t xml:space="preserve"> _________________</w:t>
            </w:r>
          </w:p>
          <w:p w:rsidR="00E23B8C" w:rsidRPr="00CA1E84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CA1E84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CA1E84">
        <w:rPr>
          <w:sz w:val="28"/>
          <w:szCs w:val="28"/>
        </w:rPr>
        <w:t xml:space="preserve">           </w:t>
      </w:r>
    </w:p>
    <w:p w:rsidR="00E23B8C" w:rsidRPr="00CA1E84" w:rsidRDefault="00E23B8C" w:rsidP="00E23B8C">
      <w:pPr>
        <w:widowControl w:val="0"/>
        <w:jc w:val="both"/>
        <w:rPr>
          <w:sz w:val="16"/>
          <w:szCs w:val="16"/>
        </w:rPr>
      </w:pPr>
      <w:r w:rsidRPr="00CA1E84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 «Развитие инженерной инфраструктуры, энергоэффективности и отрасли обращения с отходами» </w:t>
      </w:r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Pr="00CA1E84" w:rsidRDefault="00E23B8C" w:rsidP="00E23B8C">
      <w:pPr>
        <w:ind w:firstLine="709"/>
        <w:jc w:val="both"/>
        <w:rPr>
          <w:sz w:val="28"/>
          <w:szCs w:val="28"/>
        </w:rPr>
      </w:pPr>
      <w:r w:rsidRPr="00CA1E84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CA1E84">
        <w:rPr>
          <w:sz w:val="28"/>
          <w:szCs w:val="28"/>
        </w:rPr>
        <w:t xml:space="preserve">овской области  от 28.11.2024 № </w:t>
      </w:r>
      <w:r w:rsidRPr="00CA1E84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CA1E84">
        <w:rPr>
          <w:sz w:val="28"/>
          <w:szCs w:val="28"/>
        </w:rPr>
        <w:t>муниципального округа от 05.03.2025 № 978</w:t>
      </w:r>
      <w:r w:rsidRPr="00CA1E84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 </w:t>
      </w:r>
      <w:r w:rsidR="00DA0336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</w:t>
      </w:r>
      <w:r w:rsidR="00D91A13" w:rsidRPr="00CA1E84">
        <w:rPr>
          <w:sz w:val="28"/>
          <w:szCs w:val="28"/>
        </w:rPr>
        <w:t>, осуществления бюджетного процесса</w:t>
      </w:r>
      <w:r w:rsidRPr="00CA1E84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CA1E84">
        <w:rPr>
          <w:sz w:val="28"/>
          <w:szCs w:val="28"/>
        </w:rPr>
        <w:t>о муниципального округа,</w:t>
      </w:r>
    </w:p>
    <w:p w:rsidR="00E23B8C" w:rsidRPr="00CA1E84" w:rsidRDefault="00E23B8C" w:rsidP="00E23B8C">
      <w:pPr>
        <w:jc w:val="both"/>
        <w:rPr>
          <w:sz w:val="28"/>
          <w:szCs w:val="28"/>
        </w:rPr>
      </w:pPr>
    </w:p>
    <w:p w:rsidR="00E23B8C" w:rsidRPr="00CA1E84" w:rsidRDefault="00E23B8C" w:rsidP="00E23B8C">
      <w:pPr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ПОСТАНОВЛЯЮ:</w:t>
      </w:r>
    </w:p>
    <w:p w:rsidR="00E23B8C" w:rsidRPr="00CA1E84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CA1E84" w:rsidRDefault="00952C0F" w:rsidP="00E376A7">
      <w:pPr>
        <w:ind w:firstLine="709"/>
        <w:jc w:val="both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t>1</w:t>
      </w:r>
      <w:r w:rsidR="00E23B8C" w:rsidRPr="00CA1E84">
        <w:rPr>
          <w:sz w:val="28"/>
          <w:szCs w:val="28"/>
          <w:lang w:eastAsia="zh-CN"/>
        </w:rPr>
        <w:t>. Внести изменения в муниципальную программу Раменского муниципального округа Московской области «Развитие инженерной инфраструктуры, энергоэффективности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CA1E84">
        <w:rPr>
          <w:sz w:val="28"/>
          <w:szCs w:val="28"/>
          <w:lang w:eastAsia="zh-CN"/>
        </w:rPr>
        <w:t xml:space="preserve">3 № 425, от 16.03.2023 № 806, </w:t>
      </w:r>
      <w:r w:rsidR="00E23B8C" w:rsidRPr="00CA1E84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CA1E84">
        <w:rPr>
          <w:sz w:val="28"/>
          <w:szCs w:val="28"/>
          <w:lang w:eastAsia="zh-CN"/>
        </w:rPr>
        <w:t xml:space="preserve">        </w:t>
      </w:r>
      <w:r w:rsidR="00053BB0" w:rsidRPr="00CA1E84">
        <w:rPr>
          <w:sz w:val="28"/>
          <w:szCs w:val="28"/>
          <w:lang w:eastAsia="zh-CN"/>
        </w:rPr>
        <w:t xml:space="preserve">  </w:t>
      </w:r>
      <w:r w:rsidR="00E23B8C" w:rsidRPr="00CA1E84">
        <w:rPr>
          <w:sz w:val="28"/>
          <w:szCs w:val="28"/>
          <w:lang w:eastAsia="zh-CN"/>
        </w:rPr>
        <w:t xml:space="preserve">№ 3578, от 13.11.2023 № 4179, от 27.12.2023 № 4970, от 29.02.2024 № 718, от 17.04.2024 № 1402, от 14.06.2024 № 2110,  от 19.09.2024 № 3815, от 06.11.2024 </w:t>
      </w:r>
      <w:r w:rsidR="00B07EC2" w:rsidRPr="00CA1E84">
        <w:rPr>
          <w:sz w:val="28"/>
          <w:szCs w:val="28"/>
          <w:lang w:eastAsia="zh-CN"/>
        </w:rPr>
        <w:t xml:space="preserve">        </w:t>
      </w:r>
      <w:r w:rsidR="00E23B8C" w:rsidRPr="00CA1E84">
        <w:rPr>
          <w:sz w:val="28"/>
          <w:szCs w:val="28"/>
          <w:lang w:eastAsia="zh-CN"/>
        </w:rPr>
        <w:t>№</w:t>
      </w:r>
      <w:r w:rsidR="00B07EC2" w:rsidRPr="00CA1E84">
        <w:rPr>
          <w:sz w:val="28"/>
          <w:szCs w:val="28"/>
          <w:lang w:eastAsia="zh-CN"/>
        </w:rPr>
        <w:t xml:space="preserve"> </w:t>
      </w:r>
      <w:r w:rsidR="00E23B8C" w:rsidRPr="00CA1E84">
        <w:rPr>
          <w:sz w:val="28"/>
          <w:szCs w:val="28"/>
          <w:lang w:eastAsia="zh-CN"/>
        </w:rPr>
        <w:t>4529, от 28.12.2024 №</w:t>
      </w:r>
      <w:r w:rsidR="00B07EC2" w:rsidRPr="00CA1E84">
        <w:rPr>
          <w:sz w:val="28"/>
          <w:szCs w:val="28"/>
          <w:lang w:eastAsia="zh-CN"/>
        </w:rPr>
        <w:t xml:space="preserve"> </w:t>
      </w:r>
      <w:r w:rsidR="00E23B8C" w:rsidRPr="00CA1E84">
        <w:rPr>
          <w:sz w:val="28"/>
          <w:szCs w:val="28"/>
          <w:lang w:eastAsia="zh-CN"/>
        </w:rPr>
        <w:t>5854</w:t>
      </w:r>
      <w:r w:rsidR="0058266A" w:rsidRPr="00CA1E84">
        <w:rPr>
          <w:sz w:val="28"/>
          <w:szCs w:val="28"/>
          <w:lang w:eastAsia="zh-CN"/>
        </w:rPr>
        <w:t xml:space="preserve">, </w:t>
      </w:r>
      <w:r w:rsidR="00F02E4C" w:rsidRPr="00CA1E84">
        <w:rPr>
          <w:sz w:val="28"/>
          <w:szCs w:val="28"/>
        </w:rPr>
        <w:t>постановлени</w:t>
      </w:r>
      <w:r w:rsidR="0045037A" w:rsidRPr="00CA1E84">
        <w:rPr>
          <w:sz w:val="28"/>
          <w:szCs w:val="28"/>
        </w:rPr>
        <w:t>ями</w:t>
      </w:r>
      <w:r w:rsidR="00F02E4C" w:rsidRPr="00CA1E84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CA1E84">
        <w:rPr>
          <w:sz w:val="28"/>
          <w:szCs w:val="28"/>
          <w:lang w:eastAsia="zh-CN"/>
        </w:rPr>
        <w:t>от 21.02.2025 № 780</w:t>
      </w:r>
      <w:r w:rsidR="003A13EB" w:rsidRPr="00CA1E84">
        <w:rPr>
          <w:sz w:val="28"/>
          <w:szCs w:val="28"/>
          <w:lang w:eastAsia="zh-CN"/>
        </w:rPr>
        <w:t>, от 27.03.2025 № 1330</w:t>
      </w:r>
      <w:r w:rsidR="00A409BC" w:rsidRPr="00CA1E84">
        <w:rPr>
          <w:sz w:val="28"/>
          <w:szCs w:val="28"/>
          <w:lang w:eastAsia="zh-CN"/>
        </w:rPr>
        <w:t xml:space="preserve">, от 15.05.2025 </w:t>
      </w:r>
      <w:r w:rsidR="00816E30" w:rsidRPr="00CA1E84">
        <w:rPr>
          <w:sz w:val="28"/>
          <w:szCs w:val="28"/>
          <w:lang w:eastAsia="zh-CN"/>
        </w:rPr>
        <w:t xml:space="preserve">  </w:t>
      </w:r>
      <w:r w:rsidR="00A409BC" w:rsidRPr="00CA1E84">
        <w:rPr>
          <w:sz w:val="28"/>
          <w:szCs w:val="28"/>
          <w:lang w:eastAsia="zh-CN"/>
        </w:rPr>
        <w:t>№</w:t>
      </w:r>
      <w:r w:rsidR="00816E30" w:rsidRPr="00CA1E84">
        <w:rPr>
          <w:sz w:val="28"/>
          <w:szCs w:val="28"/>
          <w:lang w:eastAsia="zh-CN"/>
        </w:rPr>
        <w:t xml:space="preserve"> </w:t>
      </w:r>
      <w:r w:rsidR="00A409BC" w:rsidRPr="00CA1E84">
        <w:rPr>
          <w:sz w:val="28"/>
          <w:szCs w:val="28"/>
          <w:lang w:eastAsia="zh-CN"/>
        </w:rPr>
        <w:t>2032</w:t>
      </w:r>
      <w:r w:rsidR="00E23B8C" w:rsidRPr="00CA1E84">
        <w:rPr>
          <w:sz w:val="28"/>
          <w:szCs w:val="28"/>
          <w:lang w:eastAsia="zh-CN"/>
        </w:rPr>
        <w:t>,</w:t>
      </w:r>
      <w:r w:rsidR="00D91A13" w:rsidRPr="00CA1E84">
        <w:rPr>
          <w:sz w:val="28"/>
          <w:szCs w:val="28"/>
          <w:lang w:eastAsia="zh-CN"/>
        </w:rPr>
        <w:t xml:space="preserve"> от 23.06.2025 № 2653</w:t>
      </w:r>
      <w:r w:rsidR="007417DE" w:rsidRPr="00CA1E84">
        <w:rPr>
          <w:sz w:val="28"/>
          <w:szCs w:val="28"/>
          <w:lang w:eastAsia="zh-CN"/>
        </w:rPr>
        <w:t>, от 06.10.2025 № 44</w:t>
      </w:r>
      <w:r w:rsidR="00D93060" w:rsidRPr="00CA1E84">
        <w:rPr>
          <w:sz w:val="28"/>
          <w:szCs w:val="28"/>
          <w:lang w:eastAsia="zh-CN"/>
        </w:rPr>
        <w:t>1</w:t>
      </w:r>
      <w:r w:rsidR="007417DE" w:rsidRPr="00CA1E84">
        <w:rPr>
          <w:sz w:val="28"/>
          <w:szCs w:val="28"/>
          <w:lang w:eastAsia="zh-CN"/>
        </w:rPr>
        <w:t>7</w:t>
      </w:r>
      <w:r w:rsidR="00E76A9A" w:rsidRPr="00CA1E84">
        <w:rPr>
          <w:sz w:val="28"/>
          <w:szCs w:val="28"/>
          <w:lang w:eastAsia="zh-CN"/>
        </w:rPr>
        <w:t>, от 29.10.2025 №</w:t>
      </w:r>
      <w:r w:rsidR="007D6738" w:rsidRPr="00CA1E84">
        <w:rPr>
          <w:sz w:val="28"/>
          <w:szCs w:val="28"/>
          <w:lang w:eastAsia="zh-CN"/>
        </w:rPr>
        <w:t xml:space="preserve"> </w:t>
      </w:r>
      <w:r w:rsidR="00E76A9A" w:rsidRPr="00CA1E84">
        <w:rPr>
          <w:sz w:val="28"/>
          <w:szCs w:val="28"/>
          <w:lang w:eastAsia="zh-CN"/>
        </w:rPr>
        <w:t>4791</w:t>
      </w:r>
      <w:r w:rsidR="00D73D9A" w:rsidRPr="00CA1E84">
        <w:rPr>
          <w:sz w:val="28"/>
          <w:szCs w:val="28"/>
          <w:lang w:eastAsia="zh-CN"/>
        </w:rPr>
        <w:t xml:space="preserve">,              </w:t>
      </w:r>
      <w:r w:rsidR="00D73D9A" w:rsidRPr="00CA1E84">
        <w:rPr>
          <w:sz w:val="28"/>
          <w:szCs w:val="28"/>
          <w:lang w:eastAsia="zh-CN"/>
        </w:rPr>
        <w:lastRenderedPageBreak/>
        <w:t>от 25.11.2025 № 5262</w:t>
      </w:r>
      <w:r w:rsidR="00B87468" w:rsidRPr="00CA1E84">
        <w:rPr>
          <w:sz w:val="28"/>
          <w:szCs w:val="28"/>
          <w:lang w:eastAsia="zh-CN"/>
        </w:rPr>
        <w:t>, от 30.12.2025 № 5918</w:t>
      </w:r>
      <w:r w:rsidR="00D91A13" w:rsidRPr="00CA1E84">
        <w:rPr>
          <w:sz w:val="28"/>
          <w:szCs w:val="28"/>
          <w:lang w:eastAsia="zh-CN"/>
        </w:rPr>
        <w:t>),</w:t>
      </w:r>
      <w:r w:rsidR="00E23B8C" w:rsidRPr="00CA1E84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E23B8C" w:rsidRPr="00CA1E84" w:rsidRDefault="00950A82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CA1E84">
        <w:rPr>
          <w:sz w:val="28"/>
          <w:szCs w:val="28"/>
        </w:rPr>
        <w:t xml:space="preserve">       </w:t>
      </w:r>
      <w:r w:rsidR="00952C0F" w:rsidRPr="00CA1E84">
        <w:rPr>
          <w:sz w:val="28"/>
          <w:szCs w:val="28"/>
        </w:rPr>
        <w:t>2</w:t>
      </w:r>
      <w:r w:rsidR="00E1050D" w:rsidRPr="00CA1E84">
        <w:rPr>
          <w:sz w:val="28"/>
          <w:szCs w:val="28"/>
        </w:rPr>
        <w:t xml:space="preserve">. </w:t>
      </w:r>
      <w:r w:rsidR="00E23B8C" w:rsidRPr="00CA1E84">
        <w:rPr>
          <w:sz w:val="28"/>
          <w:szCs w:val="28"/>
        </w:rPr>
        <w:t>Муниципальному автономному учреждению «Раменс</w:t>
      </w:r>
      <w:r w:rsidRPr="00CA1E84">
        <w:rPr>
          <w:sz w:val="28"/>
          <w:szCs w:val="28"/>
        </w:rPr>
        <w:t>кий м</w:t>
      </w:r>
      <w:r w:rsidR="00E23B8C" w:rsidRPr="00CA1E84">
        <w:rPr>
          <w:sz w:val="28"/>
          <w:szCs w:val="28"/>
        </w:rPr>
        <w:t>едиацентр»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CA1E84">
        <w:t xml:space="preserve"> </w:t>
      </w:r>
      <w:hyperlink r:id="rId10" w:history="1">
        <w:r w:rsidR="00E23B8C" w:rsidRPr="00CA1E84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CA1E84">
          <w:rPr>
            <w:rStyle w:val="ab"/>
            <w:color w:val="auto"/>
            <w:sz w:val="28"/>
            <w:szCs w:val="28"/>
            <w:u w:val="none"/>
          </w:rPr>
          <w:t>://</w:t>
        </w:r>
        <w:r w:rsidR="00E23B8C" w:rsidRPr="00CA1E84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r w:rsidR="00E23B8C" w:rsidRPr="00CA1E84">
          <w:rPr>
            <w:rStyle w:val="ab"/>
            <w:color w:val="auto"/>
            <w:sz w:val="28"/>
            <w:szCs w:val="28"/>
            <w:u w:val="none"/>
          </w:rPr>
          <w:t>.</w:t>
        </w:r>
        <w:r w:rsidR="00E23B8C" w:rsidRPr="00CA1E84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E23B8C" w:rsidRPr="00CA1E84">
        <w:rPr>
          <w:sz w:val="28"/>
          <w:szCs w:val="28"/>
        </w:rPr>
        <w:t>.</w:t>
      </w:r>
    </w:p>
    <w:p w:rsidR="00E23B8C" w:rsidRPr="00CA1E84" w:rsidRDefault="00E23B8C" w:rsidP="00950A82">
      <w:pPr>
        <w:tabs>
          <w:tab w:val="left" w:pos="0"/>
        </w:tabs>
        <w:ind w:right="-2"/>
        <w:jc w:val="both"/>
        <w:rPr>
          <w:sz w:val="28"/>
          <w:szCs w:val="28"/>
          <w:lang w:eastAsia="zh-CN"/>
        </w:rPr>
      </w:pPr>
      <w:r w:rsidRPr="00CA1E84">
        <w:rPr>
          <w:sz w:val="28"/>
          <w:szCs w:val="28"/>
        </w:rPr>
        <w:t xml:space="preserve">        </w:t>
      </w:r>
      <w:r w:rsidR="00952C0F" w:rsidRPr="00CA1E84">
        <w:rPr>
          <w:sz w:val="28"/>
          <w:szCs w:val="28"/>
          <w:lang w:eastAsia="zh-CN"/>
        </w:rPr>
        <w:t>3</w:t>
      </w:r>
      <w:r w:rsidR="00E1050D" w:rsidRPr="00CA1E84">
        <w:rPr>
          <w:sz w:val="28"/>
          <w:szCs w:val="28"/>
          <w:lang w:eastAsia="zh-CN"/>
        </w:rPr>
        <w:t xml:space="preserve">. </w:t>
      </w:r>
      <w:r w:rsidRPr="00CA1E84">
        <w:rPr>
          <w:sz w:val="28"/>
          <w:szCs w:val="28"/>
          <w:lang w:eastAsia="zh-CN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E23B8C" w:rsidRPr="00CA1E84" w:rsidRDefault="00E23B8C" w:rsidP="00E1050D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CA1E84">
        <w:rPr>
          <w:sz w:val="28"/>
          <w:szCs w:val="28"/>
          <w:lang w:eastAsia="zh-CN"/>
        </w:rPr>
        <w:t xml:space="preserve">      </w:t>
      </w:r>
      <w:r w:rsidR="00952C0F" w:rsidRPr="00CA1E84">
        <w:rPr>
          <w:sz w:val="28"/>
          <w:szCs w:val="28"/>
          <w:lang w:eastAsia="zh-CN"/>
        </w:rPr>
        <w:t xml:space="preserve">  4</w:t>
      </w:r>
      <w:r w:rsidR="00E1050D" w:rsidRPr="00CA1E84">
        <w:rPr>
          <w:sz w:val="28"/>
          <w:szCs w:val="28"/>
          <w:lang w:eastAsia="zh-CN"/>
        </w:rPr>
        <w:t xml:space="preserve">. </w:t>
      </w:r>
      <w:r w:rsidRPr="00CA1E84">
        <w:rPr>
          <w:sz w:val="28"/>
          <w:szCs w:val="28"/>
          <w:lang w:eastAsia="zh-CN"/>
        </w:rPr>
        <w:t xml:space="preserve">Контроль за  исполнением  настоящего  постановления  возложить  на заместителя главы Раменского муниципального округа  </w:t>
      </w:r>
      <w:r w:rsidR="00FD4A91" w:rsidRPr="00CA1E84">
        <w:rPr>
          <w:sz w:val="28"/>
          <w:szCs w:val="28"/>
          <w:lang w:eastAsia="zh-CN"/>
        </w:rPr>
        <w:t>Ефремов</w:t>
      </w:r>
      <w:r w:rsidR="00C52598" w:rsidRPr="00CA1E84">
        <w:rPr>
          <w:sz w:val="28"/>
          <w:szCs w:val="28"/>
          <w:lang w:eastAsia="zh-CN"/>
        </w:rPr>
        <w:t>а</w:t>
      </w:r>
      <w:r w:rsidR="00FD4A91" w:rsidRPr="00CA1E84">
        <w:rPr>
          <w:sz w:val="28"/>
          <w:szCs w:val="28"/>
          <w:lang w:eastAsia="zh-CN"/>
        </w:rPr>
        <w:t xml:space="preserve"> С.А.</w:t>
      </w:r>
      <w:r w:rsidRPr="00CA1E84">
        <w:rPr>
          <w:sz w:val="28"/>
          <w:szCs w:val="28"/>
          <w:lang w:eastAsia="zh-CN"/>
        </w:rPr>
        <w:t xml:space="preserve">  </w:t>
      </w:r>
    </w:p>
    <w:p w:rsidR="00E23B8C" w:rsidRPr="00CA1E84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CA1E84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CA1E84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CA1E84" w:rsidRDefault="00E23B8C" w:rsidP="00E23B8C">
      <w:pPr>
        <w:tabs>
          <w:tab w:val="left" w:pos="142"/>
        </w:tabs>
        <w:rPr>
          <w:sz w:val="28"/>
          <w:szCs w:val="28"/>
        </w:rPr>
      </w:pPr>
      <w:r w:rsidRPr="00CA1E84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CA1E84">
        <w:rPr>
          <w:sz w:val="28"/>
          <w:szCs w:val="28"/>
        </w:rPr>
        <w:t xml:space="preserve">                        </w:t>
      </w:r>
      <w:r w:rsidR="008E103A" w:rsidRPr="00CA1E84">
        <w:rPr>
          <w:sz w:val="28"/>
          <w:szCs w:val="28"/>
        </w:rPr>
        <w:t xml:space="preserve">        </w:t>
      </w:r>
      <w:r w:rsidRPr="00CA1E84">
        <w:rPr>
          <w:sz w:val="28"/>
          <w:szCs w:val="28"/>
        </w:rPr>
        <w:t xml:space="preserve"> Э.В. Малышев</w:t>
      </w: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CA1E84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CA1E84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CA1E84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CA1E84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CA1E84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CA1E84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CA1E84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CA1E84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CA1E84" w:rsidSect="0033485A">
          <w:footerReference w:type="even" r:id="rId11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Приложение к</w:t>
      </w:r>
    </w:p>
    <w:p w:rsidR="00B4777E" w:rsidRPr="00CA1E84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п</w:t>
      </w:r>
      <w:r w:rsidR="00B4777E" w:rsidRPr="00CA1E84">
        <w:rPr>
          <w:sz w:val="28"/>
          <w:szCs w:val="28"/>
        </w:rPr>
        <w:t xml:space="preserve">остановлению 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Администрации Раменского </w:t>
      </w:r>
      <w:r w:rsidR="00E23B8C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</w:t>
      </w:r>
    </w:p>
    <w:p w:rsidR="003D4454" w:rsidRPr="00CA1E84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Московской области</w:t>
      </w:r>
    </w:p>
    <w:p w:rsidR="003D4454" w:rsidRPr="00CA1E8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от______________№____________</w:t>
      </w:r>
      <w:r w:rsidRPr="00CA1E84">
        <w:rPr>
          <w:sz w:val="28"/>
          <w:szCs w:val="28"/>
          <w:u w:val="single"/>
        </w:rPr>
        <w:t xml:space="preserve">                                </w:t>
      </w:r>
    </w:p>
    <w:p w:rsidR="009E129C" w:rsidRPr="00CA1E84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CA1E84">
        <w:rPr>
          <w:sz w:val="28"/>
          <w:szCs w:val="28"/>
          <w:u w:val="single"/>
        </w:rPr>
        <w:t xml:space="preserve">                   </w:t>
      </w:r>
    </w:p>
    <w:p w:rsidR="003D4454" w:rsidRPr="00CA1E8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CA1E84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CA1E84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CA1E84">
        <w:rPr>
          <w:b/>
          <w:sz w:val="36"/>
          <w:szCs w:val="36"/>
        </w:rPr>
        <w:t>муниципального</w:t>
      </w:r>
      <w:r w:rsidRPr="00CA1E84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CA1E84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CA1E84">
        <w:rPr>
          <w:b/>
          <w:sz w:val="36"/>
          <w:szCs w:val="36"/>
          <w:lang w:eastAsia="ar-SA"/>
        </w:rPr>
        <w:t>«Развитие инженерной инфраструктуры, энергоэффективности и</w:t>
      </w:r>
    </w:p>
    <w:p w:rsidR="00B4777E" w:rsidRPr="00CA1E84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CA1E84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CA1E84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CA1E84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CA1E84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CA1E84">
        <w:rPr>
          <w:sz w:val="28"/>
          <w:szCs w:val="28"/>
        </w:rPr>
        <w:t>2025</w:t>
      </w:r>
      <w:r w:rsidR="00B4777E" w:rsidRPr="00CA1E84">
        <w:rPr>
          <w:sz w:val="28"/>
          <w:szCs w:val="28"/>
        </w:rPr>
        <w:t xml:space="preserve"> год</w:t>
      </w: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CA1E84" w:rsidSect="00C45189">
          <w:footerReference w:type="even" r:id="rId12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CA1E84">
        <w:rPr>
          <w:rFonts w:ascii="Times New Roman" w:hAnsi="Times New Roman" w:cs="Times New Roman"/>
          <w:sz w:val="28"/>
          <w:szCs w:val="28"/>
        </w:rPr>
        <w:t>муниципального</w:t>
      </w:r>
      <w:r w:rsidRPr="00CA1E84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CA1E84" w:rsidRDefault="00B4777E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t>«Развитие инженерной инфраструктуры, энергоэффективности и</w:t>
      </w:r>
      <w:r w:rsidR="00AB5308" w:rsidRPr="00CA1E84">
        <w:rPr>
          <w:rFonts w:ascii="Times New Roman" w:hAnsi="Times New Roman" w:cs="Times New Roman"/>
          <w:sz w:val="28"/>
          <w:szCs w:val="28"/>
        </w:rPr>
        <w:t xml:space="preserve"> отрасли обращения с отходами» </w:t>
      </w:r>
    </w:p>
    <w:p w:rsidR="00AB5308" w:rsidRPr="00CA1E84" w:rsidRDefault="00AB5308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842"/>
        <w:gridCol w:w="1418"/>
        <w:gridCol w:w="1417"/>
        <w:gridCol w:w="1560"/>
        <w:gridCol w:w="1701"/>
        <w:gridCol w:w="1842"/>
        <w:gridCol w:w="1701"/>
      </w:tblGrid>
      <w:tr w:rsidR="00CA1E84" w:rsidRPr="00CA1E84" w:rsidTr="006574C7">
        <w:trPr>
          <w:trHeight w:val="214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7"/>
          </w:tcPr>
          <w:p w:rsidR="00B4777E" w:rsidRPr="00CA1E84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 </w:t>
            </w:r>
            <w:r w:rsidR="00FD4A91" w:rsidRPr="00CA1E84">
              <w:rPr>
                <w:sz w:val="28"/>
                <w:szCs w:val="28"/>
              </w:rPr>
              <w:t>Ефремов С.А.</w:t>
            </w:r>
          </w:p>
        </w:tc>
      </w:tr>
      <w:tr w:rsidR="00CA1E84" w:rsidRPr="00CA1E84" w:rsidTr="006574C7">
        <w:trPr>
          <w:trHeight w:val="564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3596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481" w:type="dxa"/>
            <w:gridSpan w:val="7"/>
          </w:tcPr>
          <w:p w:rsidR="00B4777E" w:rsidRPr="00CA1E84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CA1E84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CA1E84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CA1E84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CA1E84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CA1E84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CA1E84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8. Создание условий для эффективной работы организаций жилищно – коммунального хозяйства. </w:t>
            </w:r>
          </w:p>
        </w:tc>
      </w:tr>
      <w:tr w:rsidR="00CA1E84" w:rsidRPr="00CA1E84" w:rsidTr="006574C7">
        <w:trPr>
          <w:trHeight w:val="272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481" w:type="dxa"/>
            <w:gridSpan w:val="7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CA1E84" w:rsidRPr="00CA1E84" w:rsidTr="006574C7">
        <w:trPr>
          <w:trHeight w:val="445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  <w:p w:rsidR="00AB5308" w:rsidRPr="00CA1E84" w:rsidRDefault="00AB5308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131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A1E84">
              <w:rPr>
                <w:sz w:val="28"/>
                <w:szCs w:val="28"/>
              </w:rPr>
              <w:lastRenderedPageBreak/>
              <w:t>4. Подпрограмма IV «Обращение с отходами»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A1E84">
              <w:rPr>
                <w:sz w:val="28"/>
                <w:szCs w:val="28"/>
              </w:rPr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A1E84">
              <w:rPr>
                <w:sz w:val="28"/>
                <w:szCs w:val="28"/>
              </w:rPr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85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A1E84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A1E84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округа»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 w:val="restart"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CA1E84">
              <w:rPr>
                <w:sz w:val="28"/>
                <w:szCs w:val="28"/>
              </w:rPr>
              <w:t xml:space="preserve">муниципального </w:t>
            </w:r>
            <w:r w:rsidRPr="00CA1E84">
              <w:rPr>
                <w:sz w:val="28"/>
                <w:szCs w:val="28"/>
              </w:rPr>
              <w:t>округа.</w:t>
            </w:r>
          </w:p>
        </w:tc>
      </w:tr>
      <w:tr w:rsidR="00CA1E84" w:rsidRPr="00CA1E84" w:rsidTr="006574C7">
        <w:trPr>
          <w:trHeight w:val="1106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CA1E84">
              <w:t xml:space="preserve"> </w:t>
            </w:r>
            <w:r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CA1E84" w:rsidRPr="00CA1E84" w:rsidTr="006574C7">
        <w:trPr>
          <w:trHeight w:val="140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CA1E84">
              <w:t xml:space="preserve"> </w:t>
            </w:r>
            <w:r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CA1E84" w:rsidRPr="00CA1E84" w:rsidTr="006574C7">
        <w:trPr>
          <w:trHeight w:val="754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топливно – энергетических ресурсов 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Pr="00CA1E84">
              <w:t xml:space="preserve"> </w:t>
            </w:r>
            <w:r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 xml:space="preserve">муниципального </w:t>
            </w:r>
            <w:r w:rsidRPr="00CA1E84">
              <w:rPr>
                <w:sz w:val="28"/>
                <w:szCs w:val="28"/>
              </w:rPr>
              <w:t>округа.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7. Реализация мероприятий направлена на создание условий, обеспечивающих деятельность органа местного самоуправления, в сфере жилищно – коммунального хозяйства</w:t>
            </w:r>
            <w:r w:rsidRPr="00CA1E84">
              <w:t xml:space="preserve"> </w:t>
            </w:r>
            <w:r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 xml:space="preserve">муниципального </w:t>
            </w:r>
            <w:r w:rsidRPr="00CA1E84">
              <w:rPr>
                <w:sz w:val="28"/>
                <w:szCs w:val="28"/>
              </w:rPr>
              <w:t>округа.</w:t>
            </w:r>
          </w:p>
        </w:tc>
      </w:tr>
      <w:tr w:rsidR="00CA1E84" w:rsidRPr="00CA1E84" w:rsidTr="006574C7">
        <w:trPr>
          <w:trHeight w:val="423"/>
        </w:trPr>
        <w:tc>
          <w:tcPr>
            <w:tcW w:w="3686" w:type="dxa"/>
            <w:vMerge/>
          </w:tcPr>
          <w:p w:rsidR="00B4777E" w:rsidRPr="00CA1E84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7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Pr="00CA1E84">
              <w:t xml:space="preserve"> </w:t>
            </w:r>
            <w:r w:rsidRPr="00CA1E84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CA1E84">
              <w:rPr>
                <w:sz w:val="28"/>
                <w:szCs w:val="28"/>
              </w:rPr>
              <w:t>муниципального</w:t>
            </w:r>
            <w:r w:rsidRPr="00CA1E84">
              <w:rPr>
                <w:sz w:val="28"/>
                <w:szCs w:val="28"/>
              </w:rPr>
              <w:t xml:space="preserve"> округа.</w:t>
            </w:r>
          </w:p>
        </w:tc>
      </w:tr>
      <w:tr w:rsidR="00CA1E84" w:rsidRPr="00CA1E84" w:rsidTr="006574C7">
        <w:trPr>
          <w:trHeight w:val="1311"/>
        </w:trPr>
        <w:tc>
          <w:tcPr>
            <w:tcW w:w="3686" w:type="dxa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в т.ч. по годам реализации программы (тыс. руб.):</w:t>
            </w:r>
          </w:p>
        </w:tc>
        <w:tc>
          <w:tcPr>
            <w:tcW w:w="1842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2024 год</w:t>
            </w:r>
          </w:p>
        </w:tc>
        <w:tc>
          <w:tcPr>
            <w:tcW w:w="1560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4F1F0E" w:rsidRPr="00CA1E84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2026 год</w:t>
            </w:r>
          </w:p>
        </w:tc>
        <w:tc>
          <w:tcPr>
            <w:tcW w:w="1842" w:type="dxa"/>
            <w:vAlign w:val="center"/>
          </w:tcPr>
          <w:p w:rsidR="004F1F0E" w:rsidRPr="00CA1E84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4F1F0E" w:rsidRPr="00CA1E84" w:rsidRDefault="004F1F0E" w:rsidP="004F1F0E">
            <w:pPr>
              <w:jc w:val="center"/>
              <w:rPr>
                <w:sz w:val="26"/>
                <w:szCs w:val="26"/>
              </w:rPr>
            </w:pPr>
          </w:p>
          <w:p w:rsidR="002C4E39" w:rsidRPr="00CA1E84" w:rsidRDefault="002C4E39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C4E39" w:rsidRPr="00CA1E84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2028</w:t>
            </w:r>
            <w:r w:rsidR="002C4E39" w:rsidRPr="00CA1E84">
              <w:rPr>
                <w:sz w:val="26"/>
                <w:szCs w:val="26"/>
              </w:rPr>
              <w:t xml:space="preserve"> год</w:t>
            </w:r>
          </w:p>
          <w:p w:rsidR="004F1F0E" w:rsidRPr="00CA1E84" w:rsidRDefault="004F1F0E" w:rsidP="004F1F0E">
            <w:pPr>
              <w:jc w:val="center"/>
              <w:rPr>
                <w:sz w:val="26"/>
                <w:szCs w:val="26"/>
              </w:rPr>
            </w:pPr>
          </w:p>
          <w:p w:rsidR="004F1F0E" w:rsidRPr="00CA1E84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A1E84" w:rsidRPr="00CA1E84" w:rsidTr="006574C7">
        <w:trPr>
          <w:trHeight w:val="186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CA1E84" w:rsidRDefault="00E76861" w:rsidP="000B4083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13 588 519,04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52 921,71</w:t>
            </w:r>
          </w:p>
        </w:tc>
        <w:tc>
          <w:tcPr>
            <w:tcW w:w="1417" w:type="dxa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12 557,75</w:t>
            </w:r>
          </w:p>
        </w:tc>
        <w:tc>
          <w:tcPr>
            <w:tcW w:w="1560" w:type="dxa"/>
            <w:vAlign w:val="center"/>
          </w:tcPr>
          <w:p w:rsidR="000F2E7F" w:rsidRPr="00CA1E84" w:rsidRDefault="000B4083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3 118 269,01</w:t>
            </w:r>
          </w:p>
        </w:tc>
        <w:tc>
          <w:tcPr>
            <w:tcW w:w="1701" w:type="dxa"/>
            <w:vAlign w:val="center"/>
          </w:tcPr>
          <w:p w:rsidR="004F1F0E" w:rsidRPr="00CA1E84" w:rsidRDefault="000B4083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3 135 935,01</w:t>
            </w:r>
          </w:p>
        </w:tc>
        <w:tc>
          <w:tcPr>
            <w:tcW w:w="1842" w:type="dxa"/>
            <w:vAlign w:val="center"/>
          </w:tcPr>
          <w:p w:rsidR="004F1F0E" w:rsidRPr="00CA1E84" w:rsidRDefault="000B4083" w:rsidP="006574C7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1 162 997,56</w:t>
            </w:r>
          </w:p>
        </w:tc>
        <w:tc>
          <w:tcPr>
            <w:tcW w:w="1701" w:type="dxa"/>
            <w:vAlign w:val="center"/>
          </w:tcPr>
          <w:p w:rsidR="0022794C" w:rsidRPr="00CA1E84" w:rsidRDefault="0022794C" w:rsidP="007A236E">
            <w:pPr>
              <w:jc w:val="center"/>
              <w:rPr>
                <w:strike/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6 105 838,00</w:t>
            </w:r>
          </w:p>
        </w:tc>
      </w:tr>
      <w:tr w:rsidR="00CA1E84" w:rsidRPr="00CA1E84" w:rsidTr="006574C7">
        <w:trPr>
          <w:trHeight w:val="85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07DE5" w:rsidRPr="00CA1E84" w:rsidRDefault="00E76861" w:rsidP="006E3DD2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395 646,85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20 173,53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1F0E" w:rsidRPr="00CA1E84" w:rsidRDefault="007354A5" w:rsidP="004E5B8C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58 754,83</w:t>
            </w:r>
            <w:r w:rsidR="000B4083" w:rsidRPr="00CA1E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F1F0E" w:rsidRPr="00CA1E84" w:rsidRDefault="007354A5" w:rsidP="000B4083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158 330,51</w:t>
            </w:r>
          </w:p>
        </w:tc>
        <w:tc>
          <w:tcPr>
            <w:tcW w:w="1842" w:type="dxa"/>
            <w:vAlign w:val="center"/>
          </w:tcPr>
          <w:p w:rsidR="004F1F0E" w:rsidRPr="00CA1E84" w:rsidRDefault="000B4083" w:rsidP="007A236E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46 933,16</w:t>
            </w:r>
          </w:p>
        </w:tc>
        <w:tc>
          <w:tcPr>
            <w:tcW w:w="1701" w:type="dxa"/>
            <w:vAlign w:val="center"/>
          </w:tcPr>
          <w:p w:rsidR="0022794C" w:rsidRPr="00CA1E84" w:rsidRDefault="0022794C" w:rsidP="004F1F0E">
            <w:pPr>
              <w:jc w:val="center"/>
              <w:rPr>
                <w:strike/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74 290,84</w:t>
            </w:r>
          </w:p>
        </w:tc>
      </w:tr>
      <w:tr w:rsidR="00CA1E84" w:rsidRPr="00CA1E84" w:rsidTr="006574C7">
        <w:trPr>
          <w:trHeight w:val="79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1F0E" w:rsidRPr="00CA1E84" w:rsidRDefault="00FE3965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202 718,60</w:t>
            </w:r>
          </w:p>
        </w:tc>
        <w:tc>
          <w:tcPr>
            <w:tcW w:w="1417" w:type="dxa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168 118,60</w:t>
            </w:r>
          </w:p>
        </w:tc>
        <w:tc>
          <w:tcPr>
            <w:tcW w:w="1560" w:type="dxa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166 711,42</w:t>
            </w:r>
          </w:p>
        </w:tc>
        <w:tc>
          <w:tcPr>
            <w:tcW w:w="1701" w:type="dxa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128 118,60</w:t>
            </w:r>
          </w:p>
        </w:tc>
        <w:tc>
          <w:tcPr>
            <w:tcW w:w="1842" w:type="dxa"/>
            <w:vAlign w:val="center"/>
          </w:tcPr>
          <w:p w:rsidR="004F1F0E" w:rsidRPr="00CA1E84" w:rsidRDefault="004F1F0E" w:rsidP="007A236E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128 118,60</w:t>
            </w:r>
          </w:p>
        </w:tc>
        <w:tc>
          <w:tcPr>
            <w:tcW w:w="1701" w:type="dxa"/>
            <w:vAlign w:val="center"/>
          </w:tcPr>
          <w:p w:rsidR="004F1F0E" w:rsidRPr="00CA1E84" w:rsidRDefault="000B4083" w:rsidP="004F1F0E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0,00</w:t>
            </w:r>
          </w:p>
        </w:tc>
      </w:tr>
      <w:tr w:rsidR="00CA1E84" w:rsidRPr="00CA1E84" w:rsidTr="006574C7">
        <w:trPr>
          <w:trHeight w:val="629"/>
        </w:trPr>
        <w:tc>
          <w:tcPr>
            <w:tcW w:w="3686" w:type="dxa"/>
            <w:vAlign w:val="center"/>
          </w:tcPr>
          <w:p w:rsidR="004F1F0E" w:rsidRPr="00CA1E84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073E9" w:rsidRPr="00CA1E84" w:rsidRDefault="007354A5" w:rsidP="007E6BB5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14 777 951,69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292 804,27</w:t>
            </w:r>
          </w:p>
        </w:tc>
        <w:tc>
          <w:tcPr>
            <w:tcW w:w="1417" w:type="dxa"/>
            <w:vAlign w:val="center"/>
          </w:tcPr>
          <w:p w:rsidR="004F1F0E" w:rsidRPr="00CA1E84" w:rsidRDefault="004F1F0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200 849,88</w:t>
            </w:r>
          </w:p>
        </w:tc>
        <w:tc>
          <w:tcPr>
            <w:tcW w:w="1560" w:type="dxa"/>
            <w:vAlign w:val="center"/>
          </w:tcPr>
          <w:p w:rsidR="004E6C02" w:rsidRPr="00CA1E84" w:rsidRDefault="007354A5" w:rsidP="00E00349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3 343 735,26</w:t>
            </w:r>
          </w:p>
        </w:tc>
        <w:tc>
          <w:tcPr>
            <w:tcW w:w="1701" w:type="dxa"/>
            <w:vAlign w:val="center"/>
          </w:tcPr>
          <w:p w:rsidR="004F1F0E" w:rsidRPr="00CA1E84" w:rsidRDefault="007354A5" w:rsidP="006E3DD2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3 422 384,12</w:t>
            </w:r>
          </w:p>
        </w:tc>
        <w:tc>
          <w:tcPr>
            <w:tcW w:w="1842" w:type="dxa"/>
            <w:vAlign w:val="center"/>
          </w:tcPr>
          <w:p w:rsidR="004E6C02" w:rsidRPr="00CA1E84" w:rsidRDefault="00FE3965" w:rsidP="004F1F0E">
            <w:pPr>
              <w:pStyle w:val="a8"/>
              <w:ind w:left="208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1 338 049,32</w:t>
            </w:r>
          </w:p>
        </w:tc>
        <w:tc>
          <w:tcPr>
            <w:tcW w:w="1701" w:type="dxa"/>
            <w:vAlign w:val="center"/>
          </w:tcPr>
          <w:p w:rsidR="00607DE5" w:rsidRPr="00CA1E84" w:rsidRDefault="00607DE5" w:rsidP="004F1F0E">
            <w:pPr>
              <w:pStyle w:val="a8"/>
              <w:ind w:left="67"/>
              <w:jc w:val="center"/>
              <w:rPr>
                <w:strike/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6 180 128,84</w:t>
            </w:r>
          </w:p>
        </w:tc>
      </w:tr>
    </w:tbl>
    <w:p w:rsidR="006574C7" w:rsidRPr="00CA1E84" w:rsidRDefault="006574C7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FE3965" w:rsidRPr="00CA1E84" w:rsidRDefault="00FE3965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7E6BB5" w:rsidRPr="00CA1E84" w:rsidRDefault="007E6BB5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CA1E84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CA1E84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CA1E84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CA1E84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CA1E84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CA1E84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CA1E84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CA1E84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Цели программы: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4. Снижение объемов захоронения ТКО.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  <w:r w:rsidR="00950A82" w:rsidRPr="00CA1E84">
        <w:rPr>
          <w:sz w:val="28"/>
          <w:szCs w:val="28"/>
          <w:lang w:eastAsia="ar-SA"/>
        </w:rPr>
        <w:t xml:space="preserve"> </w:t>
      </w:r>
      <w:r w:rsidRPr="00CA1E84">
        <w:rPr>
          <w:sz w:val="28"/>
          <w:szCs w:val="28"/>
          <w:lang w:eastAsia="ar-SA"/>
        </w:rPr>
        <w:t>№ 261-ФЗ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lastRenderedPageBreak/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CA1E84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CA1E84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3. Инерционный прогноз развития сферы жилищно – коммунального хозяйства </w:t>
      </w:r>
    </w:p>
    <w:p w:rsidR="00B4777E" w:rsidRPr="00CA1E84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CA1E84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CA1E84">
        <w:rPr>
          <w:sz w:val="28"/>
          <w:szCs w:val="28"/>
        </w:rPr>
        <w:t>муниципального</w:t>
      </w:r>
      <w:r w:rsidR="0069664B" w:rsidRPr="00CA1E84">
        <w:rPr>
          <w:bCs/>
          <w:sz w:val="28"/>
          <w:szCs w:val="28"/>
          <w:lang w:eastAsia="ar-SA"/>
        </w:rPr>
        <w:t xml:space="preserve"> </w:t>
      </w:r>
      <w:r w:rsidRPr="00CA1E84">
        <w:rPr>
          <w:bCs/>
          <w:sz w:val="28"/>
          <w:szCs w:val="28"/>
          <w:lang w:eastAsia="ar-SA"/>
        </w:rPr>
        <w:t>округа Московской области «Развитие инженерной                       инфраструктуры, энергоэффективности и отрасли обращения с отходами» (далее – программа)</w:t>
      </w:r>
      <w:r w:rsidRPr="00CA1E84">
        <w:rPr>
          <w:b/>
          <w:bCs/>
          <w:sz w:val="28"/>
          <w:szCs w:val="28"/>
          <w:lang w:eastAsia="ar-SA"/>
        </w:rPr>
        <w:t xml:space="preserve"> </w:t>
      </w:r>
      <w:r w:rsidRPr="00CA1E84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энергоэффективности функционирования объектов коммунальной инфраструктуры.</w:t>
      </w:r>
    </w:p>
    <w:p w:rsidR="00B4777E" w:rsidRPr="00CA1E84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>В процессе</w:t>
      </w:r>
      <w:r w:rsidR="000373CE" w:rsidRPr="00CA1E84">
        <w:rPr>
          <w:sz w:val="28"/>
          <w:szCs w:val="28"/>
        </w:rPr>
        <w:t xml:space="preserve"> реализации</w:t>
      </w:r>
      <w:r w:rsidR="00B4777E" w:rsidRPr="00CA1E84">
        <w:rPr>
          <w:sz w:val="28"/>
          <w:szCs w:val="28"/>
        </w:rPr>
        <w:t xml:space="preserve"> муниципальной программы «Развитие инженерной инфраструктуры и энергоэффективности»     </w:t>
      </w:r>
      <w:r w:rsidRPr="00CA1E84">
        <w:rPr>
          <w:sz w:val="28"/>
          <w:szCs w:val="28"/>
        </w:rPr>
        <w:t>до  2023 года</w:t>
      </w:r>
      <w:r w:rsidR="00B4777E" w:rsidRPr="00CA1E84">
        <w:rPr>
          <w:sz w:val="28"/>
          <w:szCs w:val="28"/>
        </w:rPr>
        <w:t>:</w:t>
      </w:r>
    </w:p>
    <w:p w:rsidR="00B4777E" w:rsidRPr="00CA1E84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- </w:t>
      </w:r>
      <w:r w:rsidR="00B4777E" w:rsidRPr="00CA1E84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  <w:r w:rsidR="00950A82" w:rsidRPr="00CA1E84">
        <w:rPr>
          <w:sz w:val="28"/>
          <w:szCs w:val="28"/>
        </w:rPr>
        <w:t>куб. м</w:t>
      </w:r>
      <w:r w:rsidR="00B4777E" w:rsidRPr="00CA1E84">
        <w:rPr>
          <w:sz w:val="28"/>
          <w:szCs w:val="28"/>
        </w:rPr>
        <w:t>;</w:t>
      </w:r>
    </w:p>
    <w:p w:rsidR="00B4777E" w:rsidRPr="00CA1E84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- </w:t>
      </w:r>
      <w:r w:rsidR="00B4777E" w:rsidRPr="00CA1E84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CA1E84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1E84">
        <w:rPr>
          <w:sz w:val="28"/>
          <w:szCs w:val="28"/>
        </w:rPr>
        <w:t xml:space="preserve">- </w:t>
      </w:r>
      <w:r w:rsidR="00B4777E" w:rsidRPr="00CA1E84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CA1E84">
        <w:rPr>
          <w:sz w:val="28"/>
          <w:szCs w:val="28"/>
        </w:rPr>
        <w:t>муниципального</w:t>
      </w:r>
      <w:r w:rsidR="00B4777E" w:rsidRPr="00CA1E84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CA1E84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CA1E84">
        <w:rPr>
          <w:rFonts w:eastAsia="Calibri"/>
          <w:sz w:val="28"/>
          <w:szCs w:val="28"/>
          <w:lang w:eastAsia="en-US"/>
        </w:rPr>
        <w:t>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CA1E84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CA1E84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CA1E84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1E84">
        <w:rPr>
          <w:rFonts w:eastAsia="Calibri"/>
          <w:sz w:val="28"/>
          <w:szCs w:val="28"/>
          <w:lang w:eastAsia="en-US"/>
        </w:rPr>
        <w:t xml:space="preserve"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</w:t>
      </w:r>
      <w:r w:rsidRPr="00CA1E84">
        <w:rPr>
          <w:rFonts w:eastAsia="Calibri"/>
          <w:sz w:val="28"/>
          <w:szCs w:val="28"/>
          <w:lang w:eastAsia="en-US"/>
        </w:rPr>
        <w:lastRenderedPageBreak/>
        <w:t>средств.</w:t>
      </w:r>
      <w:r w:rsidR="000373CE" w:rsidRPr="00CA1E84">
        <w:rPr>
          <w:rFonts w:eastAsia="Calibri"/>
          <w:sz w:val="28"/>
          <w:szCs w:val="28"/>
          <w:lang w:eastAsia="en-US"/>
        </w:rPr>
        <w:t xml:space="preserve"> </w:t>
      </w:r>
      <w:r w:rsidRPr="00CA1E84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CA1E84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E84">
        <w:rPr>
          <w:sz w:val="28"/>
          <w:szCs w:val="28"/>
        </w:rPr>
        <w:t xml:space="preserve">Характеристика текущего состояния сферы, основные проблемы в жилищно - коммунальном хозяйстве Раменского  </w:t>
      </w:r>
      <w:r w:rsidR="000E30D2" w:rsidRPr="00CA1E84">
        <w:rPr>
          <w:sz w:val="28"/>
          <w:szCs w:val="28"/>
        </w:rPr>
        <w:t xml:space="preserve">муниципального </w:t>
      </w:r>
      <w:r w:rsidRPr="00CA1E84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CA1E84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E84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тепло-,              водоснабжения и водоотведения.</w:t>
      </w:r>
    </w:p>
    <w:p w:rsidR="00B4777E" w:rsidRPr="00CA1E84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</w:t>
      </w:r>
    </w:p>
    <w:p w:rsidR="00B4777E" w:rsidRPr="00CA1E84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 xml:space="preserve">«Развитие инженерной инфраструктуры, энергоэффективности </w:t>
      </w:r>
      <w:r w:rsidR="00C55932" w:rsidRPr="00CA1E84">
        <w:rPr>
          <w:sz w:val="28"/>
          <w:szCs w:val="28"/>
        </w:rPr>
        <w:t>и отрасли обращения с отходами»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1134"/>
        <w:gridCol w:w="708"/>
        <w:gridCol w:w="709"/>
        <w:gridCol w:w="709"/>
        <w:gridCol w:w="709"/>
        <w:gridCol w:w="708"/>
        <w:gridCol w:w="31"/>
        <w:gridCol w:w="62"/>
        <w:gridCol w:w="49"/>
        <w:gridCol w:w="851"/>
        <w:gridCol w:w="1559"/>
        <w:gridCol w:w="142"/>
        <w:gridCol w:w="48"/>
        <w:gridCol w:w="1653"/>
      </w:tblGrid>
      <w:tr w:rsidR="00CA1E84" w:rsidRPr="00CA1E84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№ </w:t>
            </w:r>
            <w:r w:rsidRPr="00CA1E84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Наименование целевых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Тип</w:t>
            </w:r>
          </w:p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Ед. </w:t>
            </w:r>
          </w:p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изм.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Базовое</w:t>
            </w:r>
          </w:p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значение</w:t>
            </w:r>
          </w:p>
        </w:tc>
        <w:tc>
          <w:tcPr>
            <w:tcW w:w="4536" w:type="dxa"/>
            <w:gridSpan w:val="9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Номер</w:t>
            </w:r>
          </w:p>
          <w:p w:rsidR="00B4777E" w:rsidRPr="00CA1E84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CA1E84" w:rsidRDefault="004A6C35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6C35" w:rsidRPr="00CA1E84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2024 год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2027 год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2028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CA1E84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</w:tcPr>
          <w:p w:rsidR="004A6C35" w:rsidRPr="00CA1E84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4A6C35" w:rsidP="004A6C3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gridSpan w:val="2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13</w:t>
            </w:r>
          </w:p>
        </w:tc>
      </w:tr>
      <w:tr w:rsidR="00CA1E84" w:rsidRPr="00CA1E84" w:rsidTr="00AD04D7">
        <w:trPr>
          <w:trHeight w:val="377"/>
        </w:trPr>
        <w:tc>
          <w:tcPr>
            <w:tcW w:w="15168" w:type="dxa"/>
            <w:gridSpan w:val="19"/>
            <w:vAlign w:val="center"/>
          </w:tcPr>
          <w:p w:rsidR="00D70593" w:rsidRPr="00CA1E84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96,38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1.02.01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1.02.02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1.02.04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1.02.05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1.02.07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97,37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1.02.06</w:t>
            </w:r>
          </w:p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A1E84" w:rsidRPr="00CA1E84" w:rsidTr="00AD04D7">
        <w:trPr>
          <w:trHeight w:val="423"/>
        </w:trPr>
        <w:tc>
          <w:tcPr>
            <w:tcW w:w="15168" w:type="dxa"/>
            <w:gridSpan w:val="19"/>
            <w:vAlign w:val="center"/>
          </w:tcPr>
          <w:p w:rsidR="00D70593" w:rsidRPr="00CA1E84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  <w:p w:rsidR="004A6C35" w:rsidRPr="00CA1E84" w:rsidRDefault="004A6C35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4A6C35">
            <w:pPr>
              <w:spacing w:after="200" w:line="276" w:lineRule="auto"/>
              <w:rPr>
                <w:sz w:val="19"/>
                <w:szCs w:val="19"/>
              </w:rPr>
            </w:pPr>
          </w:p>
          <w:p w:rsidR="004A6C35" w:rsidRPr="00CA1E84" w:rsidRDefault="008D69C5">
            <w:pPr>
              <w:spacing w:after="200" w:line="276" w:lineRule="auto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        0</w:t>
            </w:r>
          </w:p>
          <w:p w:rsidR="004A6C35" w:rsidRPr="00CA1E84" w:rsidRDefault="004A6C35" w:rsidP="004A6C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2.01.01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2.02.01</w:t>
            </w:r>
          </w:p>
        </w:tc>
      </w:tr>
      <w:tr w:rsidR="00CA1E84" w:rsidRPr="00CA1E84" w:rsidTr="00AD04D7">
        <w:trPr>
          <w:trHeight w:val="288"/>
        </w:trPr>
        <w:tc>
          <w:tcPr>
            <w:tcW w:w="15168" w:type="dxa"/>
            <w:gridSpan w:val="19"/>
            <w:vAlign w:val="center"/>
          </w:tcPr>
          <w:p w:rsidR="00D70593" w:rsidRPr="00CA1E84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CA1E84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CA1E84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13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CA1E84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CA1E84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CA1E84" w:rsidRDefault="004A6C3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993" w:type="dxa"/>
            <w:gridSpan w:val="4"/>
            <w:vAlign w:val="center"/>
          </w:tcPr>
          <w:p w:rsidR="004A6C35" w:rsidRPr="00CA1E84" w:rsidRDefault="008D69C5" w:rsidP="004A6C35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49" w:type="dxa"/>
            <w:gridSpan w:val="3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Управление капитального строительства,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653" w:type="dxa"/>
            <w:vAlign w:val="center"/>
          </w:tcPr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3.01.01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3.01.07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3.01.26</w:t>
            </w:r>
          </w:p>
          <w:p w:rsidR="00C55932" w:rsidRPr="00CA1E84" w:rsidRDefault="00C55932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3.01.30</w:t>
            </w:r>
          </w:p>
          <w:p w:rsidR="004A6C35" w:rsidRPr="00CA1E84" w:rsidRDefault="004A6C3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3.02.01</w:t>
            </w:r>
          </w:p>
        </w:tc>
      </w:tr>
      <w:tr w:rsidR="00CA1E84" w:rsidRPr="00CA1E84" w:rsidTr="00AD04D7">
        <w:trPr>
          <w:trHeight w:val="734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метр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8D69C5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0E30D2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3.02.06</w:t>
            </w:r>
          </w:p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3.02.08</w:t>
            </w:r>
          </w:p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CA1E84" w:rsidRPr="00CA1E84" w:rsidTr="00AD04D7">
        <w:trPr>
          <w:trHeight w:val="734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33,3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66,7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C061DD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3.05.01</w:t>
            </w:r>
          </w:p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3.05.02</w:t>
            </w:r>
          </w:p>
        </w:tc>
      </w:tr>
      <w:tr w:rsidR="00CA1E84" w:rsidRPr="00CA1E84" w:rsidTr="00AD04D7">
        <w:trPr>
          <w:trHeight w:val="334"/>
        </w:trPr>
        <w:tc>
          <w:tcPr>
            <w:tcW w:w="15168" w:type="dxa"/>
            <w:gridSpan w:val="19"/>
            <w:vAlign w:val="center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CA1E84" w:rsidRPr="00CA1E84" w:rsidTr="00AD04D7">
        <w:trPr>
          <w:trHeight w:val="633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8D69C5" w:rsidRPr="00CA1E84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8D69C5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4.03.01</w:t>
            </w:r>
          </w:p>
        </w:tc>
      </w:tr>
      <w:tr w:rsidR="00CA1E84" w:rsidRPr="00CA1E84" w:rsidTr="00AD04D7">
        <w:trPr>
          <w:trHeight w:val="640"/>
        </w:trPr>
        <w:tc>
          <w:tcPr>
            <w:tcW w:w="15168" w:type="dxa"/>
            <w:gridSpan w:val="19"/>
            <w:vAlign w:val="center"/>
          </w:tcPr>
          <w:p w:rsidR="00B4777E" w:rsidRPr="00CA1E84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CA1E84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CA1E84" w:rsidRPr="00CA1E84" w:rsidTr="00AD04D7">
        <w:trPr>
          <w:trHeight w:val="1199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Отраслевой</w:t>
            </w:r>
          </w:p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47,00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51,78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62,00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64,00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5.01.11</w:t>
            </w:r>
          </w:p>
        </w:tc>
      </w:tr>
      <w:tr w:rsidR="00CA1E84" w:rsidRPr="00CA1E84" w:rsidTr="00AD04D7">
        <w:trPr>
          <w:trHeight w:val="1229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Отраслевой</w:t>
            </w:r>
          </w:p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97,41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5.01.10</w:t>
            </w:r>
          </w:p>
        </w:tc>
      </w:tr>
      <w:tr w:rsidR="00CA1E84" w:rsidRPr="00CA1E84" w:rsidTr="00AD04D7">
        <w:trPr>
          <w:trHeight w:val="976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8D69C5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5.01.51</w:t>
            </w:r>
          </w:p>
        </w:tc>
      </w:tr>
      <w:tr w:rsidR="00CA1E84" w:rsidRPr="00CA1E84" w:rsidTr="00AD04D7">
        <w:trPr>
          <w:trHeight w:val="1087"/>
        </w:trPr>
        <w:tc>
          <w:tcPr>
            <w:tcW w:w="426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8D69C5" w:rsidRPr="00CA1E84" w:rsidRDefault="008D69C5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CA1E84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Государственная программа</w:t>
            </w:r>
          </w:p>
          <w:p w:rsidR="008D69C5" w:rsidRPr="00CA1E84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38,51</w:t>
            </w:r>
          </w:p>
        </w:tc>
        <w:tc>
          <w:tcPr>
            <w:tcW w:w="708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54,01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56,72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75,00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CA1E84" w:rsidRDefault="008D69C5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Ресурсоснабжающие организации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CA1E84" w:rsidRDefault="008D69C5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5.02.01</w:t>
            </w:r>
          </w:p>
        </w:tc>
      </w:tr>
      <w:tr w:rsidR="00CA1E84" w:rsidRPr="00CA1E84" w:rsidTr="00AD04D7">
        <w:trPr>
          <w:trHeight w:val="20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60,96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39" w:type="dxa"/>
            <w:gridSpan w:val="2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962" w:type="dxa"/>
            <w:gridSpan w:val="3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5.02.02</w:t>
            </w:r>
          </w:p>
        </w:tc>
      </w:tr>
      <w:tr w:rsidR="00CA1E84" w:rsidRPr="00CA1E84" w:rsidTr="00AD04D7">
        <w:trPr>
          <w:trHeight w:val="1215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  <w:lang w:val="en-US"/>
              </w:rPr>
              <w:lastRenderedPageBreak/>
              <w:t>6</w:t>
            </w:r>
            <w:r w:rsidRPr="00CA1E84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524DCF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Государственная программа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15,78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16,28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16,16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19,00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20,00</w:t>
            </w:r>
          </w:p>
        </w:tc>
        <w:tc>
          <w:tcPr>
            <w:tcW w:w="801" w:type="dxa"/>
            <w:gridSpan w:val="3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22,00</w:t>
            </w:r>
          </w:p>
        </w:tc>
        <w:tc>
          <w:tcPr>
            <w:tcW w:w="900" w:type="dxa"/>
            <w:gridSpan w:val="2"/>
            <w:vAlign w:val="center"/>
          </w:tcPr>
          <w:p w:rsidR="00A301AF" w:rsidRPr="00CA1E84" w:rsidRDefault="00A301AF" w:rsidP="009B71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5.03.01</w:t>
            </w:r>
          </w:p>
        </w:tc>
      </w:tr>
      <w:tr w:rsidR="00CA1E84" w:rsidRPr="00CA1E84" w:rsidTr="00AD04D7">
        <w:trPr>
          <w:trHeight w:val="365"/>
        </w:trPr>
        <w:tc>
          <w:tcPr>
            <w:tcW w:w="15168" w:type="dxa"/>
            <w:gridSpan w:val="19"/>
            <w:vAlign w:val="center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CA1E84" w:rsidRPr="00CA1E84" w:rsidTr="00AD04D7">
        <w:trPr>
          <w:trHeight w:val="1844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96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97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98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99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CA1E84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A301AF" w:rsidRPr="00CA1E84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6.01.02</w:t>
            </w:r>
          </w:p>
        </w:tc>
      </w:tr>
      <w:tr w:rsidR="00CA1E84" w:rsidRPr="00CA1E84" w:rsidTr="00AD04D7">
        <w:trPr>
          <w:trHeight w:val="416"/>
        </w:trPr>
        <w:tc>
          <w:tcPr>
            <w:tcW w:w="15168" w:type="dxa"/>
            <w:gridSpan w:val="19"/>
            <w:vAlign w:val="center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7. Создание условий для эффективной работы организаций жилищно – коммунального хозяйства</w:t>
            </w:r>
          </w:p>
        </w:tc>
      </w:tr>
      <w:tr w:rsidR="00CA1E84" w:rsidRPr="00CA1E84" w:rsidTr="00AD04D7">
        <w:trPr>
          <w:trHeight w:val="1870"/>
        </w:trPr>
        <w:tc>
          <w:tcPr>
            <w:tcW w:w="426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CA1E84" w:rsidRDefault="00A301AF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CA1E84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A301AF" w:rsidRPr="00CA1E84" w:rsidRDefault="00A301AF" w:rsidP="00A301A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CA1E84">
              <w:t xml:space="preserve"> </w:t>
            </w:r>
            <w:r w:rsidRPr="00CA1E84">
              <w:rPr>
                <w:sz w:val="18"/>
                <w:szCs w:val="18"/>
              </w:rPr>
              <w:t xml:space="preserve">МКУ «УЖКХ и СМИ Раменского </w:t>
            </w:r>
            <w:r w:rsidRPr="00CA1E84">
              <w:rPr>
                <w:sz w:val="19"/>
                <w:szCs w:val="19"/>
              </w:rPr>
              <w:t>муниципального</w:t>
            </w:r>
            <w:r w:rsidRPr="00CA1E84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8.01.02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 8.01.04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8.01.18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8.01.19</w:t>
            </w:r>
          </w:p>
          <w:p w:rsidR="00A301AF" w:rsidRPr="00CA1E84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8.02.05</w:t>
            </w:r>
          </w:p>
        </w:tc>
      </w:tr>
    </w:tbl>
    <w:p w:rsidR="00B4777E" w:rsidRPr="00CA1E84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rFonts w:eastAsia="Calibri"/>
          <w:sz w:val="28"/>
          <w:szCs w:val="28"/>
        </w:rPr>
        <w:lastRenderedPageBreak/>
        <w:t xml:space="preserve">5. Методика </w:t>
      </w:r>
      <w:r w:rsidRPr="00CA1E84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CA1E84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 xml:space="preserve">Раменского </w:t>
      </w:r>
      <w:r w:rsidR="00EA1117" w:rsidRPr="00CA1E84">
        <w:rPr>
          <w:sz w:val="28"/>
          <w:szCs w:val="28"/>
        </w:rPr>
        <w:t>муниципального</w:t>
      </w:r>
      <w:r w:rsidRPr="00CA1E84">
        <w:rPr>
          <w:sz w:val="28"/>
          <w:szCs w:val="28"/>
        </w:rPr>
        <w:t xml:space="preserve"> округа Московской области</w:t>
      </w:r>
    </w:p>
    <w:p w:rsidR="00B4777E" w:rsidRPr="00CA1E84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4777E" w:rsidRPr="00CA1E84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CA1E84" w:rsidRPr="00CA1E84" w:rsidTr="00581AA8">
        <w:trPr>
          <w:trHeight w:val="20"/>
        </w:trPr>
        <w:tc>
          <w:tcPr>
            <w:tcW w:w="42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№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6</w:t>
            </w:r>
          </w:p>
        </w:tc>
      </w:tr>
      <w:tr w:rsidR="00CA1E84" w:rsidRPr="00CA1E84" w:rsidTr="00581AA8">
        <w:trPr>
          <w:trHeight w:val="1110"/>
        </w:trPr>
        <w:tc>
          <w:tcPr>
            <w:tcW w:w="426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Годовая</w:t>
            </w:r>
          </w:p>
        </w:tc>
      </w:tr>
      <w:tr w:rsidR="00CA1E84" w:rsidRPr="00CA1E84" w:rsidTr="00581AA8">
        <w:trPr>
          <w:trHeight w:val="731"/>
        </w:trPr>
        <w:tc>
          <w:tcPr>
            <w:tcW w:w="426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E430C7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Сводные отчеты от ресурсо</w:t>
            </w:r>
            <w:r w:rsidR="00B4777E" w:rsidRPr="00CA1E84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Годовая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E430C7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Сводные отчеты от ресурсо</w:t>
            </w:r>
            <w:r w:rsidR="00B4777E" w:rsidRPr="00CA1E84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Годовая</w:t>
            </w:r>
          </w:p>
        </w:tc>
      </w:tr>
      <w:tr w:rsidR="00CA1E84" w:rsidRPr="00CA1E84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CA1E84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CA1E84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E430C7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Сводные отчеты от ресурсо</w:t>
            </w:r>
            <w:r w:rsidR="00B4777E" w:rsidRPr="00CA1E84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CA1E84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CA1E84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CA1E84">
              <w:rPr>
                <w:rFonts w:eastAsia="Calibri"/>
                <w:sz w:val="19"/>
                <w:szCs w:val="19"/>
                <w:u w:val="single"/>
                <w:lang w:eastAsia="en-US"/>
              </w:rPr>
              <w:t>(Астс+Авс и во+Апкр)*100%</w:t>
            </w:r>
          </w:p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CA1E84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CA1E84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B4777E" w:rsidRPr="00CA1E84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B4777E" w:rsidRPr="00CA1E84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  <w:p w:rsidR="009F515A" w:rsidRPr="00CA1E84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CA1E84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CA1E84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Годовая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CA1E84">
              <w:rPr>
                <w:sz w:val="19"/>
                <w:szCs w:val="19"/>
                <w:lang w:val="en-US"/>
              </w:rPr>
              <w:t>A</w:t>
            </w:r>
            <w:r w:rsidRPr="00CA1E84">
              <w:rPr>
                <w:sz w:val="19"/>
                <w:szCs w:val="19"/>
              </w:rPr>
              <w:t xml:space="preserve">, </w:t>
            </w:r>
            <w:r w:rsidRPr="00CA1E84">
              <w:rPr>
                <w:sz w:val="19"/>
                <w:szCs w:val="19"/>
                <w:lang w:val="en-US"/>
              </w:rPr>
              <w:t>B</w:t>
            </w:r>
            <w:r w:rsidRPr="00CA1E84">
              <w:rPr>
                <w:sz w:val="19"/>
                <w:szCs w:val="19"/>
              </w:rPr>
              <w:t xml:space="preserve">, </w:t>
            </w:r>
            <w:r w:rsidRPr="00CA1E84">
              <w:rPr>
                <w:sz w:val="19"/>
                <w:szCs w:val="19"/>
                <w:lang w:val="en-US"/>
              </w:rPr>
              <w:t>C</w:t>
            </w:r>
            <w:r w:rsidRPr="00CA1E84">
              <w:rPr>
                <w:sz w:val="19"/>
                <w:szCs w:val="19"/>
              </w:rPr>
              <w:t xml:space="preserve">, </w:t>
            </w:r>
            <w:r w:rsidRPr="00CA1E84">
              <w:rPr>
                <w:sz w:val="19"/>
                <w:szCs w:val="19"/>
                <w:lang w:val="en-US"/>
              </w:rPr>
              <w:t>D</w:t>
            </w:r>
            <w:r w:rsidRPr="00CA1E84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CA1E84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Днормгос = Кнормгос / Кгос x 100%, где:</w:t>
            </w:r>
          </w:p>
          <w:p w:rsidR="00AA11D0" w:rsidRPr="00CA1E84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CA1E84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CA1E84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CA1E84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AA11D0" w:rsidRPr="00CA1E84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CA1E84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CA1E84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Информация предоставляется ресурсоснабжающими организациями, </w:t>
            </w:r>
            <w:r w:rsidRPr="00CA1E84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Оснащенность многоквартир</w:t>
            </w:r>
            <w:r w:rsidR="00B4777E" w:rsidRPr="00CA1E84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123F56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CA1E84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CA1E84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CA1E84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         Кобщ , где 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Кобщ – общее количество муниципальных квартир, расположенных на территории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CA1E84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CA1E84">
              <w:rPr>
                <w:rFonts w:eastAsia="Calibri"/>
                <w:sz w:val="19"/>
                <w:szCs w:val="19"/>
              </w:rPr>
              <w:t>МКУ «</w:t>
            </w:r>
            <w:r w:rsidRPr="00CA1E84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CA1E84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CA1E84">
              <w:rPr>
                <w:rFonts w:eastAsia="Calibri"/>
                <w:sz w:val="19"/>
                <w:szCs w:val="19"/>
              </w:rPr>
              <w:t>округа»</w:t>
            </w:r>
            <w:r w:rsidRPr="00CA1E84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083" w:type="dxa"/>
            <w:shd w:val="clear" w:color="auto" w:fill="auto"/>
          </w:tcPr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CA1E84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Днорммкд = Кнорм / Кмкд x 100%, где:</w:t>
            </w:r>
          </w:p>
          <w:p w:rsidR="00123F56" w:rsidRPr="00CA1E84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123F56" w:rsidRPr="00CA1E84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B4777E" w:rsidRPr="00CA1E84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20"/>
        </w:trPr>
        <w:tc>
          <w:tcPr>
            <w:tcW w:w="426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CA1E84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CA1E84">
              <w:rPr>
                <w:sz w:val="19"/>
                <w:szCs w:val="19"/>
              </w:rPr>
              <w:t xml:space="preserve"> </w:t>
            </w:r>
            <w:r w:rsidRPr="00CA1E84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Усп = Ч3 / Ч4 x 100%, где: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CA1E84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Ч4 - общее число сельских населенных пунктов Раменского </w:t>
            </w:r>
            <w:r w:rsidR="006B4DA1" w:rsidRPr="00CA1E84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CA1E84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Ведомственная отчетн</w:t>
            </w:r>
            <w:r w:rsidR="00BE35F4" w:rsidRPr="00CA1E84">
              <w:rPr>
                <w:sz w:val="19"/>
                <w:szCs w:val="19"/>
              </w:rPr>
              <w:t>ость ГУП ГХ Московской области «Мособлгаз»</w:t>
            </w:r>
            <w:r w:rsidRPr="00CA1E84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  <w:tr w:rsidR="00CA1E84" w:rsidRPr="00CA1E84" w:rsidTr="00581AA8">
        <w:trPr>
          <w:trHeight w:val="1143"/>
        </w:trPr>
        <w:tc>
          <w:tcPr>
            <w:tcW w:w="426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CA1E84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CA1E84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CA1E84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CA1E84" w:rsidRDefault="00B4777E" w:rsidP="0005007A">
            <w:pPr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A1E84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CA1E84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CA1E84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«Чистая вода»</w:t>
      </w:r>
    </w:p>
    <w:p w:rsidR="00AF6A79" w:rsidRPr="00CA1E84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7"/>
        <w:gridCol w:w="1130"/>
        <w:gridCol w:w="1405"/>
        <w:gridCol w:w="987"/>
        <w:gridCol w:w="987"/>
        <w:gridCol w:w="904"/>
        <w:gridCol w:w="712"/>
        <w:gridCol w:w="568"/>
        <w:gridCol w:w="709"/>
        <w:gridCol w:w="568"/>
        <w:gridCol w:w="645"/>
        <w:gridCol w:w="1051"/>
        <w:gridCol w:w="993"/>
        <w:gridCol w:w="709"/>
        <w:gridCol w:w="1274"/>
      </w:tblGrid>
      <w:tr w:rsidR="00CA1E84" w:rsidRPr="00CA1E84" w:rsidTr="00434B73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</w:tc>
        <w:tc>
          <w:tcPr>
            <w:tcW w:w="224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</w:t>
            </w:r>
            <w:r w:rsidR="00D222FC" w:rsidRPr="00CA1E84">
              <w:rPr>
                <w:sz w:val="16"/>
                <w:szCs w:val="16"/>
              </w:rPr>
              <w:t xml:space="preserve">. </w:t>
            </w:r>
            <w:r w:rsidRPr="00CA1E84">
              <w:rPr>
                <w:sz w:val="16"/>
                <w:szCs w:val="16"/>
              </w:rPr>
              <w:t>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CA1E84" w:rsidRDefault="00123F5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123F56" w:rsidRPr="00CA1E84" w:rsidRDefault="00123F56" w:rsidP="00975DD2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A1E84" w:rsidRPr="00CA1E84" w:rsidTr="00B359A8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  <w:r w:rsidR="009F4D7B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</w:t>
            </w:r>
            <w:r w:rsidR="009F4D7B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CA1E84" w:rsidRPr="00CA1E84" w:rsidTr="00B359A8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02 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247" w:rsidRPr="00CA1E84" w:rsidRDefault="00550247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197 163,55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247" w:rsidRPr="00CA1E84" w:rsidRDefault="00550247" w:rsidP="006244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CB9" w:rsidRPr="00CA1E84" w:rsidRDefault="00281CB9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140 348,26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19 290,68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B359A8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4B11A3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118 089,31</w:t>
            </w:r>
            <w:r w:rsidR="00975DD2" w:rsidRPr="00CA1E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1CB9" w:rsidRPr="00CA1E84" w:rsidRDefault="00281CB9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CB9" w:rsidRPr="00CA1E84" w:rsidRDefault="00281CB9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247" w:rsidRPr="00CA1E84" w:rsidRDefault="00550247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79 074,24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247" w:rsidRPr="00CA1E84" w:rsidRDefault="00550247" w:rsidP="006244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CB9" w:rsidRPr="00CA1E84" w:rsidRDefault="00281CB9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CA1E84">
              <w:rPr>
                <w:sz w:val="16"/>
                <w:szCs w:val="16"/>
              </w:rPr>
              <w:t>43 951,66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19 290,68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CA1E84" w:rsidRPr="00CA1E84" w:rsidTr="00B359A8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B359A8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CA1E84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975DD2" w:rsidRPr="00CA1E84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A8" w:rsidRPr="00CA1E84" w:rsidRDefault="00B359A8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05E" w:rsidRPr="00CA1E84" w:rsidRDefault="00B960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CA1E84" w:rsidRPr="00CA1E84" w:rsidTr="00B359A8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Московской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A8" w:rsidRPr="00CA1E84" w:rsidRDefault="00B359A8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F3797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муниципального округа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A8" w:rsidRPr="00CA1E84" w:rsidRDefault="00B359A8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5E" w:rsidRPr="00CA1E84" w:rsidRDefault="00B9605E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F37975" w:rsidRPr="00CA1E84" w:rsidRDefault="00F37975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CA1E84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CA1E84" w:rsidRDefault="00150BD0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4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Мероприятие 02.04.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МКУ «ТУ Кратово» </w:t>
            </w:r>
          </w:p>
        </w:tc>
      </w:tr>
      <w:tr w:rsidR="00CA1E84" w:rsidRPr="00CA1E84" w:rsidTr="00B359A8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CA1E84" w:rsidRDefault="00975DD2" w:rsidP="00975DD2">
            <w:pPr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Результат не предусмотрен</w:t>
            </w:r>
          </w:p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D0" w:rsidRPr="00CA1E84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D0" w:rsidRPr="00CA1E84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CA1E84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B359A8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150BD0" w:rsidP="00975DD2">
            <w:pPr>
              <w:rPr>
                <w:b/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7785F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CA1E8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02.05.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АО «Раменский</w:t>
            </w:r>
            <w:r w:rsidRPr="00CA1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водоканал»</w:t>
            </w:r>
          </w:p>
        </w:tc>
      </w:tr>
      <w:tr w:rsidR="00CA1E84" w:rsidRPr="00CA1E84" w:rsidTr="00B359A8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7417DE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B359A8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CA1E84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CA1E84" w:rsidRDefault="0017785F" w:rsidP="00975DD2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02.06.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Содержание и ремонт шахтных колодцев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C0" w:rsidRPr="00CA1E84" w:rsidRDefault="00BF04E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27 216,26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8C0" w:rsidRPr="00CA1E84" w:rsidRDefault="00AD66E9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9 123,68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CA1E84" w:rsidRPr="00CA1E84" w:rsidTr="00B359A8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</w:tr>
      <w:tr w:rsidR="00CA1E84" w:rsidRPr="00CA1E84" w:rsidTr="00B359A8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8C0" w:rsidRPr="00CA1E84" w:rsidRDefault="00BF04E6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27 216,26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8C0" w:rsidRPr="00CA1E84" w:rsidRDefault="00AD66E9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9 123,68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150BD0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7417DE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281CB9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490D5E" w:rsidP="00975D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02.07 </w:t>
            </w:r>
          </w:p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BB5" w:rsidRPr="00CA1E84" w:rsidRDefault="00512FB1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18 254,27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B5" w:rsidRPr="00CA1E84" w:rsidRDefault="007E6BB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8 087,27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10 167,00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490D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490D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jc w:val="center"/>
            </w:pPr>
          </w:p>
        </w:tc>
      </w:tr>
      <w:tr w:rsidR="00CA1E84" w:rsidRPr="00CA1E84" w:rsidTr="00281CB9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CA1E84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CA1E84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2FB1" w:rsidRPr="00CA1E84" w:rsidRDefault="00512FB1" w:rsidP="007E6BB5">
            <w:pPr>
              <w:jc w:val="center"/>
              <w:rPr>
                <w:sz w:val="16"/>
                <w:szCs w:val="16"/>
              </w:rPr>
            </w:pPr>
          </w:p>
          <w:p w:rsidR="007E6BB5" w:rsidRPr="00CA1E84" w:rsidRDefault="007E6BB5" w:rsidP="007E6BB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18 254,27</w:t>
            </w:r>
          </w:p>
          <w:p w:rsidR="007E6BB5" w:rsidRPr="00CA1E84" w:rsidRDefault="007E6BB5" w:rsidP="00975DD2">
            <w:pPr>
              <w:jc w:val="center"/>
              <w:rPr>
                <w:sz w:val="16"/>
                <w:szCs w:val="16"/>
                <w:highlight w:val="dark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B5" w:rsidRPr="00CA1E84" w:rsidRDefault="007E6BB5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8 087,27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10 167,00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490D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2024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4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281CB9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CA1E84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CA1E84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00894" w:rsidRPr="00CA1E84" w:rsidRDefault="00100894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490D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366"/>
        </w:trPr>
        <w:tc>
          <w:tcPr>
            <w:tcW w:w="12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FB1" w:rsidRPr="00CA1E84" w:rsidRDefault="00512FB1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197 163,55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966" w:rsidRPr="00CA1E84" w:rsidRDefault="00512FB1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23" w:rsidRPr="00CA1E84" w:rsidRDefault="00171F23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140 348,26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19 290,68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490D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CA1E84" w:rsidRDefault="00975DD2" w:rsidP="0010089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544"/>
        </w:trPr>
        <w:tc>
          <w:tcPr>
            <w:tcW w:w="123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AA6CB7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118 089,31</w:t>
            </w:r>
            <w:r w:rsidR="00975DD2" w:rsidRPr="00CA1E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6CB7" w:rsidRPr="00CA1E84" w:rsidRDefault="00AA6CB7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4E6966" w:rsidRPr="00CA1E84" w:rsidRDefault="004E6966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1F23" w:rsidRPr="00CA1E84" w:rsidRDefault="00171F23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490D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CA1E84" w:rsidRPr="00CA1E84" w:rsidTr="00281CB9">
        <w:trPr>
          <w:trHeight w:val="602"/>
        </w:trPr>
        <w:tc>
          <w:tcPr>
            <w:tcW w:w="123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CA1E84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CA1E84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2FB1" w:rsidRPr="00CA1E84" w:rsidRDefault="00512FB1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79 074,24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FB1" w:rsidRPr="00CA1E84" w:rsidRDefault="00512FB1" w:rsidP="00975DD2">
            <w:pPr>
              <w:jc w:val="center"/>
              <w:rPr>
                <w:sz w:val="16"/>
                <w:szCs w:val="16"/>
              </w:rPr>
            </w:pPr>
          </w:p>
          <w:p w:rsidR="00512FB1" w:rsidRPr="00CA1E84" w:rsidRDefault="00512FB1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  <w:p w:rsidR="004E6966" w:rsidRPr="00CA1E84" w:rsidRDefault="004E6966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1F23" w:rsidRPr="00CA1E84" w:rsidRDefault="00171F23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43 951,66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CA1E84" w:rsidRDefault="00975DD2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19 290,68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CA1E84" w:rsidRDefault="00490D5E" w:rsidP="00975D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CA1E84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E1E8D">
      <w:pPr>
        <w:rPr>
          <w:sz w:val="28"/>
          <w:szCs w:val="28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CA1E84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CA1E84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CA1E84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709"/>
        <w:gridCol w:w="849"/>
        <w:gridCol w:w="993"/>
        <w:gridCol w:w="993"/>
        <w:gridCol w:w="993"/>
        <w:gridCol w:w="1133"/>
        <w:gridCol w:w="1136"/>
        <w:gridCol w:w="990"/>
        <w:gridCol w:w="993"/>
        <w:gridCol w:w="852"/>
        <w:gridCol w:w="565"/>
        <w:gridCol w:w="709"/>
        <w:gridCol w:w="709"/>
        <w:gridCol w:w="693"/>
        <w:gridCol w:w="1005"/>
      </w:tblGrid>
      <w:tr w:rsidR="00CA1E84" w:rsidRPr="00CA1E84" w:rsidTr="0031262D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Сроки проведени</w:t>
            </w:r>
            <w:r w:rsidR="00B4777E" w:rsidRPr="00CA1E84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2E13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</w:t>
            </w:r>
            <w:r w:rsidR="00890BF2" w:rsidRPr="00CA1E84">
              <w:rPr>
                <w:sz w:val="16"/>
                <w:szCs w:val="16"/>
              </w:rPr>
              <w:t xml:space="preserve"> на 01.01.2023</w:t>
            </w:r>
            <w:r w:rsidR="00B4777E" w:rsidRPr="00CA1E84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CA1E84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руб.)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CA1E84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Остаток сметной </w:t>
            </w:r>
            <w:r w:rsidR="00B17448" w:rsidRPr="00CA1E84">
              <w:rPr>
                <w:sz w:val="16"/>
                <w:szCs w:val="16"/>
              </w:rPr>
              <w:t>стоимости до ввода в эксплуатац</w:t>
            </w:r>
            <w:r w:rsidRPr="00CA1E84">
              <w:rPr>
                <w:sz w:val="16"/>
                <w:szCs w:val="16"/>
              </w:rPr>
              <w:t>и</w:t>
            </w:r>
            <w:r w:rsidR="00B17448" w:rsidRPr="00CA1E84">
              <w:rPr>
                <w:sz w:val="16"/>
                <w:szCs w:val="16"/>
              </w:rPr>
              <w:t>ю объекта капитального строи</w:t>
            </w:r>
            <w:r w:rsidRPr="00CA1E84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</w:tr>
      <w:tr w:rsidR="00CA1E84" w:rsidRPr="00CA1E84" w:rsidTr="0031262D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</w:t>
            </w:r>
          </w:p>
          <w:p w:rsidR="0031262D" w:rsidRPr="00CA1E84" w:rsidRDefault="0031262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31262D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31262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  <w:r w:rsidR="0031262D" w:rsidRPr="00CA1E84">
              <w:rPr>
                <w:sz w:val="16"/>
                <w:szCs w:val="16"/>
              </w:rPr>
              <w:t>7</w:t>
            </w:r>
          </w:p>
        </w:tc>
      </w:tr>
      <w:tr w:rsidR="00CA1E84" w:rsidRPr="00CA1E84" w:rsidTr="0031262D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ED022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1500 куб. м</w:t>
            </w:r>
            <w:r w:rsidR="00151A18" w:rsidRPr="00CA1E84">
              <w:rPr>
                <w:sz w:val="16"/>
                <w:szCs w:val="16"/>
              </w:rPr>
              <w:t>/сут.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F2AF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F2AF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134 767,35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31262D">
        <w:trPr>
          <w:trHeight w:val="375"/>
        </w:trPr>
        <w:tc>
          <w:tcPr>
            <w:tcW w:w="21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07572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31262D">
        <w:trPr>
          <w:trHeight w:val="525"/>
        </w:trPr>
        <w:tc>
          <w:tcPr>
            <w:tcW w:w="212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B02D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31262D">
        <w:trPr>
          <w:trHeight w:val="726"/>
        </w:trPr>
        <w:tc>
          <w:tcPr>
            <w:tcW w:w="2124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CA1E84" w:rsidRDefault="00151A18" w:rsidP="00477A1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CA1E84" w:rsidRDefault="0031262D" w:rsidP="00477A1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CA1E84" w:rsidRDefault="00151A18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CA1E84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CA1E84">
        <w:rPr>
          <w:sz w:val="27"/>
          <w:szCs w:val="27"/>
        </w:rPr>
        <w:lastRenderedPageBreak/>
        <w:t xml:space="preserve">6.2. </w:t>
      </w:r>
      <w:r w:rsidR="002C6671" w:rsidRPr="00CA1E84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CA1E84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32"/>
        <w:gridCol w:w="1132"/>
        <w:gridCol w:w="706"/>
        <w:gridCol w:w="851"/>
        <w:gridCol w:w="990"/>
        <w:gridCol w:w="990"/>
        <w:gridCol w:w="990"/>
        <w:gridCol w:w="1002"/>
        <w:gridCol w:w="1277"/>
        <w:gridCol w:w="990"/>
        <w:gridCol w:w="848"/>
        <w:gridCol w:w="848"/>
        <w:gridCol w:w="577"/>
        <w:gridCol w:w="1122"/>
        <w:gridCol w:w="709"/>
        <w:gridCol w:w="737"/>
        <w:gridCol w:w="1116"/>
      </w:tblGrid>
      <w:tr w:rsidR="00CA1E84" w:rsidRPr="00CA1E84" w:rsidTr="00100894">
        <w:trPr>
          <w:trHeight w:val="11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объекта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left="-9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CA1E84" w:rsidRPr="00CA1E84" w:rsidTr="00DF4389">
        <w:trPr>
          <w:trHeight w:val="129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</w:t>
            </w:r>
          </w:p>
          <w:p w:rsidR="00100894" w:rsidRPr="00CA1E84" w:rsidRDefault="00100894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CA1E84" w:rsidRDefault="00100894" w:rsidP="005C0073">
            <w:pPr>
              <w:rPr>
                <w:sz w:val="16"/>
                <w:szCs w:val="16"/>
              </w:rPr>
            </w:pPr>
          </w:p>
        </w:tc>
      </w:tr>
      <w:tr w:rsidR="00CA1E84" w:rsidRPr="00CA1E84" w:rsidTr="00DF4389">
        <w:trPr>
          <w:trHeight w:val="2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CA1E84" w:rsidRDefault="005C007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DF4389">
        <w:trPr>
          <w:trHeight w:val="263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Приобретение, монтаж и ввод в эксплуатацию станции обезжелезивания на</w:t>
            </w:r>
          </w:p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ВНС-203 в д.п. Кратово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</w:t>
            </w:r>
          </w:p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</w:t>
            </w:r>
            <w:r w:rsidR="00BE40BD" w:rsidRPr="00CA1E84">
              <w:rPr>
                <w:sz w:val="16"/>
                <w:szCs w:val="16"/>
              </w:rPr>
              <w:t>уб. м</w:t>
            </w:r>
            <w:r w:rsidRPr="00CA1E84">
              <w:rPr>
                <w:sz w:val="16"/>
                <w:szCs w:val="16"/>
              </w:rPr>
              <w:t>/час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DF43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20.07.2024 - 29.11.202</w:t>
            </w:r>
            <w:r w:rsidR="00DF4389" w:rsidRPr="00CA1E84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60 900,00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60 900,00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60 900,00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DF4389">
        <w:trPr>
          <w:trHeight w:val="616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47 684,70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47 684,70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</w:tr>
      <w:tr w:rsidR="00CA1E84" w:rsidRPr="00CA1E84" w:rsidTr="00DF4389">
        <w:trPr>
          <w:trHeight w:val="69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13 215,30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13 215,30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</w:tr>
      <w:tr w:rsidR="00CA1E84" w:rsidRPr="00CA1E84" w:rsidTr="00DF4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3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CA1E84">
              <w:rPr>
                <w:sz w:val="20"/>
                <w:szCs w:val="20"/>
              </w:rPr>
              <w:t>2</w:t>
            </w:r>
            <w:r w:rsidRPr="00CA1E84">
              <w:rPr>
                <w:sz w:val="16"/>
                <w:szCs w:val="16"/>
              </w:rPr>
              <w:t>2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Приобретение, монтаж и ввод в эксплуатацию станции обезжелезивания на ВНС-217 в д.п. Кратово</w:t>
            </w:r>
          </w:p>
        </w:tc>
        <w:tc>
          <w:tcPr>
            <w:tcW w:w="229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50</w:t>
            </w:r>
          </w:p>
          <w:p w:rsidR="00F1401D" w:rsidRPr="00CA1E84" w:rsidRDefault="00BE40B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куб. м</w:t>
            </w:r>
            <w:r w:rsidR="00F1401D" w:rsidRPr="00CA1E84">
              <w:rPr>
                <w:sz w:val="16"/>
                <w:szCs w:val="16"/>
              </w:rPr>
              <w:t>/час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20.07.2024 - 29.11.202</w:t>
            </w:r>
            <w:r w:rsidR="00DF4389" w:rsidRPr="00CA1E84">
              <w:rPr>
                <w:sz w:val="16"/>
                <w:szCs w:val="16"/>
              </w:rPr>
              <w:t>6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30.11.2025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62 211,</w:t>
            </w:r>
            <w:r w:rsidR="00103884" w:rsidRPr="00CA1E84">
              <w:rPr>
                <w:sz w:val="16"/>
                <w:szCs w:val="16"/>
              </w:rPr>
              <w:t>89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</w:tcPr>
          <w:p w:rsidR="00DF4389" w:rsidRPr="00CA1E84" w:rsidRDefault="00DF4389" w:rsidP="0010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62 211,</w:t>
            </w:r>
            <w:r w:rsidR="00103884" w:rsidRPr="00CA1E84">
              <w:rPr>
                <w:sz w:val="16"/>
                <w:szCs w:val="16"/>
              </w:rPr>
              <w:t>89</w:t>
            </w:r>
          </w:p>
        </w:tc>
        <w:tc>
          <w:tcPr>
            <w:tcW w:w="27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</w:tcPr>
          <w:p w:rsidR="00DF4389" w:rsidRPr="00CA1E84" w:rsidRDefault="00DF4389" w:rsidP="001038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62 211,</w:t>
            </w:r>
            <w:r w:rsidR="00103884" w:rsidRPr="00CA1E84">
              <w:rPr>
                <w:sz w:val="16"/>
                <w:szCs w:val="16"/>
              </w:rPr>
              <w:t>89</w:t>
            </w:r>
          </w:p>
        </w:tc>
        <w:tc>
          <w:tcPr>
            <w:tcW w:w="230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vAlign w:val="center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DF4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3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бюджета 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48 711,90</w:t>
            </w:r>
          </w:p>
        </w:tc>
        <w:tc>
          <w:tcPr>
            <w:tcW w:w="27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48 711,90</w:t>
            </w:r>
          </w:p>
        </w:tc>
        <w:tc>
          <w:tcPr>
            <w:tcW w:w="230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</w:tcPr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1E84" w:rsidRPr="00CA1E84" w:rsidTr="00DF4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Раменского  муниципального  округа</w:t>
            </w:r>
          </w:p>
          <w:p w:rsidR="00F1401D" w:rsidRPr="00CA1E84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DF4389" w:rsidRPr="00CA1E84" w:rsidRDefault="00DF4389" w:rsidP="00DF4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13 499,99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</w:tcPr>
          <w:p w:rsidR="00DF4389" w:rsidRPr="00CA1E84" w:rsidRDefault="00DF4389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13 499,99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5C0073" w:rsidRPr="00CA1E84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A1E84" w:rsidRPr="00CA1E84" w:rsidTr="00DF4389">
        <w:trPr>
          <w:trHeight w:val="313"/>
        </w:trPr>
        <w:tc>
          <w:tcPr>
            <w:tcW w:w="2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9E" w:rsidRPr="00CA1E84" w:rsidRDefault="0005799E" w:rsidP="00B9373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</w:t>
            </w:r>
            <w:r w:rsidR="00B93734" w:rsidRPr="00CA1E84">
              <w:rPr>
                <w:sz w:val="16"/>
                <w:szCs w:val="16"/>
              </w:rPr>
              <w:t>89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9E" w:rsidRPr="00CA1E84" w:rsidRDefault="0005799E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123 111,89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DF4389">
        <w:trPr>
          <w:trHeight w:val="438"/>
        </w:trPr>
        <w:tc>
          <w:tcPr>
            <w:tcW w:w="23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9E" w:rsidRPr="00CA1E84" w:rsidRDefault="0005799E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389" w:rsidRPr="00CA1E84" w:rsidRDefault="00DF4389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9E" w:rsidRPr="00CA1E84" w:rsidRDefault="0005799E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96 396,60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CA1E84" w:rsidRDefault="00F1401D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01D" w:rsidRPr="00CA1E84" w:rsidRDefault="00D73053" w:rsidP="005C007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CA1E84" w:rsidRDefault="00F1401D" w:rsidP="005C0073">
            <w:pPr>
              <w:rPr>
                <w:sz w:val="16"/>
                <w:szCs w:val="16"/>
              </w:rPr>
            </w:pPr>
          </w:p>
        </w:tc>
      </w:tr>
      <w:tr w:rsidR="00CA1E84" w:rsidRPr="00CA1E84" w:rsidTr="00DF4389">
        <w:trPr>
          <w:trHeight w:val="606"/>
        </w:trPr>
        <w:tc>
          <w:tcPr>
            <w:tcW w:w="2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CA1E84" w:rsidRDefault="00100894" w:rsidP="00100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10089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</w:t>
            </w:r>
          </w:p>
          <w:p w:rsidR="00100894" w:rsidRPr="00CA1E84" w:rsidRDefault="00100894" w:rsidP="0010089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9E" w:rsidRPr="00CA1E84" w:rsidRDefault="0005799E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389" w:rsidRPr="00CA1E84" w:rsidRDefault="00DF4389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99E" w:rsidRPr="00CA1E84" w:rsidRDefault="0005799E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26 715,29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CA1E84" w:rsidRDefault="00100894" w:rsidP="0010089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CA1E84" w:rsidRDefault="00995B3E" w:rsidP="00995B3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</w:tbl>
    <w:p w:rsidR="00800A30" w:rsidRPr="00CA1E84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CA1E84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CA1E84">
        <w:rPr>
          <w:sz w:val="27"/>
          <w:szCs w:val="27"/>
        </w:rPr>
        <w:br w:type="page"/>
      </w:r>
      <w:r w:rsidR="007C52C7" w:rsidRPr="00CA1E84">
        <w:rPr>
          <w:sz w:val="27"/>
          <w:szCs w:val="27"/>
        </w:rPr>
        <w:lastRenderedPageBreak/>
        <w:t>6.3.</w:t>
      </w:r>
      <w:r w:rsidR="008F0F97" w:rsidRPr="00CA1E84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CA1E84">
        <w:rPr>
          <w:sz w:val="27"/>
          <w:szCs w:val="27"/>
        </w:rPr>
        <w:t xml:space="preserve"> 02.07. подпрограммы I «Чистая вода»</w:t>
      </w:r>
    </w:p>
    <w:p w:rsidR="007C52C7" w:rsidRPr="00CA1E84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2"/>
        <w:gridCol w:w="953"/>
        <w:gridCol w:w="852"/>
        <w:gridCol w:w="990"/>
        <w:gridCol w:w="996"/>
        <w:gridCol w:w="990"/>
        <w:gridCol w:w="996"/>
        <w:gridCol w:w="1133"/>
        <w:gridCol w:w="1133"/>
        <w:gridCol w:w="993"/>
        <w:gridCol w:w="709"/>
        <w:gridCol w:w="709"/>
        <w:gridCol w:w="990"/>
        <w:gridCol w:w="852"/>
        <w:gridCol w:w="990"/>
        <w:gridCol w:w="593"/>
        <w:gridCol w:w="965"/>
      </w:tblGrid>
      <w:tr w:rsidR="00CA1E84" w:rsidRPr="00CA1E84" w:rsidTr="003E49F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5A6A70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</w:t>
            </w:r>
            <w:r w:rsidR="007C52C7" w:rsidRPr="00CA1E84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8F0F97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CA1E84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</w:t>
            </w:r>
            <w:r w:rsidR="005A6A70" w:rsidRPr="00CA1E84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CA1E84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CA1E84" w:rsidRPr="00CA1E84" w:rsidTr="003E49F4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A1E84" w:rsidRPr="00CA1E84" w:rsidTr="003E49F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E6310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0B4E61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840962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Сеть водоснабжения по адресу: д. Торопово Раменского м.о.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B225AF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150 пог.м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01.05.2025–</w:t>
            </w:r>
          </w:p>
          <w:p w:rsidR="00E6310D" w:rsidRPr="00CA1E84" w:rsidRDefault="00E6310D" w:rsidP="00410DD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29.11.2027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410DD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29.11.2027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18254,27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184711" w:rsidP="000B4E6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18254,27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3E49F4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E6310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A1E84" w:rsidRPr="00CA1E84" w:rsidTr="003E49F4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18254,27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A1E84" w:rsidRPr="00CA1E84" w:rsidTr="003E49F4">
        <w:trPr>
          <w:trHeight w:val="642"/>
        </w:trPr>
        <w:tc>
          <w:tcPr>
            <w:tcW w:w="20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800A3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18254,27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3E49F4">
        <w:trPr>
          <w:trHeight w:val="525"/>
        </w:trPr>
        <w:tc>
          <w:tcPr>
            <w:tcW w:w="203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84096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E6310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  <w:tr w:rsidR="00CA1E84" w:rsidRPr="00CA1E84" w:rsidTr="003E49F4">
        <w:trPr>
          <w:trHeight w:val="726"/>
        </w:trPr>
        <w:tc>
          <w:tcPr>
            <w:tcW w:w="2032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18254,27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184711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CA1E84" w:rsidRDefault="00E6310D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CA1E84" w:rsidRDefault="003E49F4" w:rsidP="007C52C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CA1E84" w:rsidRDefault="00E6310D" w:rsidP="007C52C7">
            <w:pPr>
              <w:rPr>
                <w:sz w:val="16"/>
                <w:szCs w:val="16"/>
              </w:rPr>
            </w:pPr>
          </w:p>
        </w:tc>
      </w:tr>
    </w:tbl>
    <w:p w:rsidR="000B4E61" w:rsidRPr="00CA1E84" w:rsidRDefault="000B4E61">
      <w:pPr>
        <w:spacing w:after="200" w:line="276" w:lineRule="auto"/>
        <w:rPr>
          <w:sz w:val="28"/>
          <w:szCs w:val="28"/>
        </w:rPr>
      </w:pPr>
      <w:r w:rsidRPr="00CA1E84">
        <w:rPr>
          <w:sz w:val="28"/>
          <w:szCs w:val="28"/>
        </w:rPr>
        <w:br w:type="page"/>
      </w:r>
    </w:p>
    <w:p w:rsidR="00B4777E" w:rsidRPr="00CA1E84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6.4</w:t>
      </w:r>
      <w:r w:rsidR="00B4777E" w:rsidRPr="00CA1E84">
        <w:rPr>
          <w:sz w:val="28"/>
          <w:szCs w:val="28"/>
        </w:rPr>
        <w:t>. Методика определения значений результатов выполнения мероприятий</w:t>
      </w:r>
      <w:r w:rsidR="00B4777E" w:rsidRPr="00CA1E84">
        <w:t xml:space="preserve"> </w:t>
      </w:r>
      <w:r w:rsidR="00B4777E" w:rsidRPr="00CA1E84">
        <w:rPr>
          <w:sz w:val="28"/>
          <w:szCs w:val="28"/>
        </w:rPr>
        <w:t>подпрограммы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CA1E84" w:rsidRPr="00CA1E84" w:rsidTr="00581AA8">
        <w:tc>
          <w:tcPr>
            <w:tcW w:w="67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п/п</w:t>
            </w:r>
          </w:p>
        </w:tc>
        <w:tc>
          <w:tcPr>
            <w:tcW w:w="199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подпрограммы</w:t>
            </w:r>
          </w:p>
        </w:tc>
        <w:tc>
          <w:tcPr>
            <w:tcW w:w="184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84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326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16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436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581AA8">
        <w:tc>
          <w:tcPr>
            <w:tcW w:w="67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99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184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84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326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16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436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581AA8">
        <w:tc>
          <w:tcPr>
            <w:tcW w:w="67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1.</w:t>
            </w:r>
          </w:p>
        </w:tc>
        <w:tc>
          <w:tcPr>
            <w:tcW w:w="199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3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01</w:t>
            </w:r>
          </w:p>
        </w:tc>
        <w:tc>
          <w:tcPr>
            <w:tcW w:w="3261" w:type="dxa"/>
          </w:tcPr>
          <w:p w:rsidR="00B4777E" w:rsidRPr="00CA1E84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CA1E84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6" w:type="dxa"/>
          </w:tcPr>
          <w:p w:rsidR="00B4777E" w:rsidRPr="00CA1E84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CA1E84" w:rsidRPr="00CA1E84" w:rsidTr="00581AA8">
        <w:tc>
          <w:tcPr>
            <w:tcW w:w="67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2.</w:t>
            </w:r>
          </w:p>
        </w:tc>
        <w:tc>
          <w:tcPr>
            <w:tcW w:w="199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3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3261" w:type="dxa"/>
          </w:tcPr>
          <w:p w:rsidR="00B4777E" w:rsidRPr="00CA1E84" w:rsidRDefault="00B4777E" w:rsidP="00593F03">
            <w:pPr>
              <w:rPr>
                <w:shd w:val="clear" w:color="auto" w:fill="FFFFFF"/>
              </w:rPr>
            </w:pPr>
            <w:r w:rsidRPr="00CA1E84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CA1E84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CA1E84" w:rsidRPr="00CA1E84" w:rsidTr="00581AA8">
        <w:tc>
          <w:tcPr>
            <w:tcW w:w="67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3.</w:t>
            </w:r>
          </w:p>
        </w:tc>
        <w:tc>
          <w:tcPr>
            <w:tcW w:w="199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3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05</w:t>
            </w:r>
          </w:p>
        </w:tc>
        <w:tc>
          <w:tcPr>
            <w:tcW w:w="3261" w:type="dxa"/>
          </w:tcPr>
          <w:p w:rsidR="00B4777E" w:rsidRPr="00CA1E84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CA1E84">
              <w:rPr>
                <w:rFonts w:eastAsia="Calibri"/>
                <w:lang w:eastAsia="ar-SA"/>
              </w:rPr>
              <w:t>естве построенных (реконструиро</w:t>
            </w:r>
            <w:r w:rsidRPr="00CA1E84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CA1E84" w:rsidRPr="00CA1E84" w:rsidTr="00581AA8">
        <w:trPr>
          <w:trHeight w:val="1254"/>
        </w:trPr>
        <w:tc>
          <w:tcPr>
            <w:tcW w:w="67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4.</w:t>
            </w:r>
          </w:p>
        </w:tc>
        <w:tc>
          <w:tcPr>
            <w:tcW w:w="199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3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06</w:t>
            </w:r>
          </w:p>
        </w:tc>
        <w:tc>
          <w:tcPr>
            <w:tcW w:w="3261" w:type="dxa"/>
          </w:tcPr>
          <w:p w:rsidR="00B4777E" w:rsidRPr="00CA1E84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CA1E84" w:rsidRPr="00CA1E84" w:rsidTr="00581AA8">
        <w:trPr>
          <w:trHeight w:val="1272"/>
        </w:trPr>
        <w:tc>
          <w:tcPr>
            <w:tcW w:w="67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5.</w:t>
            </w:r>
          </w:p>
        </w:tc>
        <w:tc>
          <w:tcPr>
            <w:tcW w:w="1990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843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184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07</w:t>
            </w:r>
          </w:p>
        </w:tc>
        <w:tc>
          <w:tcPr>
            <w:tcW w:w="3261" w:type="dxa"/>
          </w:tcPr>
          <w:p w:rsidR="00B4777E" w:rsidRPr="00CA1E84" w:rsidRDefault="00B4777E" w:rsidP="00593F03">
            <w:pPr>
              <w:rPr>
                <w:bCs/>
              </w:rPr>
            </w:pPr>
            <w:r w:rsidRPr="00CA1E84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436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6.5</w:t>
      </w:r>
      <w:r w:rsidR="00B4777E" w:rsidRPr="00CA1E84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подпрограммы I «Чистая вода»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CA1E84" w:rsidRPr="00CA1E84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0"/>
                <w:szCs w:val="20"/>
              </w:rPr>
            </w:pPr>
            <w:r w:rsidRPr="00CA1E84">
              <w:rPr>
                <w:sz w:val="20"/>
                <w:szCs w:val="20"/>
              </w:rPr>
              <w:t>4</w:t>
            </w:r>
          </w:p>
        </w:tc>
      </w:tr>
      <w:tr w:rsidR="00CA1E84" w:rsidRPr="00CA1E84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 xml:space="preserve">Мероприятие 02.01.    </w:t>
            </w:r>
          </w:p>
          <w:p w:rsidR="00B4777E" w:rsidRPr="00CA1E84" w:rsidRDefault="00B4777E" w:rsidP="00593F03">
            <w:r w:rsidRPr="00CA1E84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815DCF">
            <w:r w:rsidRPr="00CA1E84">
              <w:t>Государственна</w:t>
            </w:r>
            <w:r w:rsidR="00053BB0" w:rsidRPr="00CA1E84">
              <w:t>я программа Московской области «</w:t>
            </w:r>
            <w:r w:rsidRPr="00CA1E84">
              <w:t>Развитие инженерной инфраструктуры, энергоэффективности и отрасли обра</w:t>
            </w:r>
            <w:r w:rsidR="00053BB0" w:rsidRPr="00CA1E84">
              <w:t>щения с отходами»</w:t>
            </w:r>
            <w:r w:rsidR="009B02AE" w:rsidRPr="00CA1E84">
              <w:t xml:space="preserve"> на 2023 - 202</w:t>
            </w:r>
            <w:r w:rsidR="00815DCF" w:rsidRPr="00CA1E84">
              <w:t>8</w:t>
            </w:r>
            <w:r w:rsidRPr="00CA1E84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Всего: 21 692,71 тыс. руб., в т.ч.: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21 692,71</w:t>
            </w:r>
            <w:r w:rsidR="000168F3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2024 год – 0,00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2025 год – 0,00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2026 год – 0,00 тыс. руб.</w:t>
            </w:r>
          </w:p>
          <w:p w:rsidR="004A371C" w:rsidRPr="00CA1E84" w:rsidRDefault="009B02A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3A250E" w:rsidRPr="00CA1E84" w:rsidRDefault="003A250E" w:rsidP="003A250E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2028год – 0,00 тыс. руб.</w:t>
            </w:r>
          </w:p>
        </w:tc>
      </w:tr>
      <w:tr w:rsidR="00CA1E84" w:rsidRPr="00CA1E84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 xml:space="preserve">Средства бюджетов Раменского </w:t>
            </w:r>
            <w:r w:rsidR="00E817E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E817E0" w:rsidRPr="00CA1E84">
              <w:rPr>
                <w:sz w:val="22"/>
                <w:szCs w:val="22"/>
              </w:rPr>
              <w:t>2 913,82</w:t>
            </w:r>
            <w:r w:rsidRPr="00CA1E84">
              <w:rPr>
                <w:sz w:val="22"/>
                <w:szCs w:val="22"/>
              </w:rPr>
              <w:t xml:space="preserve"> тыс. руб., в т.ч.: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833,54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</w:t>
            </w:r>
            <w:r w:rsidR="00E817E0" w:rsidRPr="00CA1E84">
              <w:rPr>
                <w:sz w:val="22"/>
                <w:szCs w:val="22"/>
              </w:rPr>
              <w:t>2080,28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2025 год – 0,00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2026 год – 0,00 тыс. руб.</w:t>
            </w:r>
          </w:p>
          <w:p w:rsidR="004A371C" w:rsidRPr="00CA1E84" w:rsidRDefault="009B02A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3A250E" w:rsidRPr="00CA1E84" w:rsidRDefault="003A250E" w:rsidP="003A250E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>Мероприятие 02.02.</w:t>
            </w:r>
          </w:p>
          <w:p w:rsidR="002B5D27" w:rsidRPr="00CA1E84" w:rsidRDefault="00B4777E" w:rsidP="00593F03">
            <w:pPr>
              <w:rPr>
                <w:shd w:val="clear" w:color="auto" w:fill="FFFFFF"/>
              </w:rPr>
            </w:pPr>
            <w:r w:rsidRPr="00CA1E84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CA1E84" w:rsidRDefault="002B5D27" w:rsidP="00593F03">
            <w:pPr>
              <w:rPr>
                <w:shd w:val="clear" w:color="auto" w:fill="FFFFFF"/>
              </w:rPr>
            </w:pPr>
            <w:r w:rsidRPr="00CA1E84">
              <w:rPr>
                <w:shd w:val="clear" w:color="auto" w:fill="FFFFFF"/>
              </w:rPr>
              <w:t xml:space="preserve">в </w:t>
            </w:r>
            <w:r w:rsidR="00B4777E" w:rsidRPr="00CA1E84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FC79CC">
            <w:r w:rsidRPr="00CA1E84">
              <w:t>Государственна</w:t>
            </w:r>
            <w:r w:rsidR="00053BB0" w:rsidRPr="00CA1E84">
              <w:t>я программа Московской области «</w:t>
            </w:r>
            <w:r w:rsidRPr="00CA1E84">
              <w:t>Развитие инженерной инфраструктуры, энергоэффективности и отрасли обра</w:t>
            </w:r>
            <w:r w:rsidR="00053BB0" w:rsidRPr="00CA1E84">
              <w:t>щения с отходами»</w:t>
            </w:r>
            <w:r w:rsidR="009B02AE" w:rsidRPr="00CA1E84">
              <w:t xml:space="preserve"> на 2023 - 202</w:t>
            </w:r>
            <w:r w:rsidR="00FC79CC" w:rsidRPr="00CA1E84">
              <w:t>8</w:t>
            </w:r>
            <w:r w:rsidRPr="00CA1E84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557648" w:rsidRPr="00CA1E84">
              <w:rPr>
                <w:sz w:val="22"/>
                <w:szCs w:val="22"/>
              </w:rPr>
              <w:t>96 396,60</w:t>
            </w:r>
            <w:r w:rsidRPr="00CA1E84">
              <w:rPr>
                <w:sz w:val="22"/>
                <w:szCs w:val="22"/>
              </w:rPr>
              <w:t xml:space="preserve"> тыс. руб., в т.ч.: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0,00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</w:t>
            </w:r>
            <w:r w:rsidR="00E817E0" w:rsidRPr="00CA1E84">
              <w:rPr>
                <w:sz w:val="22"/>
                <w:szCs w:val="22"/>
              </w:rPr>
              <w:t>0, 00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2025 год – </w:t>
            </w:r>
            <w:r w:rsidR="00557648" w:rsidRPr="00CA1E84">
              <w:rPr>
                <w:sz w:val="22"/>
                <w:szCs w:val="22"/>
              </w:rPr>
              <w:t>0,00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2026 год – </w:t>
            </w:r>
            <w:r w:rsidR="00557648" w:rsidRPr="00CA1E84">
              <w:rPr>
                <w:sz w:val="22"/>
                <w:szCs w:val="22"/>
              </w:rPr>
              <w:t xml:space="preserve">96 396,60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4A371C" w:rsidRPr="00CA1E84" w:rsidRDefault="009B02A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00757E" w:rsidRPr="00CA1E84" w:rsidRDefault="000075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 xml:space="preserve">Средства бюджетов Раменского </w:t>
            </w:r>
            <w:r w:rsidR="00E817E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557648" w:rsidRPr="00CA1E84">
              <w:rPr>
                <w:sz w:val="22"/>
                <w:szCs w:val="22"/>
              </w:rPr>
              <w:t>26 715,29</w:t>
            </w:r>
            <w:r w:rsidRPr="00CA1E84">
              <w:rPr>
                <w:sz w:val="22"/>
                <w:szCs w:val="22"/>
              </w:rPr>
              <w:t xml:space="preserve"> тыс. руб., в т.ч.: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0,00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</w:t>
            </w:r>
            <w:r w:rsidR="00E817E0" w:rsidRPr="00CA1E84">
              <w:rPr>
                <w:sz w:val="22"/>
                <w:szCs w:val="22"/>
              </w:rPr>
              <w:t>0,00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2025 год – </w:t>
            </w:r>
            <w:r w:rsidR="00557648" w:rsidRPr="00CA1E84">
              <w:rPr>
                <w:sz w:val="22"/>
                <w:szCs w:val="22"/>
              </w:rPr>
              <w:t xml:space="preserve">26 715,29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2026 год – 0,00 тыс. руб.</w:t>
            </w:r>
          </w:p>
          <w:p w:rsidR="004A371C" w:rsidRPr="00CA1E84" w:rsidRDefault="009B02A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00757E" w:rsidRPr="00CA1E84" w:rsidRDefault="000075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lastRenderedPageBreak/>
              <w:t>Мероприятие 02.04.</w:t>
            </w:r>
          </w:p>
          <w:p w:rsidR="00B4777E" w:rsidRPr="00CA1E84" w:rsidRDefault="00B4777E" w:rsidP="00593F03">
            <w:r w:rsidRPr="00CA1E84">
              <w:t>Создание и восстановление ВЗУ, ВНС и станций водоподготовки</w:t>
            </w:r>
          </w:p>
          <w:p w:rsidR="00B4777E" w:rsidRPr="00CA1E84" w:rsidRDefault="00B4777E" w:rsidP="00593F03"/>
          <w:p w:rsidR="00B4777E" w:rsidRPr="00CA1E84" w:rsidRDefault="00B4777E" w:rsidP="00593F03"/>
          <w:p w:rsidR="00B4777E" w:rsidRPr="00CA1E84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 xml:space="preserve">Средства бюджета </w:t>
            </w:r>
          </w:p>
          <w:p w:rsidR="00B4777E" w:rsidRPr="00CA1E84" w:rsidRDefault="00B4777E" w:rsidP="00593F03">
            <w:r w:rsidRPr="00CA1E84">
              <w:t xml:space="preserve">Раменского </w:t>
            </w:r>
            <w:r w:rsidR="00E817E0" w:rsidRPr="00CA1E84">
              <w:rPr>
                <w:rFonts w:eastAsia="Calibri"/>
                <w:lang w:eastAsia="ar-SA"/>
              </w:rPr>
              <w:t>муниципального</w:t>
            </w:r>
            <w:r w:rsidR="00E817E0" w:rsidRPr="00CA1E84">
              <w:t xml:space="preserve"> </w:t>
            </w:r>
            <w:r w:rsidRPr="00CA1E84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593F03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Всего: 3 974,60 тыс. руб., в т.ч.: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3 974,60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2024 год – 0,00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2025 год – 0,00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2026 год – 0,00 тыс. руб.</w:t>
            </w:r>
          </w:p>
          <w:p w:rsidR="004A371C" w:rsidRPr="00CA1E84" w:rsidRDefault="009B02A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0,00 тыс. руб.</w:t>
            </w:r>
          </w:p>
          <w:p w:rsidR="0000757E" w:rsidRPr="00CA1E84" w:rsidRDefault="000075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593F03">
            <w:r w:rsidRPr="00CA1E84">
              <w:t xml:space="preserve">Мероприятие 02.06. </w:t>
            </w:r>
          </w:p>
          <w:p w:rsidR="00B4777E" w:rsidRPr="00CA1E84" w:rsidRDefault="00B4777E" w:rsidP="00593F03">
            <w:r w:rsidRPr="00CA1E84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593F03">
            <w:r w:rsidRPr="00CA1E84">
              <w:t xml:space="preserve">Средства бюджета Раменского </w:t>
            </w:r>
            <w:r w:rsidR="00E817E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593F03">
            <w:r w:rsidRPr="00CA1E84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3547A4" w:rsidRPr="00CA1E84">
              <w:rPr>
                <w:sz w:val="22"/>
                <w:szCs w:val="22"/>
              </w:rPr>
              <w:t>27 216,26</w:t>
            </w:r>
            <w:r w:rsidR="00AF46D9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 xml:space="preserve"> тыс. руб., в т.ч.: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3 286,60 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</w:t>
            </w:r>
            <w:r w:rsidR="00F64314" w:rsidRPr="00CA1E84">
              <w:rPr>
                <w:sz w:val="22"/>
                <w:szCs w:val="22"/>
              </w:rPr>
              <w:t>3 461,11</w:t>
            </w:r>
            <w:r w:rsidR="00341E52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 xml:space="preserve"> </w:t>
            </w:r>
            <w:r w:rsidR="002B5D27" w:rsidRPr="00CA1E84">
              <w:rPr>
                <w:sz w:val="22"/>
                <w:szCs w:val="22"/>
              </w:rPr>
              <w:t xml:space="preserve">тыс. </w:t>
            </w:r>
            <w:r w:rsidRPr="00CA1E84">
              <w:rPr>
                <w:sz w:val="22"/>
                <w:szCs w:val="22"/>
              </w:rPr>
              <w:t>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2025 год –</w:t>
            </w:r>
            <w:r w:rsidR="00F64314" w:rsidRPr="00CA1E84">
              <w:rPr>
                <w:sz w:val="22"/>
                <w:szCs w:val="22"/>
              </w:rPr>
              <w:t xml:space="preserve"> </w:t>
            </w:r>
            <w:r w:rsidR="003547A4" w:rsidRPr="00CA1E84">
              <w:rPr>
                <w:sz w:val="22"/>
                <w:szCs w:val="22"/>
              </w:rPr>
              <w:t>2 195,77</w:t>
            </w:r>
            <w:r w:rsidR="00F64314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B4777E" w:rsidRPr="00CA1E84" w:rsidRDefault="00B4777E" w:rsidP="00524DCF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2026 год – </w:t>
            </w:r>
            <w:r w:rsidR="00A413C7" w:rsidRPr="00CA1E84">
              <w:rPr>
                <w:sz w:val="22"/>
                <w:szCs w:val="22"/>
              </w:rPr>
              <w:t>9 149,10</w:t>
            </w:r>
            <w:r w:rsidR="00052D28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>тыс. руб.</w:t>
            </w:r>
          </w:p>
          <w:p w:rsidR="004A371C" w:rsidRPr="00CA1E84" w:rsidRDefault="00B4777E" w:rsidP="00A413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2027 год – </w:t>
            </w:r>
            <w:r w:rsidR="00A413C7" w:rsidRPr="00CA1E84">
              <w:rPr>
                <w:sz w:val="22"/>
                <w:szCs w:val="22"/>
              </w:rPr>
              <w:t>9 123,68</w:t>
            </w:r>
            <w:r w:rsidR="00052D28" w:rsidRPr="00CA1E84">
              <w:rPr>
                <w:sz w:val="22"/>
                <w:szCs w:val="22"/>
              </w:rPr>
              <w:t xml:space="preserve"> </w:t>
            </w:r>
            <w:r w:rsidR="009B02AE" w:rsidRPr="00CA1E84">
              <w:rPr>
                <w:sz w:val="22"/>
                <w:szCs w:val="22"/>
              </w:rPr>
              <w:t>тыс. руб.</w:t>
            </w:r>
          </w:p>
          <w:p w:rsidR="0000757E" w:rsidRPr="00CA1E84" w:rsidRDefault="0000757E" w:rsidP="00A413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CA1E84" w:rsidRDefault="00F64314" w:rsidP="00593F03">
            <w:r w:rsidRPr="00CA1E84">
              <w:t xml:space="preserve">Мероприятие 02.07. </w:t>
            </w:r>
          </w:p>
          <w:p w:rsidR="00F64314" w:rsidRPr="00CA1E84" w:rsidRDefault="00F64314" w:rsidP="00ED1327">
            <w:r w:rsidRPr="00CA1E84">
              <w:t xml:space="preserve">Организация в границах муниципального </w:t>
            </w:r>
            <w:r w:rsidR="00ED1327" w:rsidRPr="00CA1E84">
              <w:t xml:space="preserve">образования </w:t>
            </w:r>
            <w:r w:rsidRPr="00CA1E84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CA1E84" w:rsidRDefault="00F64314" w:rsidP="00593F03">
            <w:r w:rsidRPr="00CA1E84">
              <w:t xml:space="preserve">Средства бюджета Раменского </w:t>
            </w:r>
            <w:r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CA1E84" w:rsidRDefault="00F64314" w:rsidP="00593F03">
            <w:r w:rsidRPr="00CA1E84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CA1E84" w:rsidRDefault="00F64314" w:rsidP="003C36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D8548E" w:rsidRPr="00CA1E84">
              <w:rPr>
                <w:sz w:val="22"/>
                <w:szCs w:val="22"/>
              </w:rPr>
              <w:t>18 254,27</w:t>
            </w:r>
            <w:r w:rsidRPr="00CA1E84">
              <w:rPr>
                <w:sz w:val="22"/>
                <w:szCs w:val="22"/>
              </w:rPr>
              <w:t xml:space="preserve"> тыс. руб., в т.ч.:</w:t>
            </w:r>
          </w:p>
          <w:p w:rsidR="00F64314" w:rsidRPr="00CA1E84" w:rsidRDefault="00F64314" w:rsidP="003C36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2023 год – 0,00 тыс. руб.</w:t>
            </w:r>
          </w:p>
          <w:p w:rsidR="00F64314" w:rsidRPr="00CA1E84" w:rsidRDefault="00341E52" w:rsidP="003C36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2024 год – 0,00 </w:t>
            </w:r>
            <w:r w:rsidR="00F64314" w:rsidRPr="00CA1E84">
              <w:rPr>
                <w:sz w:val="22"/>
                <w:szCs w:val="22"/>
              </w:rPr>
              <w:t xml:space="preserve"> </w:t>
            </w:r>
            <w:r w:rsidR="00052D28" w:rsidRPr="00CA1E84">
              <w:rPr>
                <w:sz w:val="22"/>
                <w:szCs w:val="22"/>
              </w:rPr>
              <w:t xml:space="preserve">тыс. </w:t>
            </w:r>
            <w:r w:rsidR="00F64314" w:rsidRPr="00CA1E84">
              <w:rPr>
                <w:sz w:val="22"/>
                <w:szCs w:val="22"/>
              </w:rPr>
              <w:t>руб.</w:t>
            </w:r>
          </w:p>
          <w:p w:rsidR="00F64314" w:rsidRPr="00CA1E84" w:rsidRDefault="00F64314" w:rsidP="003C36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2025 год – </w:t>
            </w:r>
            <w:r w:rsidR="00D8548E" w:rsidRPr="00CA1E84">
              <w:rPr>
                <w:sz w:val="22"/>
                <w:szCs w:val="22"/>
              </w:rPr>
              <w:t>0,00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F64314" w:rsidRPr="00CA1E84" w:rsidRDefault="00F64314" w:rsidP="003C36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2026 год – </w:t>
            </w:r>
            <w:r w:rsidR="00EC0C4C" w:rsidRPr="00CA1E84">
              <w:rPr>
                <w:sz w:val="22"/>
                <w:szCs w:val="22"/>
              </w:rPr>
              <w:t>8 087,27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F64314" w:rsidRPr="00CA1E84" w:rsidRDefault="009B02AE" w:rsidP="003C36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2027 год – 10 167,00 тыс. руб.</w:t>
            </w:r>
          </w:p>
          <w:p w:rsidR="0000757E" w:rsidRPr="00CA1E84" w:rsidRDefault="0000757E" w:rsidP="003C36C7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CA1E84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6.6</w:t>
      </w:r>
      <w:r w:rsidR="00B4777E" w:rsidRPr="00CA1E84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подпрограмма I «Чистая вода»</w:t>
      </w:r>
    </w:p>
    <w:tbl>
      <w:tblPr>
        <w:tblpPr w:leftFromText="180" w:rightFromText="180" w:vertAnchor="text" w:tblpY="103"/>
        <w:tblW w:w="14180" w:type="dxa"/>
        <w:tblLayout w:type="fixed"/>
        <w:tblLook w:val="04A0" w:firstRow="1" w:lastRow="0" w:firstColumn="1" w:lastColumn="0" w:noHBand="0" w:noVBand="1"/>
      </w:tblPr>
      <w:tblGrid>
        <w:gridCol w:w="582"/>
        <w:gridCol w:w="1276"/>
        <w:gridCol w:w="1418"/>
        <w:gridCol w:w="2126"/>
        <w:gridCol w:w="1417"/>
        <w:gridCol w:w="1134"/>
        <w:gridCol w:w="1134"/>
        <w:gridCol w:w="1134"/>
        <w:gridCol w:w="1134"/>
        <w:gridCol w:w="1418"/>
        <w:gridCol w:w="1407"/>
      </w:tblGrid>
      <w:tr w:rsidR="00CA1E84" w:rsidRPr="00CA1E84" w:rsidTr="003007E4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7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CA1E84" w:rsidRPr="00CA1E84" w:rsidTr="003007E4">
        <w:trPr>
          <w:trHeight w:val="2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2028 год</w:t>
            </w:r>
          </w:p>
        </w:tc>
      </w:tr>
      <w:tr w:rsidR="00CA1E84" w:rsidRPr="00CA1E84" w:rsidTr="003007E4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11</w:t>
            </w:r>
          </w:p>
        </w:tc>
      </w:tr>
      <w:tr w:rsidR="00CA1E84" w:rsidRPr="00CA1E84" w:rsidTr="003007E4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Мероприятие 02.06. Содержание и ремонт шахтных колодцев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4C1D3B" w:rsidP="00B9605E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27 216,26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AC" w:rsidRPr="00CA1E84" w:rsidRDefault="005769AC" w:rsidP="0038615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9 123,68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</w:p>
          <w:p w:rsidR="002B7CC6" w:rsidRPr="00CA1E84" w:rsidRDefault="004C1D3B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27 216,26</w:t>
            </w:r>
          </w:p>
          <w:p w:rsidR="003007E4" w:rsidRPr="00CA1E84" w:rsidRDefault="003007E4" w:rsidP="0038615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AC" w:rsidRPr="00CA1E84" w:rsidRDefault="005769AC" w:rsidP="0038615F">
            <w:pPr>
              <w:jc w:val="center"/>
              <w:rPr>
                <w:strike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2 195,77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9 123,68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1.1.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Вялковское»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58" w:rsidRPr="00CA1E84" w:rsidRDefault="00942458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1 092,94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58" w:rsidRPr="00CA1E84" w:rsidRDefault="00942458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546,47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546,47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1.2.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Гжельское»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1.3.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</w:p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1 638,85</w:t>
            </w:r>
          </w:p>
          <w:p w:rsidR="003007E4" w:rsidRPr="00CA1E84" w:rsidRDefault="003007E4" w:rsidP="003007E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</w:p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  <w:p w:rsidR="003007E4" w:rsidRPr="00CA1E84" w:rsidRDefault="003007E4" w:rsidP="003007E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575,23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575,23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1.4.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Кузнецовское»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9AD" w:rsidRPr="00CA1E84" w:rsidRDefault="002F09AD" w:rsidP="003007E4">
            <w:pPr>
              <w:jc w:val="center"/>
              <w:rPr>
                <w:sz w:val="18"/>
                <w:szCs w:val="18"/>
              </w:rPr>
            </w:pPr>
          </w:p>
          <w:p w:rsidR="003007E4" w:rsidRPr="00CA1E84" w:rsidRDefault="00FF69DF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1 605,98</w:t>
            </w:r>
          </w:p>
          <w:p w:rsidR="003007E4" w:rsidRPr="00CA1E84" w:rsidRDefault="003007E4" w:rsidP="003007E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9AD" w:rsidRPr="00CA1E84" w:rsidRDefault="002F09AD" w:rsidP="003007E4">
            <w:pPr>
              <w:jc w:val="center"/>
              <w:rPr>
                <w:sz w:val="18"/>
                <w:szCs w:val="18"/>
              </w:rPr>
            </w:pPr>
          </w:p>
          <w:p w:rsidR="002F09AD" w:rsidRPr="00CA1E84" w:rsidRDefault="002F09AD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  <w:p w:rsidR="003007E4" w:rsidRPr="00CA1E84" w:rsidRDefault="003007E4" w:rsidP="003007E4">
            <w:pPr>
              <w:jc w:val="center"/>
              <w:rPr>
                <w:strike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603,99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603,99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1.5.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Юго – Западное»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</w:p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7 275,33</w:t>
            </w:r>
          </w:p>
          <w:p w:rsidR="003007E4" w:rsidRPr="00CA1E84" w:rsidRDefault="003007E4" w:rsidP="003007E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1 568,13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1 680,60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</w:p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  <w:p w:rsidR="003007E4" w:rsidRPr="00CA1E84" w:rsidRDefault="003007E4" w:rsidP="003007E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2 013,30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2 013,30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1.6.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Рыболовское»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92" w:rsidRPr="00CA1E84" w:rsidRDefault="00C75E92" w:rsidP="00C75E92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1 760,65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92" w:rsidRPr="00CA1E84" w:rsidRDefault="00C75E92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884,05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876,60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1.7.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Софьинское»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0A" w:rsidRPr="00CA1E84" w:rsidRDefault="004C1D3B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6 258,57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621,86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92" w:rsidRPr="00CA1E84" w:rsidRDefault="004C1D3B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1 131,60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1 937,54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1 919,57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1.8.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Ульянинское»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4 012,35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819,84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1 064,17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1 064,17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1 064,17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1.9.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Чулковское»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A0A" w:rsidRPr="00CA1E84" w:rsidRDefault="00770A0A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847,48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A0A" w:rsidRPr="00CA1E84" w:rsidRDefault="00770A0A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287,61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287,61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  <w:tr w:rsidR="00CA1E84" w:rsidRPr="00CA1E84" w:rsidTr="003007E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1.10.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МКУ «ТУ Кратово»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7E4" w:rsidRPr="00CA1E84" w:rsidRDefault="003007E4" w:rsidP="003007E4">
            <w:pPr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2 473,48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1 236,74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1 236,74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7E4" w:rsidRPr="00CA1E84" w:rsidRDefault="003007E4" w:rsidP="003007E4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0,00</w:t>
            </w:r>
          </w:p>
        </w:tc>
      </w:tr>
    </w:tbl>
    <w:p w:rsidR="00E05880" w:rsidRPr="00CA1E84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CA1E84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1E84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1773"/>
        <w:gridCol w:w="878"/>
        <w:gridCol w:w="1130"/>
        <w:gridCol w:w="1256"/>
        <w:gridCol w:w="865"/>
        <w:gridCol w:w="993"/>
        <w:gridCol w:w="852"/>
        <w:gridCol w:w="568"/>
        <w:gridCol w:w="144"/>
        <w:gridCol w:w="709"/>
        <w:gridCol w:w="568"/>
        <w:gridCol w:w="831"/>
        <w:gridCol w:w="1130"/>
        <w:gridCol w:w="1137"/>
        <w:gridCol w:w="1149"/>
        <w:gridCol w:w="834"/>
      </w:tblGrid>
      <w:tr w:rsidR="00CA1E84" w:rsidRPr="00CA1E84" w:rsidTr="00253FBC">
        <w:trPr>
          <w:trHeight w:val="675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928" w:type="pct"/>
            <w:gridSpan w:val="11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CA1E84" w:rsidRDefault="00ED5AE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ED5AED" w:rsidRPr="00CA1E84" w:rsidRDefault="00ED5AED" w:rsidP="00524DCF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A1E84" w:rsidRPr="00CA1E84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225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580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87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411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83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400DB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CA1E84" w:rsidRDefault="00AB427A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273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CA1E84" w:rsidRPr="00CA1E84" w:rsidTr="00253FBC">
        <w:trPr>
          <w:trHeight w:val="298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Основное мероприятие 01.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13 030 743,81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3 131 113,74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E3989" w:rsidRPr="00CA1E84" w:rsidRDefault="003E3989" w:rsidP="0082517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</w:t>
            </w:r>
            <w:r w:rsidR="00825178" w:rsidRPr="00CA1E84">
              <w:rPr>
                <w:sz w:val="16"/>
                <w:szCs w:val="16"/>
              </w:rPr>
              <w:t>85</w:t>
            </w:r>
            <w:r w:rsidRPr="00CA1E84">
              <w:rPr>
                <w:sz w:val="16"/>
                <w:szCs w:val="16"/>
              </w:rPr>
              <w:t> 816,52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3E3989" w:rsidRPr="00CA1E84" w:rsidRDefault="003E3989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991 011,71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6 180 128,84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253FBC">
        <w:trPr>
          <w:trHeight w:val="157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</w:t>
            </w:r>
          </w:p>
          <w:p w:rsidR="00AB427A" w:rsidRPr="00CA1E84" w:rsidRDefault="00AB427A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12 823 250,52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C9697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C9697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3 083 170,60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E3989" w:rsidRPr="00CA1E84" w:rsidRDefault="003E3989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2 658 958,36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3E3989" w:rsidRPr="00CA1E84" w:rsidRDefault="003E3989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975 283,56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6 105 838,00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14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CA1E84" w:rsidRDefault="00AB427A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CA1E84" w:rsidRDefault="00AB427A" w:rsidP="00344E38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148 020,29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CA1E84" w:rsidRDefault="00AB427A" w:rsidP="00C9697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C9697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31 143,14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3E3989" w:rsidRPr="00CA1E84" w:rsidRDefault="003E3989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26 858,16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3E3989" w:rsidRPr="00CA1E84" w:rsidRDefault="003E3989" w:rsidP="007417DE">
            <w:pPr>
              <w:jc w:val="center"/>
              <w:rPr>
                <w:sz w:val="16"/>
                <w:szCs w:val="16"/>
              </w:rPr>
            </w:pPr>
          </w:p>
          <w:p w:rsidR="003E3989" w:rsidRPr="00CA1E84" w:rsidRDefault="003E3989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15 728,15</w:t>
            </w:r>
          </w:p>
          <w:p w:rsidR="003E3989" w:rsidRPr="00CA1E84" w:rsidRDefault="003E3989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3E3989" w:rsidRPr="00CA1E84" w:rsidRDefault="003E398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74 290,84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550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59 473,00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CA1E84" w:rsidRDefault="00AB427A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CA1E84" w:rsidRDefault="00AB427A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CA1E84" w:rsidRDefault="00AB427A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31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01.01. 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6B7516" w:rsidRPr="00CA1E84" w:rsidRDefault="006B7516" w:rsidP="00524DCF">
            <w:pPr>
              <w:jc w:val="center"/>
              <w:rPr>
                <w:strike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13 030 743,81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6B7516" w:rsidRPr="00CA1E84" w:rsidRDefault="006B751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3 131 113,74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6B7516" w:rsidRPr="00CA1E84" w:rsidRDefault="006B7516" w:rsidP="00B2691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</w:t>
            </w:r>
            <w:r w:rsidR="00B2691F" w:rsidRPr="00CA1E84">
              <w:rPr>
                <w:sz w:val="16"/>
                <w:szCs w:val="16"/>
              </w:rPr>
              <w:t>85</w:t>
            </w:r>
            <w:r w:rsidRPr="00CA1E84">
              <w:rPr>
                <w:sz w:val="16"/>
                <w:szCs w:val="16"/>
              </w:rPr>
              <w:t> 816,52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B7516" w:rsidRPr="00CA1E84" w:rsidRDefault="006B7516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991 011,71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6B7516" w:rsidRPr="00CA1E84" w:rsidRDefault="006B751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6 180 128,84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C451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АО «Раменский водоканал»</w:t>
            </w:r>
          </w:p>
          <w:p w:rsidR="00AB427A" w:rsidRPr="00CA1E84" w:rsidRDefault="00AB427A" w:rsidP="00C45189">
            <w:pPr>
              <w:jc w:val="center"/>
              <w:rPr>
                <w:sz w:val="16"/>
                <w:szCs w:val="16"/>
              </w:rPr>
            </w:pPr>
          </w:p>
          <w:p w:rsidR="00AB427A" w:rsidRPr="00CA1E84" w:rsidRDefault="00AD6A92" w:rsidP="00AD6A9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CA1E84" w:rsidRPr="00CA1E84" w:rsidTr="00253FBC">
        <w:trPr>
          <w:trHeight w:val="7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6B7516" w:rsidRPr="00CA1E84" w:rsidRDefault="006B751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12 823 250,52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6B7516" w:rsidRPr="00CA1E84" w:rsidRDefault="006B751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3 083 170,60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6B7516" w:rsidRPr="00CA1E84" w:rsidRDefault="006B7516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2 658 958,36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B7516" w:rsidRPr="00CA1E84" w:rsidRDefault="006B7516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975 283,56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607B63" w:rsidRPr="00CA1E84" w:rsidRDefault="00607B6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6 105</w:t>
            </w:r>
            <w:r w:rsidR="006B7516" w:rsidRPr="00CA1E84">
              <w:rPr>
                <w:sz w:val="16"/>
                <w:szCs w:val="16"/>
              </w:rPr>
              <w:t> 838,00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393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B7516" w:rsidRPr="00CA1E84" w:rsidRDefault="006B751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148 020,29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6B7516" w:rsidRPr="00CA1E84" w:rsidRDefault="006B751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31 143,14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6B7516" w:rsidRPr="00CA1E84" w:rsidRDefault="006B7516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26 858,16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6B7516" w:rsidRPr="00CA1E84" w:rsidRDefault="006B7516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15 728,15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607B63" w:rsidRPr="00CA1E84" w:rsidRDefault="00607B6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74 290,84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31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59 473,00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CA1E84" w:rsidRDefault="00AB427A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AB427A" w:rsidRPr="00CA1E84" w:rsidRDefault="00AB427A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CA1E84" w:rsidRDefault="00AB427A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372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CA1E84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EF1EA6" w:rsidRPr="00CA1E84" w:rsidRDefault="00EF1EA6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Построены и реконструированы   объекты очистки сточных вод </w:t>
            </w:r>
            <w:r w:rsidR="005420C6" w:rsidRPr="00CA1E84">
              <w:rPr>
                <w:bCs/>
                <w:sz w:val="16"/>
                <w:szCs w:val="16"/>
              </w:rPr>
              <w:t>муниципальной собственности, ед.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CA1E84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CA1E84" w:rsidRDefault="00EF1EA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hideMark/>
          </w:tcPr>
          <w:p w:rsidR="00EF1EA6" w:rsidRPr="00CA1E84" w:rsidRDefault="00EF1EA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CA1E84" w:rsidRDefault="00EF1EA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EF1EA6" w:rsidRPr="00CA1E84" w:rsidRDefault="00EF1EA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EF1EA6" w:rsidRPr="00CA1E84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CA1E84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CA1E84" w:rsidRDefault="00501BA2" w:rsidP="0053669C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CA1E84" w:rsidRDefault="00A339FD" w:rsidP="00501BA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25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02. </w:t>
            </w:r>
          </w:p>
          <w:p w:rsidR="00501BA2" w:rsidRPr="00CA1E84" w:rsidRDefault="00501BA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501BA2" w:rsidRPr="00CA1E84" w:rsidRDefault="00A339FD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CA1E84" w:rsidRDefault="00A339FD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  <w:r w:rsidRPr="00CA1E84">
              <w:rPr>
                <w:sz w:val="16"/>
                <w:szCs w:val="16"/>
              </w:rPr>
              <w:t xml:space="preserve"> </w:t>
            </w:r>
          </w:p>
        </w:tc>
      </w:tr>
      <w:tr w:rsidR="00CA1E84" w:rsidRPr="00CA1E84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CA1E84" w:rsidRDefault="00A339FD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383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02.01.  </w:t>
            </w:r>
          </w:p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CA1E84" w:rsidRDefault="00AB427A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C451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CA1E84" w:rsidRPr="00CA1E84" w:rsidTr="00253FBC">
        <w:trPr>
          <w:trHeight w:val="24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CA1E84" w:rsidRDefault="00AB427A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398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</w:t>
            </w:r>
            <w:r w:rsidR="005420C6" w:rsidRPr="00CA1E84">
              <w:rPr>
                <w:bCs/>
                <w:sz w:val="16"/>
                <w:szCs w:val="16"/>
              </w:rPr>
              <w:t>зационные насосные станции, ед.</w:t>
            </w:r>
          </w:p>
        </w:tc>
        <w:tc>
          <w:tcPr>
            <w:tcW w:w="287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11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AB427A" w:rsidRPr="00CA1E84" w:rsidRDefault="00AB427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CA1E84" w:rsidRDefault="00AB427A" w:rsidP="00C81B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AB427A" w:rsidRPr="00CA1E84" w:rsidRDefault="00AB427A" w:rsidP="00501BA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AB427A" w:rsidRPr="00CA1E84" w:rsidRDefault="00AB427A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305"/>
        </w:trPr>
        <w:tc>
          <w:tcPr>
            <w:tcW w:w="1017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254FC5" w:rsidRPr="00CA1E84" w:rsidRDefault="007A7F5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13 053 070,81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206CE9" w:rsidRPr="00CA1E84" w:rsidRDefault="00254FC5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3 131 113,74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206CE9" w:rsidRPr="00CA1E84" w:rsidRDefault="00206CE9" w:rsidP="00B2691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</w:t>
            </w:r>
            <w:r w:rsidR="00B2691F" w:rsidRPr="00CA1E84">
              <w:rPr>
                <w:sz w:val="16"/>
                <w:szCs w:val="16"/>
              </w:rPr>
              <w:t>685</w:t>
            </w:r>
            <w:r w:rsidRPr="00CA1E84">
              <w:rPr>
                <w:sz w:val="16"/>
                <w:szCs w:val="16"/>
              </w:rPr>
              <w:t> 816,52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991 011,71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6 180 128,84</w:t>
            </w:r>
          </w:p>
        </w:tc>
        <w:tc>
          <w:tcPr>
            <w:tcW w:w="273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253FBC">
        <w:trPr>
          <w:trHeight w:val="777"/>
        </w:trPr>
        <w:tc>
          <w:tcPr>
            <w:tcW w:w="1017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</w:t>
            </w:r>
          </w:p>
          <w:p w:rsidR="00501BA2" w:rsidRPr="00CA1E84" w:rsidRDefault="00501BA2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области</w:t>
            </w:r>
          </w:p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12 823 250,52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3 083 170,60</w:t>
            </w: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2 658 958,36</w:t>
            </w: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975 283,56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6 105 838,00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  <w:hideMark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967"/>
        </w:trPr>
        <w:tc>
          <w:tcPr>
            <w:tcW w:w="1017" w:type="pct"/>
            <w:gridSpan w:val="3"/>
            <w:vMerge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CA1E84" w:rsidRDefault="00501BA2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</w:t>
            </w:r>
          </w:p>
          <w:p w:rsidR="00501BA2" w:rsidRPr="00CA1E84" w:rsidRDefault="001603B5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148 020,29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31 143,14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26 858,16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15 728,15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06CE9" w:rsidRPr="00CA1E84" w:rsidRDefault="00206CE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74 290,84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53FBC">
        <w:trPr>
          <w:trHeight w:val="406"/>
        </w:trPr>
        <w:tc>
          <w:tcPr>
            <w:tcW w:w="1017" w:type="pct"/>
            <w:gridSpan w:val="3"/>
            <w:vMerge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CA1E84" w:rsidRDefault="00501BA2" w:rsidP="004236A9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средства</w:t>
            </w:r>
          </w:p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81 800,00</w:t>
            </w: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501BA2" w:rsidRPr="00CA1E84" w:rsidRDefault="007A4174" w:rsidP="00501BA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shd w:val="clear" w:color="auto" w:fill="FFFFFF" w:themeFill="background1"/>
            <w:vAlign w:val="center"/>
          </w:tcPr>
          <w:p w:rsidR="00501BA2" w:rsidRPr="00CA1E84" w:rsidRDefault="00501BA2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51D71" w:rsidRPr="00CA1E84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7.1. </w:t>
      </w:r>
      <w:r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CA1E84">
        <w:rPr>
          <w:sz w:val="28"/>
          <w:szCs w:val="28"/>
        </w:rPr>
        <w:t>01.01. подпрограммы II «Системы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990"/>
        <w:gridCol w:w="708"/>
        <w:gridCol w:w="566"/>
        <w:gridCol w:w="569"/>
        <w:gridCol w:w="566"/>
        <w:gridCol w:w="1277"/>
        <w:gridCol w:w="566"/>
        <w:gridCol w:w="851"/>
        <w:gridCol w:w="1274"/>
        <w:gridCol w:w="993"/>
        <w:gridCol w:w="993"/>
        <w:gridCol w:w="1138"/>
        <w:gridCol w:w="1135"/>
        <w:gridCol w:w="1135"/>
        <w:gridCol w:w="1168"/>
        <w:gridCol w:w="811"/>
      </w:tblGrid>
      <w:tr w:rsidR="00CA1E84" w:rsidRPr="00CA1E84" w:rsidTr="008672AE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№ п/п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0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0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1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ind w:left="-11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 на 01.01.23, тыс. руб.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589" w:type="pct"/>
            <w:gridSpan w:val="7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</w:t>
            </w:r>
          </w:p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CA1E84" w:rsidRPr="00CA1E84" w:rsidTr="008672AE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8672AE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1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8672AE">
        <w:trPr>
          <w:trHeight w:val="583"/>
        </w:trPr>
        <w:tc>
          <w:tcPr>
            <w:tcW w:w="130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1.</w:t>
            </w:r>
          </w:p>
        </w:tc>
        <w:tc>
          <w:tcPr>
            <w:tcW w:w="32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очистных сооружений г.Раменское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МО, м.о. Раменский, д. Клишева, ул. 8 Марта. д.1</w:t>
            </w: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  <w:p w:rsidR="00316FD4" w:rsidRPr="00CA1E84" w:rsidRDefault="00316FD4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 w:val="restart"/>
            <w:shd w:val="clear" w:color="auto" w:fill="FFFFFF" w:themeFill="background1"/>
            <w:hideMark/>
          </w:tcPr>
          <w:p w:rsidR="00251D71" w:rsidRPr="00CA1E84" w:rsidRDefault="00B54CDD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56</w:t>
            </w:r>
            <w:r w:rsidR="00251D71" w:rsidRPr="00CA1E84">
              <w:rPr>
                <w:sz w:val="16"/>
                <w:szCs w:val="16"/>
              </w:rPr>
              <w:t>000 м3/сутки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2023 - 2025 гг.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2025г</w:t>
            </w:r>
          </w:p>
        </w:tc>
        <w:tc>
          <w:tcPr>
            <w:tcW w:w="422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38</w:t>
            </w:r>
            <w:r w:rsidR="00825178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519,00</w:t>
            </w:r>
          </w:p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 w:val="restar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20 000,00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672AE">
        <w:trPr>
          <w:trHeight w:val="576"/>
        </w:trPr>
        <w:tc>
          <w:tcPr>
            <w:tcW w:w="130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8672AE">
        <w:trPr>
          <w:trHeight w:val="1045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8672AE">
        <w:trPr>
          <w:trHeight w:val="641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38 519,00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1 719,00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846FBD">
        <w:trPr>
          <w:trHeight w:val="300"/>
        </w:trPr>
        <w:tc>
          <w:tcPr>
            <w:tcW w:w="130" w:type="pct"/>
            <w:vMerge w:val="restart"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327" w:type="pct"/>
            <w:vMerge w:val="restart"/>
            <w:shd w:val="clear" w:color="auto" w:fill="FFFFFF" w:themeFill="background1"/>
          </w:tcPr>
          <w:p w:rsidR="00251D71" w:rsidRPr="00CA1E84" w:rsidRDefault="00197954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Реконструкция очистных сооружений г. Раменское, расположенных по  адресу: МО, г.о. Раменский, д. </w:t>
            </w:r>
            <w:r w:rsidR="00874520" w:rsidRPr="00CA1E84">
              <w:rPr>
                <w:sz w:val="16"/>
                <w:szCs w:val="16"/>
              </w:rPr>
              <w:t>Клишева, ул. 8 Марта. д.1 (в т. ч.</w:t>
            </w:r>
            <w:r w:rsidRPr="00CA1E84">
              <w:rPr>
                <w:sz w:val="16"/>
                <w:szCs w:val="16"/>
              </w:rPr>
              <w:t xml:space="preserve"> ПИР</w:t>
            </w:r>
            <w:r w:rsidR="00874520" w:rsidRPr="00CA1E84">
              <w:rPr>
                <w:sz w:val="16"/>
                <w:szCs w:val="16"/>
              </w:rPr>
              <w:t>)</w:t>
            </w:r>
          </w:p>
        </w:tc>
        <w:tc>
          <w:tcPr>
            <w:tcW w:w="234" w:type="pct"/>
            <w:vMerge w:val="restart"/>
            <w:shd w:val="clear" w:color="auto" w:fill="FFFFFF" w:themeFill="background1"/>
          </w:tcPr>
          <w:p w:rsidR="00251D71" w:rsidRPr="00CA1E84" w:rsidRDefault="00B54CDD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56</w:t>
            </w:r>
            <w:r w:rsidR="00251D71" w:rsidRPr="00CA1E84">
              <w:rPr>
                <w:sz w:val="16"/>
                <w:szCs w:val="16"/>
              </w:rPr>
              <w:t>000 м3/сутки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197954" w:rsidRPr="00CA1E84" w:rsidRDefault="00197954" w:rsidP="0019795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Реконструкция</w:t>
            </w:r>
          </w:p>
          <w:p w:rsidR="00197954" w:rsidRPr="00CA1E84" w:rsidRDefault="00197954" w:rsidP="00197954">
            <w:pPr>
              <w:rPr>
                <w:sz w:val="16"/>
                <w:szCs w:val="16"/>
              </w:rPr>
            </w:pPr>
          </w:p>
          <w:p w:rsidR="00251D71" w:rsidRPr="00CA1E84" w:rsidRDefault="00197954" w:rsidP="0019795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 в т.ч. проектные и изыскательские работы</w:t>
            </w:r>
          </w:p>
        </w:tc>
        <w:tc>
          <w:tcPr>
            <w:tcW w:w="188" w:type="pct"/>
            <w:vMerge w:val="restart"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2026-20</w:t>
            </w:r>
            <w:r w:rsidR="00197954" w:rsidRPr="00CA1E84">
              <w:rPr>
                <w:sz w:val="16"/>
                <w:szCs w:val="16"/>
              </w:rPr>
              <w:t>28</w:t>
            </w:r>
          </w:p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гг</w:t>
            </w:r>
            <w:r w:rsidR="00197954" w:rsidRPr="00CA1E84">
              <w:rPr>
                <w:sz w:val="16"/>
                <w:szCs w:val="16"/>
              </w:rPr>
              <w:t>.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251D71" w:rsidRPr="00CA1E84" w:rsidRDefault="00197954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</w:t>
            </w:r>
            <w:r w:rsidR="00251D71" w:rsidRPr="00CA1E84">
              <w:rPr>
                <w:sz w:val="16"/>
                <w:szCs w:val="16"/>
              </w:rPr>
              <w:t xml:space="preserve"> г</w:t>
            </w:r>
            <w:r w:rsidRPr="00CA1E84">
              <w:rPr>
                <w:sz w:val="16"/>
                <w:szCs w:val="16"/>
              </w:rPr>
              <w:t>.</w:t>
            </w:r>
          </w:p>
        </w:tc>
        <w:tc>
          <w:tcPr>
            <w:tcW w:w="422" w:type="pct"/>
            <w:vMerge w:val="restart"/>
            <w:shd w:val="clear" w:color="auto" w:fill="FFFFFF" w:themeFill="background1"/>
          </w:tcPr>
          <w:p w:rsidR="00251D71" w:rsidRPr="00CA1E84" w:rsidRDefault="00123E16" w:rsidP="00123E1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  <w:r w:rsidR="00237311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971 270,81</w:t>
            </w:r>
          </w:p>
        </w:tc>
        <w:tc>
          <w:tcPr>
            <w:tcW w:w="187" w:type="pct"/>
            <w:vMerge w:val="restart"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947925" w:rsidRPr="00CA1E84" w:rsidRDefault="00947925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12 971 270,81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846FBD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846FBD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947925" w:rsidRPr="00CA1E84" w:rsidRDefault="00947925" w:rsidP="00846FBD">
            <w:pPr>
              <w:jc w:val="center"/>
            </w:pPr>
            <w:r w:rsidRPr="00CA1E84">
              <w:rPr>
                <w:sz w:val="16"/>
                <w:szCs w:val="16"/>
              </w:rPr>
              <w:t>3 114 313,74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8672AE" w:rsidRPr="00CA1E84" w:rsidRDefault="008672AE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2 685 816,52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8672AE" w:rsidRPr="00CA1E84" w:rsidRDefault="008672AE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991 011,71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8672AE" w:rsidRPr="00CA1E84" w:rsidRDefault="008672AE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6 180 128,84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846FBD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947925" w:rsidRPr="00CA1E84" w:rsidRDefault="00947925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12 823 250,52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846FBD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846FBD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F91240" w:rsidRPr="00CA1E84" w:rsidRDefault="008672AE" w:rsidP="00846FBD">
            <w:pPr>
              <w:jc w:val="center"/>
            </w:pPr>
            <w:r w:rsidRPr="00CA1E84">
              <w:rPr>
                <w:sz w:val="16"/>
                <w:szCs w:val="16"/>
              </w:rPr>
              <w:t>3 083 170,60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F91240" w:rsidRPr="00CA1E84" w:rsidRDefault="00F91240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2 658 958,36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8672AE" w:rsidRPr="00CA1E84" w:rsidRDefault="008672AE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975 283,56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8672AE" w:rsidRPr="00CA1E84" w:rsidRDefault="008672AE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6 105 838,00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8672AE">
        <w:trPr>
          <w:trHeight w:val="300"/>
        </w:trPr>
        <w:tc>
          <w:tcPr>
            <w:tcW w:w="130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FFFFFF" w:themeFill="background1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:rsidR="00947925" w:rsidRPr="00CA1E84" w:rsidRDefault="00947925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148 020,29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251D71" w:rsidRPr="00CA1E84" w:rsidRDefault="00251D71" w:rsidP="007417DE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:rsidR="008672AE" w:rsidRPr="00CA1E84" w:rsidRDefault="008672AE" w:rsidP="007417DE">
            <w:pPr>
              <w:jc w:val="center"/>
            </w:pPr>
            <w:r w:rsidRPr="00CA1E84">
              <w:rPr>
                <w:sz w:val="16"/>
                <w:szCs w:val="16"/>
              </w:rPr>
              <w:t>31 143,14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8672AE" w:rsidRPr="00CA1E84" w:rsidRDefault="008672AE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26 858,16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8672AE" w:rsidRPr="00CA1E84" w:rsidRDefault="008672AE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15 728,15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:rsidR="008672AE" w:rsidRPr="00CA1E84" w:rsidRDefault="008672AE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74 290,84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846FBD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3.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очистных сооружений п..Гжельский кирпичный завод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м3/сутки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11 225,00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46FBD">
        <w:trPr>
          <w:trHeight w:val="966"/>
        </w:trPr>
        <w:tc>
          <w:tcPr>
            <w:tcW w:w="130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b/>
                <w:sz w:val="16"/>
                <w:szCs w:val="16"/>
              </w:rPr>
            </w:pPr>
          </w:p>
        </w:tc>
      </w:tr>
      <w:tr w:rsidR="00CA1E84" w:rsidRPr="00CA1E84" w:rsidTr="00846FBD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4.</w:t>
            </w:r>
          </w:p>
        </w:tc>
        <w:tc>
          <w:tcPr>
            <w:tcW w:w="327" w:type="pct"/>
            <w:vMerge w:val="restart"/>
            <w:shd w:val="clear" w:color="000000" w:fill="FFFFFF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очистных сооружений с.Новохаритоново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м3/сутки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8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9 729,00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46FBD">
        <w:trPr>
          <w:trHeight w:val="813"/>
        </w:trPr>
        <w:tc>
          <w:tcPr>
            <w:tcW w:w="130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7"/>
                <w:szCs w:val="17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846FBD">
        <w:trPr>
          <w:trHeight w:val="240"/>
        </w:trPr>
        <w:tc>
          <w:tcPr>
            <w:tcW w:w="1862" w:type="pct"/>
            <w:gridSpan w:val="8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281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D9281C" w:rsidRPr="00CA1E84" w:rsidRDefault="00D9281C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13 030 743,</w:t>
            </w:r>
            <w:r w:rsidR="00D80B67" w:rsidRPr="00CA1E84">
              <w:rPr>
                <w:sz w:val="16"/>
                <w:szCs w:val="16"/>
              </w:rPr>
              <w:t>81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25178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3 131 113,74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7979EA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2 685 816,52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25178" w:rsidRPr="00CA1E84" w:rsidRDefault="00D9281C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991 011,71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9281C" w:rsidRPr="00CA1E84" w:rsidRDefault="00D9281C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6 180 128,84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251D71" w:rsidRPr="00CA1E84" w:rsidRDefault="00251D71" w:rsidP="007417D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46FBD">
        <w:trPr>
          <w:trHeight w:val="172"/>
        </w:trPr>
        <w:tc>
          <w:tcPr>
            <w:tcW w:w="1862" w:type="pct"/>
            <w:gridSpan w:val="8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D9281C" w:rsidRPr="00CA1E84" w:rsidRDefault="00D9281C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12 823 250,5</w:t>
            </w:r>
            <w:r w:rsidR="00D80B67" w:rsidRPr="00CA1E84">
              <w:rPr>
                <w:sz w:val="16"/>
                <w:szCs w:val="16"/>
              </w:rPr>
              <w:t>2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25178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3 083 170,60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25178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  <w:r w:rsidR="00D9281C" w:rsidRPr="00CA1E84">
              <w:rPr>
                <w:sz w:val="16"/>
                <w:szCs w:val="16"/>
              </w:rPr>
              <w:t> </w:t>
            </w:r>
            <w:r w:rsidRPr="00CA1E84">
              <w:rPr>
                <w:sz w:val="16"/>
                <w:szCs w:val="16"/>
              </w:rPr>
              <w:t>658</w:t>
            </w:r>
            <w:r w:rsidR="00D9281C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 958,36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825178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975 283,56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782B" w:rsidRPr="00CA1E84" w:rsidRDefault="00D9281C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6 105 838,00</w:t>
            </w:r>
          </w:p>
        </w:tc>
        <w:tc>
          <w:tcPr>
            <w:tcW w:w="268" w:type="pct"/>
            <w:vMerge/>
            <w:vAlign w:val="center"/>
            <w:hideMark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846FBD">
        <w:trPr>
          <w:trHeight w:val="183"/>
        </w:trPr>
        <w:tc>
          <w:tcPr>
            <w:tcW w:w="1862" w:type="pct"/>
            <w:gridSpan w:val="8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9281C" w:rsidRPr="00CA1E84" w:rsidRDefault="00D9281C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148 020,29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251D71" w:rsidRPr="00CA1E84" w:rsidRDefault="00251D71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25178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31 143,14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25178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26 858,16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25178" w:rsidRPr="00CA1E84" w:rsidRDefault="00825178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15 728,15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9281C" w:rsidRPr="00CA1E84" w:rsidRDefault="00D9281C" w:rsidP="00846F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74 290,84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  <w:tr w:rsidR="00CA1E84" w:rsidRPr="00CA1E84" w:rsidTr="00B931DC">
        <w:trPr>
          <w:trHeight w:val="127"/>
        </w:trPr>
        <w:tc>
          <w:tcPr>
            <w:tcW w:w="1862" w:type="pct"/>
            <w:gridSpan w:val="8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59 473,00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D71" w:rsidRPr="00CA1E84" w:rsidRDefault="00251D71" w:rsidP="00B931D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vAlign w:val="center"/>
          </w:tcPr>
          <w:p w:rsidR="00251D71" w:rsidRPr="00CA1E84" w:rsidRDefault="00251D71" w:rsidP="007417DE">
            <w:pPr>
              <w:rPr>
                <w:sz w:val="16"/>
                <w:szCs w:val="16"/>
              </w:rPr>
            </w:pPr>
          </w:p>
        </w:tc>
      </w:tr>
    </w:tbl>
    <w:p w:rsidR="00251D71" w:rsidRPr="00CA1E84" w:rsidRDefault="00251D71" w:rsidP="00251D7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251D71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7.2. </w:t>
      </w:r>
      <w:r w:rsidR="002A2EA9"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CA1E84">
        <w:rPr>
          <w:sz w:val="28"/>
          <w:szCs w:val="28"/>
        </w:rPr>
        <w:t xml:space="preserve"> </w:t>
      </w:r>
      <w:r w:rsidRPr="00CA1E84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272"/>
        <w:gridCol w:w="993"/>
        <w:gridCol w:w="992"/>
        <w:gridCol w:w="709"/>
        <w:gridCol w:w="850"/>
        <w:gridCol w:w="1134"/>
        <w:gridCol w:w="992"/>
        <w:gridCol w:w="851"/>
        <w:gridCol w:w="850"/>
        <w:gridCol w:w="851"/>
        <w:gridCol w:w="709"/>
        <w:gridCol w:w="708"/>
        <w:gridCol w:w="709"/>
        <w:gridCol w:w="851"/>
        <w:gridCol w:w="992"/>
        <w:gridCol w:w="992"/>
      </w:tblGrid>
      <w:tr w:rsidR="00CA1E84" w:rsidRPr="00CA1E84" w:rsidTr="00BB41B5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</w:t>
            </w:r>
            <w:r w:rsidR="007243E6" w:rsidRPr="00CA1E84">
              <w:rPr>
                <w:sz w:val="16"/>
                <w:szCs w:val="16"/>
              </w:rPr>
              <w:t xml:space="preserve">сировано </w:t>
            </w:r>
            <w:r w:rsidR="00B4777E" w:rsidRPr="00CA1E84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</w:t>
            </w:r>
            <w:r w:rsidR="005A6A70" w:rsidRPr="00CA1E84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CA1E84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CA1E84" w:rsidRPr="00CA1E84" w:rsidTr="00CE0E66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E0E66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1.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E0E66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E0E66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E0E66">
        <w:trPr>
          <w:trHeight w:val="300"/>
        </w:trPr>
        <w:tc>
          <w:tcPr>
            <w:tcW w:w="7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CE0E66">
        <w:trPr>
          <w:trHeight w:val="720"/>
        </w:trPr>
        <w:tc>
          <w:tcPr>
            <w:tcW w:w="738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710E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CA1E84" w:rsidRDefault="00CE0E66" w:rsidP="00F167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CA1E84" w:rsidRDefault="00CE0E66" w:rsidP="00CE0E6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CA1E84" w:rsidRDefault="00CE0E6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7.3. Методика определения значений результатов выполнения мероприятий</w:t>
      </w:r>
    </w:p>
    <w:p w:rsidR="00B4777E" w:rsidRPr="00CA1E84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 xml:space="preserve">подпрограммы II «Системы водоотведения» 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CA1E84" w:rsidRPr="00CA1E84" w:rsidTr="00F70F6A">
        <w:tc>
          <w:tcPr>
            <w:tcW w:w="644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п/п</w:t>
            </w:r>
          </w:p>
        </w:tc>
        <w:tc>
          <w:tcPr>
            <w:tcW w:w="216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подпрограммы</w:t>
            </w:r>
          </w:p>
        </w:tc>
        <w:tc>
          <w:tcPr>
            <w:tcW w:w="249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98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2305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383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F70F6A">
        <w:tc>
          <w:tcPr>
            <w:tcW w:w="644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216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49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98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2305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383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F70F6A">
        <w:tc>
          <w:tcPr>
            <w:tcW w:w="64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2163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491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01</w:t>
            </w:r>
          </w:p>
        </w:tc>
        <w:tc>
          <w:tcPr>
            <w:tcW w:w="198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01</w:t>
            </w:r>
          </w:p>
        </w:tc>
        <w:tc>
          <w:tcPr>
            <w:tcW w:w="2305" w:type="dxa"/>
            <w:vAlign w:val="center"/>
          </w:tcPr>
          <w:p w:rsidR="00B4777E" w:rsidRPr="00CA1E84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Построены и реконструированы   объекты очистки сточных в</w:t>
            </w:r>
            <w:r w:rsidR="00A908D6" w:rsidRPr="00CA1E84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32" w:type="dxa"/>
          </w:tcPr>
          <w:p w:rsidR="00B4777E" w:rsidRPr="00CA1E84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CA1E84" w:rsidTr="00F70F6A">
        <w:tc>
          <w:tcPr>
            <w:tcW w:w="64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163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2491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02</w:t>
            </w:r>
          </w:p>
        </w:tc>
        <w:tc>
          <w:tcPr>
            <w:tcW w:w="1982" w:type="dxa"/>
            <w:vAlign w:val="center"/>
          </w:tcPr>
          <w:p w:rsidR="00B4777E" w:rsidRPr="00CA1E84" w:rsidRDefault="00B4777E" w:rsidP="00524DCF">
            <w:pPr>
              <w:jc w:val="center"/>
            </w:pPr>
            <w:r w:rsidRPr="00CA1E84">
              <w:t>01</w:t>
            </w:r>
          </w:p>
        </w:tc>
        <w:tc>
          <w:tcPr>
            <w:tcW w:w="2305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Построены и реконструированы канализационные коллектора, канали</w:t>
            </w:r>
            <w:r w:rsidR="00A908D6" w:rsidRPr="00CA1E84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32" w:type="dxa"/>
          </w:tcPr>
          <w:p w:rsidR="00B4777E" w:rsidRPr="00CA1E84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CA1E84">
              <w:rPr>
                <w:rFonts w:eastAsia="Calibri"/>
                <w:lang w:eastAsia="ar-SA"/>
              </w:rPr>
              <w:t>муниципального</w:t>
            </w:r>
            <w:r w:rsidRPr="00CA1E84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tbl>
      <w:tblPr>
        <w:tblpPr w:leftFromText="180" w:rightFromText="180" w:vertAnchor="text" w:horzAnchor="margin" w:tblpY="325"/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CA1E84" w:rsidRPr="00CA1E84" w:rsidTr="0009243C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 xml:space="preserve">Источник </w:t>
            </w:r>
          </w:p>
          <w:p w:rsidR="0009243C" w:rsidRPr="00CA1E84" w:rsidRDefault="0009243C" w:rsidP="0009243C">
            <w:pPr>
              <w:jc w:val="center"/>
            </w:pPr>
            <w:r w:rsidRPr="00CA1E84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09243C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CA1E84" w:rsidRDefault="0009243C" w:rsidP="0009243C">
            <w:pPr>
              <w:jc w:val="center"/>
            </w:pPr>
            <w:r w:rsidRPr="00CA1E84">
              <w:t>4</w:t>
            </w:r>
          </w:p>
        </w:tc>
      </w:tr>
      <w:tr w:rsidR="00CA1E84" w:rsidRPr="00CA1E84" w:rsidTr="0009243C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Мероприятие 01.01.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Средства бюджета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Московской области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 – 2028 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F7290C" w:rsidRPr="00CA1E84">
              <w:rPr>
                <w:sz w:val="22"/>
                <w:szCs w:val="22"/>
              </w:rPr>
              <w:t>12 823 250,52</w:t>
            </w:r>
            <w:r w:rsidRPr="00CA1E84">
              <w:rPr>
                <w:sz w:val="22"/>
                <w:szCs w:val="22"/>
              </w:rPr>
              <w:t xml:space="preserve"> тыс. руб., в т.ч.:</w:t>
            </w:r>
            <w:r w:rsidRPr="00CA1E84">
              <w:rPr>
                <w:sz w:val="22"/>
                <w:szCs w:val="22"/>
              </w:rPr>
              <w:br/>
              <w:t>2023 год – 0,00 тыс. руб.</w:t>
            </w:r>
            <w:r w:rsidRPr="00CA1E84">
              <w:rPr>
                <w:sz w:val="22"/>
                <w:szCs w:val="22"/>
              </w:rPr>
              <w:br/>
              <w:t>2024 год – 0,00 тыс. руб.</w:t>
            </w:r>
            <w:r w:rsidRPr="00CA1E84">
              <w:rPr>
                <w:sz w:val="22"/>
                <w:szCs w:val="22"/>
              </w:rPr>
              <w:br/>
              <w:t xml:space="preserve">2025 год – </w:t>
            </w:r>
            <w:r w:rsidR="00F7290C" w:rsidRPr="00CA1E84">
              <w:rPr>
                <w:sz w:val="22"/>
                <w:szCs w:val="22"/>
              </w:rPr>
              <w:t>3 083 170,60</w:t>
            </w:r>
            <w:r w:rsidRPr="00CA1E84">
              <w:rPr>
                <w:sz w:val="22"/>
                <w:szCs w:val="22"/>
              </w:rPr>
              <w:t xml:space="preserve"> тыс. руб.</w:t>
            </w:r>
            <w:r w:rsidRPr="00CA1E84">
              <w:rPr>
                <w:sz w:val="22"/>
                <w:szCs w:val="22"/>
              </w:rPr>
              <w:br/>
              <w:t xml:space="preserve">2026 год – </w:t>
            </w:r>
            <w:r w:rsidR="00F7290C" w:rsidRPr="00CA1E84">
              <w:rPr>
                <w:sz w:val="22"/>
                <w:szCs w:val="22"/>
              </w:rPr>
              <w:t>2 658 958,36</w:t>
            </w:r>
            <w:r w:rsidRPr="00CA1E84">
              <w:rPr>
                <w:sz w:val="22"/>
                <w:szCs w:val="22"/>
              </w:rPr>
              <w:t xml:space="preserve"> тыс. руб.</w:t>
            </w:r>
            <w:r w:rsidRPr="00CA1E84">
              <w:rPr>
                <w:sz w:val="22"/>
                <w:szCs w:val="22"/>
              </w:rPr>
              <w:br/>
              <w:t xml:space="preserve">2027 год – </w:t>
            </w:r>
            <w:r w:rsidR="00F7290C" w:rsidRPr="00CA1E84">
              <w:rPr>
                <w:sz w:val="22"/>
                <w:szCs w:val="22"/>
              </w:rPr>
              <w:t>975 283,56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  <w:p w:rsidR="0009243C" w:rsidRPr="00CA1E84" w:rsidRDefault="0009243C" w:rsidP="00F7290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2028 год – </w:t>
            </w:r>
            <w:r w:rsidR="00F7290C" w:rsidRPr="00CA1E84">
              <w:rPr>
                <w:sz w:val="22"/>
                <w:szCs w:val="22"/>
              </w:rPr>
              <w:t>6 105 838,00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</w:tc>
      </w:tr>
      <w:tr w:rsidR="00CA1E84" w:rsidRPr="00CA1E84" w:rsidTr="0009243C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Средства бюджета Раменского муниципального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округа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</w:tr>
      <w:tr w:rsidR="00CA1E84" w:rsidRPr="00CA1E84" w:rsidTr="0009243C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Всего: </w:t>
            </w:r>
            <w:r w:rsidR="00F7290C" w:rsidRPr="00CA1E84">
              <w:rPr>
                <w:sz w:val="22"/>
                <w:szCs w:val="22"/>
              </w:rPr>
              <w:t>148 020,29</w:t>
            </w:r>
            <w:r w:rsidRPr="00CA1E84">
              <w:rPr>
                <w:sz w:val="22"/>
                <w:szCs w:val="22"/>
              </w:rPr>
              <w:t xml:space="preserve"> тыс. руб., в т.ч.:</w:t>
            </w:r>
            <w:r w:rsidRPr="00CA1E84">
              <w:rPr>
                <w:sz w:val="22"/>
                <w:szCs w:val="22"/>
              </w:rPr>
              <w:br/>
              <w:t>2023 год – 0,00 тыс. руб.</w:t>
            </w:r>
            <w:r w:rsidRPr="00CA1E84">
              <w:rPr>
                <w:sz w:val="22"/>
                <w:szCs w:val="22"/>
              </w:rPr>
              <w:br/>
              <w:t>2024 год – 0,00 тыс. руб.</w:t>
            </w:r>
            <w:r w:rsidRPr="00CA1E84">
              <w:rPr>
                <w:sz w:val="22"/>
                <w:szCs w:val="22"/>
              </w:rPr>
              <w:br/>
              <w:t xml:space="preserve">2025 год – </w:t>
            </w:r>
            <w:r w:rsidR="00F7290C" w:rsidRPr="00CA1E84">
              <w:rPr>
                <w:sz w:val="22"/>
                <w:szCs w:val="22"/>
              </w:rPr>
              <w:t>31 143,14</w:t>
            </w:r>
            <w:r w:rsidRPr="00CA1E84">
              <w:rPr>
                <w:sz w:val="22"/>
                <w:szCs w:val="22"/>
              </w:rPr>
              <w:t xml:space="preserve"> тыс. руб.</w:t>
            </w:r>
            <w:r w:rsidRPr="00CA1E84">
              <w:rPr>
                <w:sz w:val="22"/>
                <w:szCs w:val="22"/>
              </w:rPr>
              <w:br/>
              <w:t xml:space="preserve">2026 год – </w:t>
            </w:r>
            <w:r w:rsidR="00F7290C" w:rsidRPr="00CA1E84">
              <w:rPr>
                <w:sz w:val="22"/>
                <w:szCs w:val="22"/>
              </w:rPr>
              <w:t>26 858,16</w:t>
            </w:r>
            <w:r w:rsidRPr="00CA1E84">
              <w:rPr>
                <w:sz w:val="22"/>
                <w:szCs w:val="22"/>
              </w:rPr>
              <w:t xml:space="preserve"> тыс. руб.</w:t>
            </w:r>
            <w:r w:rsidRPr="00CA1E84">
              <w:rPr>
                <w:sz w:val="22"/>
                <w:szCs w:val="22"/>
              </w:rPr>
              <w:br/>
              <w:t xml:space="preserve">2027 год – </w:t>
            </w:r>
            <w:r w:rsidR="00F7290C" w:rsidRPr="00CA1E84">
              <w:rPr>
                <w:sz w:val="22"/>
                <w:szCs w:val="22"/>
              </w:rPr>
              <w:t>15 728,15</w:t>
            </w:r>
            <w:r w:rsidRPr="00CA1E84">
              <w:rPr>
                <w:sz w:val="22"/>
                <w:szCs w:val="22"/>
              </w:rPr>
              <w:t xml:space="preserve"> тыс. руб. </w:t>
            </w:r>
          </w:p>
          <w:p w:rsidR="0009243C" w:rsidRPr="00CA1E84" w:rsidRDefault="0009243C" w:rsidP="00F7290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2028 год – </w:t>
            </w:r>
            <w:r w:rsidR="00F7290C" w:rsidRPr="00CA1E84">
              <w:rPr>
                <w:sz w:val="22"/>
                <w:szCs w:val="22"/>
              </w:rPr>
              <w:t>74 290,84</w:t>
            </w:r>
            <w:r w:rsidRPr="00CA1E84">
              <w:rPr>
                <w:sz w:val="22"/>
                <w:szCs w:val="22"/>
              </w:rPr>
              <w:t xml:space="preserve"> тыс. руб.</w:t>
            </w:r>
          </w:p>
        </w:tc>
      </w:tr>
      <w:tr w:rsidR="00CA1E84" w:rsidRPr="00CA1E84" w:rsidTr="0009243C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Внебюджетные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Всего: 59 473,00 тыс. руб., в т.ч.:</w:t>
            </w:r>
            <w:r w:rsidRPr="00CA1E84">
              <w:rPr>
                <w:sz w:val="22"/>
                <w:szCs w:val="22"/>
              </w:rPr>
              <w:br/>
              <w:t>2023 год – 22 673,00 тыс. руб.</w:t>
            </w:r>
            <w:r w:rsidRPr="00CA1E84">
              <w:rPr>
                <w:sz w:val="22"/>
                <w:szCs w:val="22"/>
              </w:rPr>
              <w:br/>
              <w:t>2024 год – 20 000,00 тыс. руб.</w:t>
            </w:r>
            <w:r w:rsidRPr="00CA1E84">
              <w:rPr>
                <w:sz w:val="22"/>
                <w:szCs w:val="22"/>
              </w:rPr>
              <w:br/>
              <w:t>2025 год – 16 800,00 тыс. руб.</w:t>
            </w:r>
            <w:r w:rsidRPr="00CA1E84">
              <w:rPr>
                <w:sz w:val="22"/>
                <w:szCs w:val="22"/>
              </w:rPr>
              <w:br/>
              <w:t>2026 год – 0,00 тыс. руб.</w:t>
            </w:r>
            <w:r w:rsidRPr="00CA1E84">
              <w:rPr>
                <w:sz w:val="22"/>
                <w:szCs w:val="22"/>
              </w:rPr>
              <w:br/>
              <w:t>2027 год – 0,00 тыс. руб.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  <w:tr w:rsidR="00CA1E84" w:rsidRPr="00CA1E84" w:rsidTr="0009243C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Мероприятие 02.01. 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Внебюджетные 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Всего: 22 327,00 тыс. руб., в т.ч.:</w:t>
            </w:r>
            <w:r w:rsidRPr="00CA1E84">
              <w:rPr>
                <w:sz w:val="22"/>
                <w:szCs w:val="22"/>
              </w:rPr>
              <w:br/>
              <w:t>2023 год – 22 327,00 тыс. руб.</w:t>
            </w:r>
            <w:r w:rsidRPr="00CA1E84">
              <w:rPr>
                <w:sz w:val="22"/>
                <w:szCs w:val="22"/>
              </w:rPr>
              <w:br/>
              <w:t>2024 год – 0,00 тыс. руб.</w:t>
            </w:r>
            <w:r w:rsidRPr="00CA1E84">
              <w:rPr>
                <w:sz w:val="22"/>
                <w:szCs w:val="22"/>
              </w:rPr>
              <w:br/>
              <w:t>2025 год – 0,00 тыс. руб.</w:t>
            </w:r>
            <w:r w:rsidRPr="00CA1E84">
              <w:rPr>
                <w:sz w:val="22"/>
                <w:szCs w:val="22"/>
              </w:rPr>
              <w:br/>
              <w:t>2026 год – 0,00 тыс. руб.</w:t>
            </w:r>
            <w:r w:rsidRPr="00CA1E84">
              <w:rPr>
                <w:sz w:val="22"/>
                <w:szCs w:val="22"/>
              </w:rPr>
              <w:br/>
              <w:t>2027 год – 0,00 тыс. руб.</w:t>
            </w:r>
          </w:p>
          <w:p w:rsidR="0009243C" w:rsidRPr="00CA1E84" w:rsidRDefault="0009243C" w:rsidP="0009243C">
            <w:pPr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t>подпрограммы II «Системы водоотведения»</w:t>
      </w:r>
    </w:p>
    <w:p w:rsidR="00B4777E" w:rsidRPr="00CA1E84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CA1E84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28"/>
        <w:gridCol w:w="1421"/>
        <w:gridCol w:w="901"/>
        <w:gridCol w:w="1085"/>
        <w:gridCol w:w="1436"/>
        <w:gridCol w:w="984"/>
        <w:gridCol w:w="993"/>
        <w:gridCol w:w="697"/>
        <w:gridCol w:w="9"/>
        <w:gridCol w:w="562"/>
        <w:gridCol w:w="9"/>
        <w:gridCol w:w="620"/>
        <w:gridCol w:w="79"/>
        <w:gridCol w:w="6"/>
        <w:gridCol w:w="480"/>
        <w:gridCol w:w="79"/>
        <w:gridCol w:w="9"/>
        <w:gridCol w:w="590"/>
        <w:gridCol w:w="1198"/>
        <w:gridCol w:w="1060"/>
        <w:gridCol w:w="1118"/>
        <w:gridCol w:w="1412"/>
      </w:tblGrid>
      <w:tr w:rsidR="00CA1E84" w:rsidRPr="00CA1E84" w:rsidTr="004D716E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8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</w:t>
            </w:r>
            <w:r w:rsidR="00967A0A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CA1E84" w:rsidRPr="00CA1E84" w:rsidTr="00C1767E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EC15D2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2028 </w:t>
            </w:r>
            <w:r w:rsidR="006B2AEE"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6B2AEE" w:rsidP="007A25A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BA2F4A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CA1E84" w:rsidRPr="00CA1E84" w:rsidTr="00C1767E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CA1E84" w:rsidRDefault="006B2AEE" w:rsidP="00465A2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6B2AEE" w:rsidRPr="00CA1E84" w:rsidRDefault="006B2AEE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68D" w:rsidRPr="00CA1E84" w:rsidRDefault="00CF468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887 419,</w:t>
            </w:r>
            <w:r w:rsidR="00274E67" w:rsidRPr="00CA1E84">
              <w:rPr>
                <w:sz w:val="16"/>
                <w:szCs w:val="16"/>
              </w:rPr>
              <w:t>8</w:t>
            </w: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F468D" w:rsidRPr="00CA1E84" w:rsidRDefault="00CF468D" w:rsidP="009D52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159 279,</w:t>
            </w:r>
            <w:r w:rsidR="00274E67" w:rsidRPr="00CA1E84">
              <w:rPr>
                <w:sz w:val="16"/>
                <w:szCs w:val="16"/>
              </w:rPr>
              <w:t>3</w:t>
            </w: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6695" w:rsidRPr="00CA1E84" w:rsidRDefault="00326695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291 928,24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351 442,28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D52D5" w:rsidRPr="00CA1E84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28 337,20</w:t>
            </w:r>
          </w:p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151 891,08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B46BD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468D" w:rsidRPr="00CA1E84" w:rsidRDefault="00CF468D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82 775,01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51C3B" w:rsidRPr="00CA1E84" w:rsidRDefault="00251C3B" w:rsidP="00EC402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F468D" w:rsidRPr="00CA1E84" w:rsidRDefault="00CF468D" w:rsidP="00EC402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18 942,12</w:t>
            </w:r>
          </w:p>
          <w:p w:rsidR="00CF468D" w:rsidRPr="00CA1E84" w:rsidRDefault="00CF468D" w:rsidP="00EC402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326695" w:rsidP="005F222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51 918,56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52D5" w:rsidRPr="00CA1E84" w:rsidRDefault="009D52D5" w:rsidP="00524DCF">
            <w:pPr>
              <w:jc w:val="center"/>
              <w:rPr>
                <w:sz w:val="16"/>
                <w:szCs w:val="16"/>
              </w:rPr>
            </w:pPr>
          </w:p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01.01. </w:t>
            </w:r>
          </w:p>
          <w:p w:rsidR="006B2AEE" w:rsidRPr="00CA1E84" w:rsidRDefault="006B2AEE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16DB" w:rsidRPr="00CA1E84" w:rsidRDefault="008F16DB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CA1E84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714 814,39</w:t>
            </w:r>
          </w:p>
          <w:p w:rsidR="006B2AEE" w:rsidRPr="00CA1E84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112 000,00</w:t>
            </w:r>
          </w:p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F0075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166 602,</w:t>
            </w:r>
            <w:r w:rsidR="00F00750" w:rsidRPr="00CA1E84">
              <w:rPr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CA1E84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строительства,</w:t>
            </w:r>
          </w:p>
          <w:p w:rsidR="006B2AEE" w:rsidRPr="00CA1E84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АО «Раменская теплосеть»</w:t>
            </w:r>
          </w:p>
        </w:tc>
      </w:tr>
      <w:tr w:rsidR="00CA1E84" w:rsidRPr="00CA1E84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244 591,36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73 377,36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17 020,47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5 106,14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BA2F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  <w:r w:rsidR="000466E9" w:rsidRPr="00CA1E84">
              <w:rPr>
                <w:sz w:val="16"/>
                <w:szCs w:val="16"/>
              </w:rPr>
              <w:t>.</w:t>
            </w:r>
          </w:p>
          <w:p w:rsidR="00BA2F4A" w:rsidRPr="00CA1E84" w:rsidRDefault="00BA2F4A" w:rsidP="004F3DAF">
            <w:pPr>
              <w:rPr>
                <w:sz w:val="16"/>
                <w:szCs w:val="16"/>
              </w:rPr>
            </w:pPr>
          </w:p>
          <w:p w:rsidR="000466E9" w:rsidRPr="00CA1E84" w:rsidRDefault="000466E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9F2D16" w:rsidP="006B2AEE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3D3CB9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CA1E84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6B2AEE" w:rsidP="0087629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CA1E84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CA1E84" w:rsidRDefault="00BA2F4A" w:rsidP="006B2AEE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CA1E84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6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CA1E84" w:rsidRDefault="00E37E80" w:rsidP="00DE223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01.07. </w:t>
            </w:r>
          </w:p>
          <w:p w:rsidR="00E37E80" w:rsidRPr="00CA1E84" w:rsidRDefault="00E37E80" w:rsidP="00DE223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E37E80" w:rsidRPr="00CA1E84" w:rsidRDefault="00E37E80" w:rsidP="00DE223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136 463,51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A1E84" w:rsidRPr="00CA1E84" w:rsidTr="00C1767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106 850,92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6B2A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9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C907BD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29 612,59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C907BD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C907BD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7 853,35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C907BD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C907B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CA1E84" w:rsidRDefault="00E37E80" w:rsidP="00356FB5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10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0002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2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CE8" w:rsidRPr="00CA1E84" w:rsidRDefault="00D13CE8" w:rsidP="00356FB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01.26. </w:t>
            </w:r>
          </w:p>
          <w:p w:rsidR="00D13CE8" w:rsidRPr="00CA1E84" w:rsidRDefault="00D13CE8" w:rsidP="00C92105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и реконструкция объектов теплоснабжения (расходы на </w:t>
            </w:r>
            <w:r w:rsidR="002F5345" w:rsidRPr="00CA1E84">
              <w:rPr>
                <w:sz w:val="16"/>
                <w:szCs w:val="16"/>
              </w:rPr>
              <w:t>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B849E7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8D" w:rsidRPr="00CA1E84" w:rsidRDefault="00CF468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20 233,14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8D" w:rsidRPr="00CA1E84" w:rsidRDefault="00CF468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49390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CA1E84" w:rsidRPr="00CA1E84" w:rsidTr="00C1767E">
        <w:trPr>
          <w:trHeight w:val="8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CA1E84" w:rsidRDefault="00D13CE8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B849E7">
            <w:pPr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8D" w:rsidRPr="00CA1E84" w:rsidRDefault="00CF468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20 233,14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8D" w:rsidRPr="00CA1E84" w:rsidRDefault="00CF468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6 233,14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1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CA1E84" w:rsidRDefault="00C1767E" w:rsidP="00356FB5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C1767E" w:rsidRPr="00CA1E84" w:rsidRDefault="00C1767E" w:rsidP="004F3DAF">
            <w:pPr>
              <w:rPr>
                <w:sz w:val="16"/>
                <w:szCs w:val="16"/>
              </w:rPr>
            </w:pPr>
          </w:p>
          <w:p w:rsidR="00C1767E" w:rsidRPr="00CA1E84" w:rsidRDefault="00C1767E" w:rsidP="004F3DAF">
            <w:pPr>
              <w:rPr>
                <w:sz w:val="16"/>
                <w:szCs w:val="16"/>
              </w:rPr>
            </w:pPr>
          </w:p>
          <w:p w:rsidR="00C1767E" w:rsidRPr="00CA1E84" w:rsidRDefault="00C1767E" w:rsidP="004F3DAF">
            <w:pPr>
              <w:rPr>
                <w:sz w:val="16"/>
                <w:szCs w:val="16"/>
              </w:rPr>
            </w:pPr>
          </w:p>
          <w:p w:rsidR="00C1767E" w:rsidRPr="00CA1E84" w:rsidRDefault="00C1767E" w:rsidP="004F3DAF">
            <w:pPr>
              <w:rPr>
                <w:sz w:val="16"/>
                <w:szCs w:val="16"/>
              </w:rPr>
            </w:pPr>
          </w:p>
          <w:p w:rsidR="00C1767E" w:rsidRPr="00CA1E84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C1767E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C1767E">
        <w:trPr>
          <w:trHeight w:val="36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CA1E84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C176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CA1E84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CA1E84" w:rsidRDefault="00C1767E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121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CA1E84" w:rsidRDefault="00D13CE8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CA1E84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CA1E84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4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</w:t>
            </w:r>
          </w:p>
          <w:p w:rsidR="00E37E80" w:rsidRPr="00CA1E84" w:rsidRDefault="00E37E80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01.30.</w:t>
            </w:r>
          </w:p>
          <w:p w:rsidR="00E37E80" w:rsidRPr="00CA1E84" w:rsidRDefault="00E37E80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DF" w:rsidRPr="00CA1E84" w:rsidRDefault="00003FD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15 908,81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DF" w:rsidRPr="00CA1E84" w:rsidRDefault="00003FD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4 855,63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75593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11 053,18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A1E84" w:rsidRPr="00CA1E84" w:rsidTr="00C1767E">
        <w:trPr>
          <w:trHeight w:val="21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DF" w:rsidRPr="00CA1E84" w:rsidRDefault="00003FD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15 908,81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DF" w:rsidRPr="00CA1E84" w:rsidRDefault="00003FD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4 855,63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75593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11 053,18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1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CA1E84" w:rsidRDefault="00E37E80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1E6E4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3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CA1E84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3A38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118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CA1E84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CA1E84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CA1E84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Основное</w:t>
            </w:r>
          </w:p>
          <w:p w:rsidR="003A38E7" w:rsidRPr="00CA1E84" w:rsidRDefault="003A38E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</w:t>
            </w:r>
            <w:r w:rsidR="002F5345" w:rsidRPr="00CA1E84">
              <w:rPr>
                <w:sz w:val="16"/>
                <w:szCs w:val="16"/>
              </w:rPr>
              <w:t xml:space="preserve">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447 521,37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46 546,43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204  065,10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147 781,93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6 761,21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40 956,18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1 873,80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02.01.</w:t>
            </w:r>
          </w:p>
          <w:p w:rsidR="003A38E7" w:rsidRPr="00CA1E84" w:rsidRDefault="003A38E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  <w:p w:rsidR="002F5345" w:rsidRPr="00CA1E84" w:rsidRDefault="002F5345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CA1E84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АО «Раменская теплосеть», </w:t>
            </w:r>
          </w:p>
          <w:p w:rsidR="003A38E7" w:rsidRPr="00CA1E84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АО «Раменский </w:t>
            </w:r>
          </w:p>
          <w:p w:rsidR="003A38E7" w:rsidRPr="00CA1E84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водоканал»</w:t>
            </w:r>
          </w:p>
        </w:tc>
      </w:tr>
      <w:tr w:rsidR="00CA1E84" w:rsidRPr="00CA1E84" w:rsidTr="00C1767E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CA1E84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8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F" w:rsidRPr="00CA1E84" w:rsidRDefault="006E6A4F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CA1E84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6A4F" w:rsidRPr="00CA1E84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4F" w:rsidRPr="00CA1E84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CA1E84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CA1E84" w:rsidRDefault="006E6A4F" w:rsidP="00CF272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CA1E84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CA1E84" w:rsidRDefault="006E6A4F" w:rsidP="003A38E7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CA1E84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02.06. </w:t>
            </w:r>
          </w:p>
          <w:p w:rsidR="003A38E7" w:rsidRPr="00CA1E84" w:rsidRDefault="003A38E7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МКУ «УЖКХ и СМИ Раменского  </w:t>
            </w:r>
          </w:p>
          <w:p w:rsidR="003A38E7" w:rsidRPr="00CA1E84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муниципального округа»</w:t>
            </w:r>
          </w:p>
        </w:tc>
      </w:tr>
      <w:tr w:rsidR="00CA1E84" w:rsidRPr="00CA1E84" w:rsidTr="00C1767E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CA1E84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7" w:rsidRPr="00CA1E84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3A38E7" w:rsidRPr="00CA1E84" w:rsidRDefault="003A38E7" w:rsidP="004E5964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3 480,25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CA1E84" w:rsidRDefault="003A38E7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CA1E84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69"/>
        </w:trPr>
        <w:tc>
          <w:tcPr>
            <w:tcW w:w="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49" w:rsidRPr="00CA1E84" w:rsidRDefault="002A5A49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участков</w:t>
            </w:r>
          </w:p>
          <w:p w:rsidR="002A5A49" w:rsidRPr="00CA1E84" w:rsidRDefault="002A5A49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тепловых сетей котельной </w:t>
            </w:r>
          </w:p>
          <w:p w:rsidR="002A5A49" w:rsidRPr="00CA1E84" w:rsidRDefault="002A5A49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«Рыболово», метр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CA1E84" w:rsidRDefault="002A5A49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CA1E84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5A49" w:rsidRPr="00CA1E84" w:rsidRDefault="002A5A4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CA1E84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49" w:rsidRPr="00CA1E84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CA1E84" w:rsidRDefault="002A5A49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B6" w:rsidRPr="00CA1E84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CA1E84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CA1E84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2A5A49" w:rsidP="00051AB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CA1E84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2.3.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1AB6" w:rsidRPr="00CA1E84" w:rsidRDefault="00051AB6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02.08. </w:t>
            </w:r>
          </w:p>
          <w:p w:rsidR="00051AB6" w:rsidRPr="00CA1E84" w:rsidRDefault="00051AB6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2024-2028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164 065,10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7108B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МКУ «УЖКХ и СМИ Раменского </w:t>
            </w:r>
          </w:p>
          <w:p w:rsidR="00051AB6" w:rsidRPr="00CA1E84" w:rsidRDefault="00051AB6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CA1E84" w:rsidRPr="00CA1E84" w:rsidTr="00C1767E">
        <w:trPr>
          <w:trHeight w:val="52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AB6" w:rsidRPr="00CA1E84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7108B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73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AB6" w:rsidRPr="00CA1E84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051AB6" w:rsidRPr="00CA1E84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5D365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7108B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AB6" w:rsidRPr="00CA1E84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50" w:rsidRPr="00CA1E84" w:rsidRDefault="003A3750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участков тепловых сетей в м.о. Раменский с.Быково «Усадьба Быково» (в т.ч. ПИР),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50" w:rsidRPr="00CA1E84" w:rsidRDefault="003A375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CA1E84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CA1E84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08B" w:rsidRPr="00CA1E84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CA1E84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CA1E84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073B2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051AB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08B" w:rsidRPr="00CA1E84" w:rsidRDefault="000710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CA1E84" w:rsidRDefault="00051AB6" w:rsidP="00C357DF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051AB6" w:rsidRPr="00CA1E84" w:rsidRDefault="00051AB6" w:rsidP="00C357DF">
            <w:pPr>
              <w:ind w:left="3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D66BF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13 350</w:t>
            </w:r>
            <w:r w:rsidR="00051AB6" w:rsidRPr="00CA1E84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073B2B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CA1E84" w:rsidRDefault="00051AB6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D66BF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</w:t>
            </w:r>
            <w:r w:rsidR="00051AB6"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CA1E84" w:rsidRDefault="0007108B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C1767E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CA1E84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D66BF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13 350</w:t>
            </w:r>
            <w:r w:rsidR="00051AB6" w:rsidRPr="00CA1E84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073B2B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CA1E84" w:rsidRDefault="00051AB6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D66BF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</w:t>
            </w:r>
            <w:r w:rsidR="00051AB6"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CA1E84" w:rsidRDefault="0007108B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CA1E84" w:rsidRDefault="00051AB6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05.01.</w:t>
            </w:r>
          </w:p>
          <w:p w:rsidR="00051AB6" w:rsidRPr="00CA1E84" w:rsidRDefault="00051AB6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D05F1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073B2B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CA1E84" w:rsidRDefault="00051AB6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D66BF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</w:t>
            </w:r>
            <w:r w:rsidR="00051AB6"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CA1E84" w:rsidRDefault="0007108B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CA1E84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жилищно - коммунального хозяйства администрации Раменского</w:t>
            </w:r>
            <w:r w:rsidR="00B77C23" w:rsidRPr="00CA1E84">
              <w:rPr>
                <w:sz w:val="16"/>
                <w:szCs w:val="16"/>
              </w:rPr>
              <w:t xml:space="preserve"> городского</w:t>
            </w:r>
            <w:r w:rsidRPr="00CA1E84">
              <w:rPr>
                <w:sz w:val="16"/>
                <w:szCs w:val="16"/>
              </w:rPr>
              <w:t xml:space="preserve"> округа</w:t>
            </w:r>
          </w:p>
          <w:p w:rsidR="00051AB6" w:rsidRPr="00CA1E84" w:rsidRDefault="00B77C23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(2023 г.)</w:t>
            </w:r>
          </w:p>
          <w:p w:rsidR="00B77C23" w:rsidRPr="00CA1E84" w:rsidRDefault="00B77C23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051AB6" w:rsidRPr="00CA1E84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A1E84" w:rsidRPr="00CA1E84" w:rsidTr="00C1767E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CA1E84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B6" w:rsidRPr="00CA1E84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CA1E84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B430FB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</w:t>
            </w:r>
            <w:r w:rsidR="00B430FB" w:rsidRPr="00CA1E84">
              <w:rPr>
                <w:sz w:val="16"/>
                <w:szCs w:val="16"/>
              </w:rPr>
              <w:t xml:space="preserve">муниципального </w:t>
            </w:r>
            <w:r w:rsidRPr="00CA1E84">
              <w:rPr>
                <w:sz w:val="16"/>
                <w:szCs w:val="16"/>
              </w:rPr>
              <w:t xml:space="preserve">округа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D05F1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C62E0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51AB6" w:rsidP="003112A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AB6" w:rsidRPr="00CA1E84" w:rsidRDefault="00D66BF8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4 60</w:t>
            </w:r>
            <w:r w:rsidR="00051AB6"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CA1E84" w:rsidRDefault="00051AB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CA1E84" w:rsidRDefault="0007108B" w:rsidP="00051AB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CA1E84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0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581D" w:rsidRPr="00CA1E84" w:rsidRDefault="0034581D" w:rsidP="004F3DA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CA1E84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581D" w:rsidRPr="00CA1E84" w:rsidRDefault="0034581D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B" w:rsidRPr="00CA1E84" w:rsidRDefault="000710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C62E00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8"/>
                <w:szCs w:val="18"/>
              </w:rPr>
            </w:pPr>
            <w:r w:rsidRPr="00CA1E84">
              <w:rPr>
                <w:sz w:val="18"/>
                <w:szCs w:val="18"/>
              </w:rPr>
              <w:t>3.2.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08B" w:rsidRPr="00CA1E84" w:rsidRDefault="0007108B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05.02.</w:t>
            </w:r>
          </w:p>
          <w:p w:rsidR="0007108B" w:rsidRPr="00CA1E84" w:rsidRDefault="0007108B" w:rsidP="004F3DA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07108B" w:rsidRPr="00CA1E84" w:rsidRDefault="0007108B" w:rsidP="004F3DAF">
            <w:pPr>
              <w:rPr>
                <w:sz w:val="16"/>
                <w:szCs w:val="16"/>
              </w:rPr>
            </w:pPr>
          </w:p>
          <w:p w:rsidR="0007108B" w:rsidRPr="00CA1E84" w:rsidRDefault="0007108B" w:rsidP="004F3DAF">
            <w:pPr>
              <w:rPr>
                <w:sz w:val="16"/>
                <w:szCs w:val="16"/>
              </w:rPr>
            </w:pPr>
          </w:p>
          <w:p w:rsidR="002F5345" w:rsidRPr="00CA1E84" w:rsidRDefault="002F5345" w:rsidP="004F3DAF">
            <w:pPr>
              <w:rPr>
                <w:sz w:val="16"/>
                <w:szCs w:val="16"/>
              </w:rPr>
            </w:pPr>
          </w:p>
          <w:p w:rsidR="0007108B" w:rsidRPr="00CA1E84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C62E0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08B" w:rsidRPr="00CA1E84" w:rsidRDefault="0007108B" w:rsidP="0028389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07108B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CA1E84" w:rsidRPr="00CA1E84" w:rsidTr="00C1767E">
        <w:trPr>
          <w:trHeight w:val="156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08B" w:rsidRPr="00CA1E84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452751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C62E0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28389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07108B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81D" w:rsidRPr="00CA1E84" w:rsidRDefault="0034581D" w:rsidP="004F3DAF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CA1E84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</w:tr>
      <w:tr w:rsidR="00CA1E84" w:rsidRPr="00CA1E84" w:rsidTr="004D716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CA1E84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CA1E84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CA1E84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4D716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AA47A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CA1E84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CA1E84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285"/>
        </w:trPr>
        <w:tc>
          <w:tcPr>
            <w:tcW w:w="933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F0075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1C3B" w:rsidRPr="00CA1E84" w:rsidRDefault="00251C3B" w:rsidP="00C03F23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1 348 291,22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166 468,60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164 156,60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251C3B" w:rsidRPr="00CA1E84" w:rsidRDefault="00251C3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210 425,75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trike/>
                <w:sz w:val="16"/>
                <w:szCs w:val="16"/>
              </w:rPr>
            </w:pPr>
          </w:p>
          <w:p w:rsidR="006C0CD6" w:rsidRPr="00CA1E84" w:rsidRDefault="006C0CD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495 993,34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EE1E9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311 246,93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CA1E84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CA1E84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07108B" w:rsidRPr="00CA1E84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C1767E">
        <w:trPr>
          <w:trHeight w:val="450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499 224,21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4C7B7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35 098,41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4C7B7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280 354,05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4C7B7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CA1E84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CA1E84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07108B" w:rsidRPr="00CA1E84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383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251C3B" w:rsidRPr="00CA1E84" w:rsidRDefault="00251C3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137 081,19</w:t>
            </w:r>
          </w:p>
          <w:p w:rsidR="0007108B" w:rsidRPr="00CA1E84" w:rsidRDefault="0007108B" w:rsidP="00764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3458E5" w:rsidRPr="00CA1E84" w:rsidRDefault="003458E5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25 415,92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6C0CD6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87 520,69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CA1E84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4C508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CA1E84" w:rsidRDefault="00F00750" w:rsidP="0034581D">
            <w:pPr>
              <w:jc w:val="center"/>
              <w:rPr>
                <w:sz w:val="16"/>
                <w:szCs w:val="16"/>
              </w:rPr>
            </w:pPr>
          </w:p>
          <w:p w:rsidR="0007108B" w:rsidRPr="00CA1E84" w:rsidRDefault="00F00750" w:rsidP="0034581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F00750" w:rsidRPr="00CA1E84" w:rsidRDefault="00F00750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C1767E">
        <w:trPr>
          <w:trHeight w:val="420"/>
        </w:trPr>
        <w:tc>
          <w:tcPr>
            <w:tcW w:w="93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711 985,82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157 718,60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148 118,60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149 911,42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CA1E84" w:rsidRDefault="0034581D" w:rsidP="0034581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CA1E84" w:rsidRDefault="0007108B" w:rsidP="00524DCF">
            <w:pPr>
              <w:rPr>
                <w:sz w:val="16"/>
                <w:szCs w:val="16"/>
              </w:rPr>
            </w:pPr>
          </w:p>
        </w:tc>
      </w:tr>
    </w:tbl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CA1E84" w:rsidRDefault="002F5345" w:rsidP="00B52F92">
      <w:pPr>
        <w:spacing w:after="200" w:line="276" w:lineRule="auto"/>
        <w:rPr>
          <w:sz w:val="28"/>
          <w:lang w:eastAsia="zh-CN"/>
        </w:rPr>
      </w:pPr>
    </w:p>
    <w:p w:rsidR="00B4777E" w:rsidRPr="00CA1E84" w:rsidRDefault="00B4777E" w:rsidP="00C55932">
      <w:pPr>
        <w:spacing w:after="200" w:line="276" w:lineRule="auto"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 xml:space="preserve">8.1. </w:t>
      </w:r>
      <w:r w:rsidR="00483DE6"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CA1E84">
        <w:rPr>
          <w:sz w:val="28"/>
          <w:lang w:eastAsia="zh-CN"/>
        </w:rPr>
        <w:t xml:space="preserve">  01.01. подпрограммы III «Объекты теплоснаб</w:t>
      </w:r>
      <w:r w:rsidR="00B52F92" w:rsidRPr="00CA1E84">
        <w:rPr>
          <w:sz w:val="28"/>
          <w:lang w:eastAsia="zh-CN"/>
        </w:rPr>
        <w:t>жения, инженерные коммуникации»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851"/>
        <w:gridCol w:w="850"/>
        <w:gridCol w:w="851"/>
        <w:gridCol w:w="850"/>
        <w:gridCol w:w="993"/>
        <w:gridCol w:w="1275"/>
        <w:gridCol w:w="851"/>
        <w:gridCol w:w="992"/>
        <w:gridCol w:w="851"/>
        <w:gridCol w:w="850"/>
        <w:gridCol w:w="992"/>
        <w:gridCol w:w="993"/>
        <w:gridCol w:w="850"/>
        <w:gridCol w:w="567"/>
        <w:gridCol w:w="709"/>
      </w:tblGrid>
      <w:tr w:rsidR="00CA1E84" w:rsidRPr="00CA1E84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</w:t>
            </w:r>
            <w:r w:rsidR="00B4777E" w:rsidRPr="00CA1E84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Источники </w:t>
            </w:r>
          </w:p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  <w:hideMark/>
          </w:tcPr>
          <w:p w:rsidR="00B4777E" w:rsidRPr="00CA1E84" w:rsidRDefault="00EA4B4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CA1E84">
              <w:rPr>
                <w:sz w:val="16"/>
                <w:szCs w:val="16"/>
              </w:rPr>
              <w:t>ацию объекта капитального строи</w:t>
            </w:r>
            <w:r w:rsidRPr="00CA1E84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</w:tr>
      <w:tr w:rsidR="00CA1E84" w:rsidRPr="00CA1E84" w:rsidTr="008C3E58">
        <w:trPr>
          <w:trHeight w:val="2374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30"/>
        </w:trPr>
        <w:tc>
          <w:tcPr>
            <w:tcW w:w="708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B83CA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22232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32E" w:rsidRPr="00CA1E84" w:rsidRDefault="0022232E" w:rsidP="00B83CA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8C3E58">
        <w:trPr>
          <w:trHeight w:val="1832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8C3E58">
            <w:pPr>
              <w:ind w:left="35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</w:t>
            </w:r>
            <w:r w:rsidRPr="00CA1E84">
              <w:rPr>
                <w:sz w:val="16"/>
                <w:szCs w:val="16"/>
              </w:rPr>
              <w:lastRenderedPageBreak/>
              <w:t>ное поселение Раменское, ул. Северное шоссе, мкр. ЖК «Раменский» (в том числе ПИР и технологическое присоединение к системам га</w:t>
            </w:r>
            <w:r w:rsidR="002F5345" w:rsidRPr="00CA1E84">
              <w:rPr>
                <w:sz w:val="16"/>
                <w:szCs w:val="16"/>
              </w:rPr>
              <w:t>зоснабжения и электроснабжения)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23066A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20.01.2018-30.11.202</w:t>
            </w:r>
            <w:r w:rsidR="0023066A" w:rsidRPr="00CA1E8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324 154,78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62 542,95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261 611,83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78 483,50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183 128,33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6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59 413,10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244 591,36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22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3 129,85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716E" w:rsidRPr="00CA1E84" w:rsidRDefault="0022232E" w:rsidP="00AD4819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CA1E84" w:rsidRDefault="0022232E" w:rsidP="004D71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CA1E84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5 106,14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CA1E84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CA1E84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6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«Холодово» с выполнением проектных работ (техническое перевооружение РТХ)</w:t>
            </w:r>
          </w:p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135,21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15826,37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19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1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2,29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21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Разработка проектной документации по модернизации котельной «в/ч №16660» в г.п. Удельная с заменой котлов ДКВР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4614,55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028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в/части №16660 в г.п. Удельная с заменой котлов ДКВР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40024,44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1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0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5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CA1E84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55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CA1E84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CA1E84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C15D2" w:rsidRPr="00CA1E84" w:rsidRDefault="00EC15D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1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в/части №16660 в г.п. Удельная с заменой котлов ДКВР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2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Разработка проектной документации по модернизации котельной Быковского д/дома в п. Быково ул. Прудовая с заменой 3-х котлов «ОРЭ1-95» и увеличением </w:t>
            </w:r>
            <w:r w:rsidRPr="00CA1E84">
              <w:rPr>
                <w:sz w:val="16"/>
                <w:szCs w:val="16"/>
              </w:rPr>
              <w:lastRenderedPageBreak/>
              <w:t>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78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2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26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резервного топливного хоз</w:t>
            </w:r>
            <w:r w:rsidR="00BA7E39" w:rsidRPr="00CA1E84">
              <w:rPr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42,92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96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3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CA1E84">
              <w:rPr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30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3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«Тимонино» с заменой 6-ти котлов «Минск-1» 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6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(замена) </w:t>
            </w:r>
            <w:r w:rsidRPr="00CA1E84">
              <w:rPr>
                <w:sz w:val="16"/>
                <w:szCs w:val="16"/>
              </w:rPr>
              <w:lastRenderedPageBreak/>
              <w:t>сетевых насосов,  котельная  «Восточная» Д630/90-4шт.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14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1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CA1E84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CA1E84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CA1E84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Разработка проектной документации по модернизации котельной в п. Дубки с. Строкино</w:t>
            </w:r>
          </w:p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>
            <w:pPr>
              <w:spacing w:after="200" w:line="276" w:lineRule="auto"/>
              <w:rPr>
                <w:sz w:val="16"/>
                <w:szCs w:val="16"/>
              </w:rPr>
            </w:pPr>
          </w:p>
          <w:p w:rsidR="00BA7E39" w:rsidRPr="00CA1E84" w:rsidRDefault="00BA7E39" w:rsidP="00BA7E39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BA7E39" w:rsidRPr="00CA1E84" w:rsidRDefault="00BA7E39" w:rsidP="001C187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CA1E84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CA1E84" w:rsidRDefault="00BA7E3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CA1E84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A7E39" w:rsidRPr="00CA1E84" w:rsidRDefault="00BA7E3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«Тимонино» с заменой 6-ти котлов «Минск-1»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71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0,86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85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39,9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6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69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Разработка проектной документации по модернизации котельной «Геопром» в п. Опытное </w:t>
            </w:r>
            <w:r w:rsidRPr="00CA1E84">
              <w:rPr>
                <w:sz w:val="16"/>
                <w:szCs w:val="16"/>
              </w:rPr>
              <w:lastRenderedPageBreak/>
              <w:t>поле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645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3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24.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котельной в п. Дубки с. Строкино (I этап)</w:t>
            </w: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92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457"/>
        </w:trPr>
        <w:tc>
          <w:tcPr>
            <w:tcW w:w="7513" w:type="dxa"/>
            <w:gridSpan w:val="8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8809E6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414DC3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112 000,00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E1410F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166 602,10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E1410F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271 246,93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421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B5125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33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AD4819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414DC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5  106,14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510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88 118,60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CA1E84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CA1E84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CA1E84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CA1E84" w:rsidRDefault="00677302">
      <w:pPr>
        <w:spacing w:after="200" w:line="276" w:lineRule="auto"/>
        <w:rPr>
          <w:highlight w:val="yellow"/>
          <w:lang w:eastAsia="zh-CN"/>
        </w:rPr>
      </w:pPr>
      <w:r w:rsidRPr="00CA1E84">
        <w:rPr>
          <w:highlight w:val="yellow"/>
          <w:lang w:eastAsia="zh-CN"/>
        </w:rPr>
        <w:br w:type="page"/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 xml:space="preserve">8.2. </w:t>
      </w:r>
      <w:r w:rsidR="005516BC"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CA1E84">
        <w:rPr>
          <w:sz w:val="27"/>
          <w:szCs w:val="27"/>
        </w:rPr>
        <w:t xml:space="preserve"> </w:t>
      </w:r>
      <w:r w:rsidRPr="00CA1E84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851"/>
        <w:gridCol w:w="567"/>
        <w:gridCol w:w="567"/>
        <w:gridCol w:w="850"/>
        <w:gridCol w:w="992"/>
        <w:gridCol w:w="567"/>
        <w:gridCol w:w="567"/>
        <w:gridCol w:w="851"/>
      </w:tblGrid>
      <w:tr w:rsidR="00CA1E84" w:rsidRPr="00CA1E84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№ </w:t>
            </w:r>
          </w:p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Профинансировано на 01.01.202</w:t>
            </w:r>
            <w:r w:rsidR="0000063D" w:rsidRPr="00CA1E84">
              <w:rPr>
                <w:sz w:val="17"/>
                <w:szCs w:val="17"/>
              </w:rPr>
              <w:t>3</w:t>
            </w:r>
            <w:r w:rsidRPr="00CA1E84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  <w:hideMark/>
          </w:tcPr>
          <w:p w:rsidR="00B4777E" w:rsidRPr="00CA1E84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CA1E84">
              <w:rPr>
                <w:sz w:val="17"/>
                <w:szCs w:val="17"/>
              </w:rPr>
              <w:t>ацию объекта капитального 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F77D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F75F9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F75F9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F77D44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БМК  на 2 МВт по адресу: </w:t>
            </w:r>
            <w:r w:rsidR="00D67C4F" w:rsidRPr="00CA1E84">
              <w:rPr>
                <w:sz w:val="16"/>
                <w:szCs w:val="16"/>
              </w:rPr>
              <w:t>г.о.</w:t>
            </w:r>
            <w:r w:rsidRPr="00CA1E84">
              <w:rPr>
                <w:sz w:val="16"/>
                <w:szCs w:val="16"/>
              </w:rPr>
              <w:t xml:space="preserve"> Раменский, с.Быково «Усадьба Быково» (в т.ч. ПИР)</w:t>
            </w:r>
          </w:p>
          <w:p w:rsidR="002F5345" w:rsidRPr="00CA1E84" w:rsidRDefault="00D67C4F" w:rsidP="00524DC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(в настоящее время Раменский м.о.)</w:t>
            </w:r>
          </w:p>
          <w:p w:rsidR="002F5345" w:rsidRPr="00CA1E84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22.05.2024 – </w:t>
            </w:r>
          </w:p>
          <w:p w:rsidR="00772313" w:rsidRPr="00CA1E84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3 411,58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64 820,17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F77D44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2 671,27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50 754,19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874770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14 806,29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740,31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14 065,98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</w:t>
            </w:r>
          </w:p>
          <w:p w:rsidR="00772313" w:rsidRPr="00CA1E84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БМК  на 2 МВт по адресу: </w:t>
            </w:r>
            <w:r w:rsidR="00D67C4F" w:rsidRPr="00CA1E84">
              <w:rPr>
                <w:sz w:val="16"/>
                <w:szCs w:val="16"/>
              </w:rPr>
              <w:t>г.о.</w:t>
            </w:r>
            <w:r w:rsidRPr="00CA1E84">
              <w:rPr>
                <w:sz w:val="16"/>
                <w:szCs w:val="16"/>
              </w:rPr>
              <w:t xml:space="preserve"> Раменский, д. Верея</w:t>
            </w:r>
          </w:p>
          <w:p w:rsidR="00772313" w:rsidRPr="00CA1E84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(в т.ч. ПИР)</w:t>
            </w:r>
          </w:p>
          <w:p w:rsidR="00D67C4F" w:rsidRPr="00CA1E84" w:rsidRDefault="00D67C4F" w:rsidP="00D67C4F">
            <w:pPr>
              <w:ind w:left="-1" w:right="-109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(в настоящее время Раменский м.о.)</w:t>
            </w:r>
          </w:p>
          <w:p w:rsidR="00D67C4F" w:rsidRPr="00CA1E84" w:rsidRDefault="00D67C4F" w:rsidP="00524DCF">
            <w:pPr>
              <w:ind w:right="-109" w:hanging="1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22.05.2024 – </w:t>
            </w:r>
          </w:p>
          <w:p w:rsidR="00772313" w:rsidRPr="00CA1E84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68 231,76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32 778,97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35 452,79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F77D44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25 665,93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27 759,53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14 806,30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7 113,04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7 693,26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772313" w:rsidRPr="00CA1E84" w:rsidRDefault="00772313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136 463,51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100 272,96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F77D44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106 850,92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78 513,72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F77D44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CA1E84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29 612,59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CA1E84" w:rsidRDefault="00772313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21 759,24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772313" w:rsidP="00524DCF">
            <w:pPr>
              <w:jc w:val="center"/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CA1E84" w:rsidRDefault="00F77D44" w:rsidP="00524DCF">
            <w:pPr>
              <w:jc w:val="center"/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CA1E84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CA1E84" w:rsidRDefault="00B646CC" w:rsidP="00B646CC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 xml:space="preserve">8.3. </w:t>
      </w:r>
      <w:r w:rsidRPr="00CA1E84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CA1E84">
        <w:rPr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tbl>
      <w:tblPr>
        <w:tblpPr w:leftFromText="180" w:rightFromText="180" w:vertAnchor="text" w:horzAnchor="margin" w:tblpY="5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1"/>
        <w:gridCol w:w="989"/>
        <w:gridCol w:w="992"/>
        <w:gridCol w:w="850"/>
        <w:gridCol w:w="851"/>
        <w:gridCol w:w="992"/>
        <w:gridCol w:w="992"/>
        <w:gridCol w:w="1277"/>
        <w:gridCol w:w="992"/>
        <w:gridCol w:w="864"/>
        <w:gridCol w:w="567"/>
        <w:gridCol w:w="850"/>
        <w:gridCol w:w="851"/>
        <w:gridCol w:w="708"/>
        <w:gridCol w:w="557"/>
        <w:gridCol w:w="861"/>
      </w:tblGrid>
      <w:tr w:rsidR="00CA1E84" w:rsidRPr="00CA1E84" w:rsidTr="008C3E58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Источники </w:t>
            </w:r>
          </w:p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7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(тыс. руб.)</w:t>
            </w:r>
          </w:p>
        </w:tc>
      </w:tr>
      <w:tr w:rsidR="00CA1E84" w:rsidRPr="00CA1E84" w:rsidTr="008C3E58">
        <w:trPr>
          <w:trHeight w:val="2374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</w:tr>
      <w:tr w:rsidR="00CA1E84" w:rsidRPr="00CA1E84" w:rsidTr="008C3E58">
        <w:trPr>
          <w:trHeight w:val="330"/>
        </w:trPr>
        <w:tc>
          <w:tcPr>
            <w:tcW w:w="53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8C3E58">
        <w:trPr>
          <w:trHeight w:val="58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8C3E58">
            <w:pPr>
              <w:ind w:left="6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C357DF" w:rsidRPr="00CA1E84" w:rsidRDefault="00C357DF" w:rsidP="008C3E58">
            <w:pPr>
              <w:ind w:left="6"/>
              <w:rPr>
                <w:sz w:val="16"/>
                <w:szCs w:val="16"/>
              </w:rPr>
            </w:pPr>
          </w:p>
          <w:p w:rsidR="008C3E58" w:rsidRPr="00CA1E84" w:rsidRDefault="008C3E58" w:rsidP="008C3E58">
            <w:pPr>
              <w:ind w:left="6"/>
              <w:rPr>
                <w:sz w:val="16"/>
                <w:szCs w:val="16"/>
              </w:rPr>
            </w:pPr>
          </w:p>
          <w:p w:rsidR="00C357DF" w:rsidRPr="00CA1E84" w:rsidRDefault="00C357DF" w:rsidP="00C357DF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2C71EE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28.06.2025-30.11.202</w:t>
            </w:r>
            <w:r w:rsidR="002C71EE" w:rsidRPr="00CA1E8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2C71E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30.11.2</w:t>
            </w:r>
            <w:r w:rsidR="002C71EE" w:rsidRPr="00CA1E8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CA1E84" w:rsidRDefault="003E0B98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20 233,14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0B98" w:rsidRPr="00CA1E84" w:rsidRDefault="003E0B9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20 233,14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AD23E2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8C3E58">
        <w:trPr>
          <w:trHeight w:val="2262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0B98" w:rsidRPr="00CA1E84" w:rsidRDefault="003E0B9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20 233,14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CA1E84" w:rsidRDefault="00AD23E2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CA1E84" w:rsidRPr="00CA1E84" w:rsidTr="00C357DF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E0B98" w:rsidRPr="00CA1E84" w:rsidRDefault="003E0B9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20 233,14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E0B98" w:rsidRPr="00CA1E84" w:rsidRDefault="003E0B9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CA1E84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CA1E84" w:rsidRDefault="00C357DF" w:rsidP="00C357DF">
            <w:pPr>
              <w:spacing w:after="200" w:line="276" w:lineRule="auto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C357DF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57DF" w:rsidRPr="00CA1E84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3E0B98" w:rsidRPr="00CA1E84" w:rsidRDefault="003E0B98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20 233,14</w:t>
            </w:r>
          </w:p>
        </w:tc>
        <w:tc>
          <w:tcPr>
            <w:tcW w:w="864" w:type="dxa"/>
            <w:vAlign w:val="center"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D366AF" w:rsidRPr="00CA1E84" w:rsidRDefault="00D366A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6 233,14</w:t>
            </w:r>
          </w:p>
        </w:tc>
        <w:tc>
          <w:tcPr>
            <w:tcW w:w="851" w:type="dxa"/>
            <w:vAlign w:val="center"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vAlign w:val="center"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vAlign w:val="center"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C357DF" w:rsidRPr="00CA1E84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46CC" w:rsidRPr="00CA1E84" w:rsidRDefault="00B646CC" w:rsidP="00B646CC">
      <w:pPr>
        <w:suppressAutoHyphens/>
        <w:jc w:val="center"/>
        <w:rPr>
          <w:sz w:val="28"/>
          <w:lang w:eastAsia="zh-CN"/>
        </w:rPr>
      </w:pPr>
    </w:p>
    <w:p w:rsidR="00B646CC" w:rsidRPr="00CA1E84" w:rsidRDefault="00B646CC" w:rsidP="00B646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46CC" w:rsidRPr="00CA1E84" w:rsidRDefault="00B646CC">
      <w:pPr>
        <w:spacing w:after="200" w:line="276" w:lineRule="auto"/>
        <w:rPr>
          <w:sz w:val="28"/>
          <w:szCs w:val="28"/>
        </w:rPr>
      </w:pPr>
      <w:r w:rsidRPr="00CA1E84">
        <w:rPr>
          <w:sz w:val="28"/>
          <w:szCs w:val="28"/>
        </w:rPr>
        <w:br w:type="page"/>
      </w:r>
    </w:p>
    <w:p w:rsidR="00B4777E" w:rsidRPr="00CA1E84" w:rsidRDefault="00B646CC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8.4</w:t>
      </w:r>
      <w:r w:rsidR="00B4777E" w:rsidRPr="00CA1E84">
        <w:rPr>
          <w:sz w:val="28"/>
          <w:lang w:eastAsia="zh-CN"/>
        </w:rPr>
        <w:t xml:space="preserve">. </w:t>
      </w:r>
      <w:r w:rsidR="000A4F83"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CA1E84">
        <w:rPr>
          <w:sz w:val="28"/>
          <w:lang w:eastAsia="zh-CN"/>
        </w:rPr>
        <w:t xml:space="preserve">02.01. </w:t>
      </w:r>
      <w:r w:rsidR="00B4777E" w:rsidRPr="00CA1E84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CA1E84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709"/>
        <w:gridCol w:w="709"/>
        <w:gridCol w:w="567"/>
        <w:gridCol w:w="992"/>
      </w:tblGrid>
      <w:tr w:rsidR="00CA1E84" w:rsidRPr="00CA1E84" w:rsidTr="000E216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№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</w:t>
            </w:r>
            <w:r w:rsidR="000939A6" w:rsidRPr="00CA1E84">
              <w:rPr>
                <w:sz w:val="17"/>
                <w:szCs w:val="17"/>
              </w:rPr>
              <w:softHyphen/>
            </w:r>
            <w:r w:rsidRPr="00CA1E84">
              <w:rPr>
                <w:sz w:val="17"/>
                <w:szCs w:val="17"/>
              </w:rPr>
              <w:t xml:space="preserve">сти объекта (или) </w:t>
            </w:r>
            <w:r w:rsidR="00967A0A" w:rsidRPr="00CA1E84">
              <w:rPr>
                <w:sz w:val="17"/>
                <w:szCs w:val="17"/>
              </w:rPr>
              <w:t>характеристика</w:t>
            </w:r>
            <w:r w:rsidRPr="00CA1E84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CA1E84">
              <w:rPr>
                <w:sz w:val="17"/>
                <w:szCs w:val="17"/>
              </w:rPr>
              <w:softHyphen/>
            </w:r>
            <w:r w:rsidRPr="00CA1E84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CA1E84">
              <w:rPr>
                <w:sz w:val="17"/>
                <w:szCs w:val="17"/>
              </w:rPr>
              <w:softHyphen/>
            </w:r>
            <w:r w:rsidRPr="00CA1E84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Профинан</w:t>
            </w:r>
            <w:r w:rsidR="005A6A70" w:rsidRPr="00CA1E84">
              <w:rPr>
                <w:sz w:val="17"/>
                <w:szCs w:val="17"/>
              </w:rPr>
              <w:t>с</w:t>
            </w:r>
            <w:r w:rsidRPr="00CA1E84">
              <w:rPr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CA1E84">
              <w:rPr>
                <w:sz w:val="17"/>
                <w:szCs w:val="17"/>
              </w:rPr>
              <w:t>ацию объекта капитального 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0E2162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0E2162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теплосети от проектируемой ТК по ул. Мира до ТК-85б ул. Чугунова. Перемычка между котельной "РАТЕКС" и котельной «Холодово»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тепловой сети от существующей ТК до котельной, расположенной в п. Софьино, ул. Овражная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CA1E84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CA1E84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0,084 км, 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магистрального участка т/с от ТК-10 до ТК-12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тепловой сети от ТК4-10б до ТК5-95 ул. Михалевича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магистрального участка т/с от ТК-12 до ТК-15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Модернизация участка тепловой сети от ТК-43 до ТК-44а ул. </w:t>
            </w:r>
            <w:r w:rsidR="000E2162" w:rsidRPr="00CA1E84">
              <w:rPr>
                <w:sz w:val="16"/>
                <w:szCs w:val="16"/>
              </w:rPr>
              <w:t>Космонавтов котельная «Холодово»</w:t>
            </w:r>
          </w:p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  <w:p w:rsidR="00540586" w:rsidRPr="00CA1E84" w:rsidRDefault="00540586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теплосети и сети ГВС д. Тимонино,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тепловой сети от котельной «ГГХПК» до ТК1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МУЗ"РЦРБ"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0,06 км,    0,774 км,  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CA1E84" w:rsidRDefault="00A92B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 ВНС-109 и водоводов</w:t>
            </w:r>
          </w:p>
          <w:p w:rsidR="00A92BF1" w:rsidRPr="00CA1E84" w:rsidRDefault="00A92BF1" w:rsidP="000E2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Протяженность </w:t>
            </w:r>
          </w:p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85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0E2162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A92BF1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0E2162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CA1E84" w:rsidRDefault="004C09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CA1E84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CA1E84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8.5</w:t>
      </w:r>
      <w:r w:rsidR="00B4777E" w:rsidRPr="00CA1E84">
        <w:rPr>
          <w:sz w:val="28"/>
          <w:szCs w:val="28"/>
        </w:rPr>
        <w:t xml:space="preserve">. </w:t>
      </w:r>
      <w:r w:rsidR="003E227E"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CA1E84">
        <w:rPr>
          <w:sz w:val="28"/>
          <w:szCs w:val="28"/>
        </w:rPr>
        <w:t xml:space="preserve">02.06. </w:t>
      </w:r>
      <w:r w:rsidR="000C1C04" w:rsidRPr="00CA1E84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CA1E84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567"/>
        <w:gridCol w:w="851"/>
        <w:gridCol w:w="567"/>
        <w:gridCol w:w="709"/>
        <w:gridCol w:w="567"/>
        <w:gridCol w:w="567"/>
        <w:gridCol w:w="1275"/>
      </w:tblGrid>
      <w:tr w:rsidR="00CA1E84" w:rsidRPr="00CA1E84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№ п/п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CA1E84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CA1E84">
              <w:rPr>
                <w:sz w:val="17"/>
                <w:szCs w:val="17"/>
              </w:rPr>
              <w:t>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4F5AF1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923DB9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5AF1" w:rsidRPr="00CA1E84" w:rsidRDefault="004F5AF1" w:rsidP="004F5AF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4F5AF1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участков тепловых сетей котельной «Рыболово» в г.о. Раменский в т.ч.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(</w:t>
            </w:r>
            <w:r w:rsidRPr="00CA1E84">
              <w:rPr>
                <w:sz w:val="16"/>
                <w:szCs w:val="16"/>
                <w:lang w:val="en-US"/>
              </w:rPr>
              <w:t xml:space="preserve">L=220 </w:t>
            </w:r>
            <w:r w:rsidRPr="00CA1E84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4F5AF1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4F5AF1" w:rsidRPr="00CA1E84" w:rsidRDefault="004F5AF1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4F5AF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F5AF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CA1E84" w:rsidRDefault="004F5AF1" w:rsidP="000C1C04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CA1E84" w:rsidRDefault="004F5AF1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3 480,2</w:t>
            </w:r>
            <w:r w:rsidRPr="00CA1E84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CA1E84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CA1E84" w:rsidRDefault="009C2B8E">
      <w:pPr>
        <w:spacing w:after="200" w:line="276" w:lineRule="auto"/>
        <w:rPr>
          <w:sz w:val="28"/>
          <w:szCs w:val="28"/>
        </w:rPr>
      </w:pPr>
      <w:r w:rsidRPr="00CA1E84">
        <w:rPr>
          <w:sz w:val="28"/>
          <w:szCs w:val="28"/>
        </w:rPr>
        <w:br w:type="page"/>
      </w:r>
    </w:p>
    <w:p w:rsidR="009469C8" w:rsidRPr="00CA1E84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8.6</w:t>
      </w:r>
      <w:r w:rsidR="00B4777E" w:rsidRPr="00CA1E84">
        <w:rPr>
          <w:sz w:val="28"/>
          <w:szCs w:val="28"/>
        </w:rPr>
        <w:t xml:space="preserve">. </w:t>
      </w:r>
      <w:r w:rsidR="006C1763" w:rsidRPr="00CA1E84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CA1E84">
        <w:rPr>
          <w:sz w:val="28"/>
          <w:szCs w:val="28"/>
        </w:rPr>
        <w:t xml:space="preserve">02.08. </w:t>
      </w:r>
      <w:r w:rsidR="009469C8" w:rsidRPr="00CA1E84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CA1E84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992"/>
        <w:gridCol w:w="992"/>
        <w:gridCol w:w="1134"/>
        <w:gridCol w:w="851"/>
        <w:gridCol w:w="992"/>
        <w:gridCol w:w="850"/>
        <w:gridCol w:w="567"/>
        <w:gridCol w:w="567"/>
        <w:gridCol w:w="709"/>
        <w:gridCol w:w="851"/>
        <w:gridCol w:w="567"/>
        <w:gridCol w:w="567"/>
        <w:gridCol w:w="1275"/>
      </w:tblGrid>
      <w:tr w:rsidR="00CA1E84" w:rsidRPr="00CA1E84" w:rsidTr="002B192F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CA1E84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CA1E84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CA1E84">
              <w:rPr>
                <w:sz w:val="17"/>
                <w:szCs w:val="17"/>
              </w:rPr>
              <w:t>ацию объекта капитального строи</w:t>
            </w:r>
            <w:r w:rsidRPr="00CA1E84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CA1E84" w:rsidRDefault="00B4777E" w:rsidP="00524DCF">
            <w:pPr>
              <w:jc w:val="center"/>
              <w:rPr>
                <w:sz w:val="17"/>
                <w:szCs w:val="17"/>
              </w:rPr>
            </w:pPr>
            <w:r w:rsidRPr="00CA1E84">
              <w:rPr>
                <w:sz w:val="17"/>
                <w:szCs w:val="17"/>
              </w:rPr>
              <w:t>(тыс. руб.)</w:t>
            </w:r>
          </w:p>
        </w:tc>
      </w:tr>
      <w:tr w:rsidR="00CA1E84" w:rsidRPr="00CA1E84" w:rsidTr="002B192F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B192F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83091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</w:t>
            </w:r>
          </w:p>
        </w:tc>
      </w:tr>
      <w:tr w:rsidR="00CA1E84" w:rsidRPr="00CA1E84" w:rsidTr="002B192F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94DF9" w:rsidRPr="00CA1E84" w:rsidRDefault="002B192F" w:rsidP="00994DF9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Строительство участков тепловых сетей в г.о. Раменский с.Быково «Усадьба Быково» (в т.ч. ПИР) </w:t>
            </w:r>
            <w:r w:rsidR="00994DF9" w:rsidRPr="00CA1E84">
              <w:rPr>
                <w:sz w:val="16"/>
                <w:szCs w:val="16"/>
              </w:rPr>
              <w:t xml:space="preserve"> (в настоящее время Раменский м.о.)</w:t>
            </w:r>
          </w:p>
          <w:p w:rsidR="00994DF9" w:rsidRPr="00CA1E84" w:rsidRDefault="00994DF9" w:rsidP="00524DCF">
            <w:pPr>
              <w:ind w:left="-108" w:right="-108"/>
              <w:rPr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D0C30" w:rsidRPr="00CA1E84" w:rsidRDefault="00ED0C30" w:rsidP="00ED0C30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От Ду 76 мм до Ду 159 мм</w:t>
            </w:r>
          </w:p>
          <w:p w:rsidR="002B192F" w:rsidRPr="00CA1E84" w:rsidRDefault="002B192F" w:rsidP="00524DCF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48" w:right="-91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06.05.2025</w:t>
            </w:r>
          </w:p>
          <w:p w:rsidR="002B192F" w:rsidRPr="00CA1E84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- </w:t>
            </w:r>
          </w:p>
          <w:p w:rsidR="002B192F" w:rsidRPr="00CA1E84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14.10.2026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172 700,11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2B192F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B192F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0C1C04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1E84" w:rsidRPr="00CA1E84" w:rsidTr="002B192F">
        <w:trPr>
          <w:trHeight w:val="685"/>
        </w:trPr>
        <w:tc>
          <w:tcPr>
            <w:tcW w:w="7812" w:type="dxa"/>
            <w:gridSpan w:val="8"/>
            <w:vMerge w:val="restart"/>
            <w:shd w:val="clear" w:color="auto" w:fill="auto"/>
            <w:vAlign w:val="center"/>
          </w:tcPr>
          <w:p w:rsidR="002B192F" w:rsidRPr="00CA1E84" w:rsidRDefault="002B192F" w:rsidP="00800A30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CA1E84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</w:tr>
      <w:tr w:rsidR="00CA1E84" w:rsidRPr="00CA1E84" w:rsidTr="002B192F">
        <w:trPr>
          <w:trHeight w:val="786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B192F">
        <w:trPr>
          <w:trHeight w:val="817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CA1E84" w:rsidRDefault="002B192F" w:rsidP="000C1C04">
            <w:pPr>
              <w:ind w:right="-108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CA1E84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CA1E84" w:rsidRDefault="009C2B8E">
      <w:pPr>
        <w:spacing w:after="200" w:line="276" w:lineRule="auto"/>
        <w:rPr>
          <w:sz w:val="28"/>
          <w:szCs w:val="28"/>
        </w:rPr>
      </w:pPr>
      <w:r w:rsidRPr="00CA1E84">
        <w:rPr>
          <w:sz w:val="28"/>
          <w:szCs w:val="28"/>
        </w:rPr>
        <w:br w:type="page"/>
      </w:r>
    </w:p>
    <w:p w:rsidR="00B4777E" w:rsidRPr="00CA1E84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8.7</w:t>
      </w:r>
      <w:r w:rsidR="00B4777E" w:rsidRPr="00CA1E84">
        <w:rPr>
          <w:sz w:val="28"/>
          <w:szCs w:val="28"/>
        </w:rPr>
        <w:t>. Методика определения значений результатов выполнения мероприятий</w:t>
      </w:r>
    </w:p>
    <w:p w:rsidR="00B4777E" w:rsidRPr="00CA1E84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п/п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CA1E84">
              <w:t xml:space="preserve">№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CA1E84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основного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Наименование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CA1E84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CA1E84">
              <w:rPr>
                <w:sz w:val="22"/>
                <w:szCs w:val="22"/>
              </w:rPr>
              <w:t xml:space="preserve"> </w:t>
            </w:r>
            <w:r w:rsidRPr="00CA1E84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CA1E84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CA1E84" w:rsidRPr="00CA1E84" w:rsidTr="00AE7746">
        <w:trPr>
          <w:trHeight w:val="263"/>
        </w:trPr>
        <w:tc>
          <w:tcPr>
            <w:tcW w:w="5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AE7746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CA1E84" w:rsidRDefault="00AE7746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B4777E" w:rsidRPr="00CA1E84" w:rsidRDefault="007B4193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34" w:type="dxa"/>
            <w:vAlign w:val="center"/>
          </w:tcPr>
          <w:p w:rsidR="00B4777E" w:rsidRPr="00CA1E84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CA1E84" w:rsidRDefault="007B4193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CA1E84" w:rsidRPr="00CA1E84" w:rsidTr="006C4A40">
        <w:trPr>
          <w:trHeight w:val="1503"/>
        </w:trPr>
        <w:tc>
          <w:tcPr>
            <w:tcW w:w="534" w:type="dxa"/>
            <w:vAlign w:val="center"/>
          </w:tcPr>
          <w:p w:rsidR="00AE7746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CA1E84" w:rsidRDefault="00AE7746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AE7746" w:rsidRPr="00CA1E84" w:rsidRDefault="00AE7746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AE7746" w:rsidRPr="00CA1E84" w:rsidRDefault="00AE7746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AE7746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AE7746" w:rsidRPr="00CA1E84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E7746" w:rsidRPr="00CA1E84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муниципального округа.</w:t>
            </w:r>
          </w:p>
        </w:tc>
      </w:tr>
      <w:tr w:rsidR="00CA1E84" w:rsidRPr="00CA1E84" w:rsidTr="006C4A40">
        <w:trPr>
          <w:trHeight w:val="1064"/>
        </w:trPr>
        <w:tc>
          <w:tcPr>
            <w:tcW w:w="5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5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Строительство участков</w:t>
            </w:r>
          </w:p>
          <w:p w:rsidR="00B4777E" w:rsidRPr="00CA1E84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тепловых сетей котельной «Рыболово»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CA1E84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CA1E84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«Рыболово»</w:t>
            </w:r>
          </w:p>
        </w:tc>
      </w:tr>
      <w:tr w:rsidR="00CA1E84" w:rsidRPr="00CA1E84" w:rsidTr="006C4A40">
        <w:trPr>
          <w:trHeight w:val="1064"/>
        </w:trPr>
        <w:tc>
          <w:tcPr>
            <w:tcW w:w="5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6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Строитель</w:t>
            </w:r>
            <w:r w:rsidR="005B18D8" w:rsidRPr="00CA1E84">
              <w:rPr>
                <w:sz w:val="22"/>
                <w:szCs w:val="22"/>
              </w:rPr>
              <w:t>ство участков тепловых сетей в м</w:t>
            </w:r>
            <w:r w:rsidRPr="00CA1E84">
              <w:rPr>
                <w:sz w:val="22"/>
                <w:szCs w:val="22"/>
              </w:rPr>
              <w:t xml:space="preserve">.о. Раменский с.Быково «Усадьба Быково» 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CA1E84">
              <w:rPr>
                <w:rFonts w:eastAsia="Calibri"/>
                <w:sz w:val="22"/>
                <w:szCs w:val="22"/>
                <w:lang w:eastAsia="ar-SA"/>
              </w:rPr>
              <w:t>участков тепловых сетей в м.о. Раменский с.Быково «Усадьба Быково».</w:t>
            </w:r>
          </w:p>
        </w:tc>
      </w:tr>
      <w:tr w:rsidR="00CA1E84" w:rsidRPr="00CA1E84" w:rsidTr="006C4A40">
        <w:trPr>
          <w:trHeight w:val="746"/>
        </w:trPr>
        <w:tc>
          <w:tcPr>
            <w:tcW w:w="5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lastRenderedPageBreak/>
              <w:t>7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CA1E84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CA1E84">
              <w:rPr>
                <w:sz w:val="22"/>
                <w:szCs w:val="22"/>
              </w:rPr>
              <w:t>муниципальных</w:t>
            </w:r>
            <w:r w:rsidRPr="00CA1E84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CA1E84" w:rsidRPr="00CA1E84" w:rsidTr="006C4A40">
        <w:tc>
          <w:tcPr>
            <w:tcW w:w="534" w:type="dxa"/>
            <w:vAlign w:val="center"/>
          </w:tcPr>
          <w:p w:rsidR="00B4777E" w:rsidRPr="00CA1E84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8</w:t>
            </w:r>
            <w:r w:rsidR="00B4777E" w:rsidRPr="00CA1E8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CA1E84" w:rsidRDefault="00B4777E" w:rsidP="00524DCF">
            <w:pPr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CA1E84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1E84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CA1E84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CA1E84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CA1E84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F79A1" w:rsidP="00B4777E">
      <w:pPr>
        <w:suppressAutoHyphens/>
        <w:jc w:val="center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lastRenderedPageBreak/>
        <w:t>8.8</w:t>
      </w:r>
      <w:r w:rsidR="00B4777E" w:rsidRPr="00CA1E84">
        <w:rPr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CA1E84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CA1E84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CA1E84" w:rsidRPr="00CA1E84" w:rsidTr="00C5593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C5593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pPr>
              <w:jc w:val="center"/>
            </w:pPr>
            <w:r w:rsidRPr="00CA1E84">
              <w:t>4</w:t>
            </w:r>
          </w:p>
        </w:tc>
      </w:tr>
      <w:tr w:rsidR="00CA1E84" w:rsidRPr="00CA1E84" w:rsidTr="00C55932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CA1E84" w:rsidRDefault="008C019A" w:rsidP="00C55932">
            <w:r w:rsidRPr="00CA1E84">
              <w:t xml:space="preserve">Мероприятие 01.01. </w:t>
            </w:r>
          </w:p>
          <w:p w:rsidR="008C019A" w:rsidRPr="00CA1E84" w:rsidRDefault="008C019A" w:rsidP="00C55932">
            <w:r w:rsidRPr="00CA1E84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CA1E84" w:rsidRDefault="008C019A" w:rsidP="00C55932">
            <w:r w:rsidRPr="00CA1E84">
              <w:t>Государственна</w:t>
            </w:r>
            <w:r w:rsidR="00392941" w:rsidRPr="00CA1E84">
              <w:t>я программа Московской области «</w:t>
            </w:r>
            <w:r w:rsidRPr="00CA1E84">
              <w:t>Развитие инженерной инфраструктуры, энергоэффективности и отрасли об</w:t>
            </w:r>
            <w:r w:rsidR="00392941" w:rsidRPr="00CA1E84">
              <w:t>ращения с отходами»</w:t>
            </w:r>
            <w:r w:rsidR="00663789" w:rsidRPr="00CA1E84">
              <w:t xml:space="preserve"> на 2023-202</w:t>
            </w:r>
            <w:r w:rsidR="002C768E" w:rsidRPr="00CA1E84">
              <w:t>8</w:t>
            </w:r>
            <w:r w:rsidRPr="00CA1E84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r w:rsidRPr="00CA1E84">
              <w:t xml:space="preserve">Всего: </w:t>
            </w:r>
            <w:r w:rsidR="00BF0D89" w:rsidRPr="00CA1E84">
              <w:t>244 591,36</w:t>
            </w:r>
            <w:r w:rsidRPr="00CA1E84">
              <w:t xml:space="preserve"> тыс. руб., в т.ч.:</w:t>
            </w:r>
            <w:r w:rsidRPr="00CA1E84">
              <w:br/>
              <w:t>2023 год –0,00 тыс. руб.</w:t>
            </w:r>
            <w:r w:rsidRPr="00CA1E84">
              <w:br/>
              <w:t xml:space="preserve">2024 год – </w:t>
            </w:r>
            <w:r w:rsidR="00BF0D89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2025 год – </w:t>
            </w:r>
            <w:r w:rsidR="009B4CB5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2026 год – </w:t>
            </w:r>
            <w:r w:rsidR="009B4CB5" w:rsidRPr="00CA1E84">
              <w:t>73 377,36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 xml:space="preserve">2027 год – </w:t>
            </w:r>
            <w:r w:rsidR="009B4CB5" w:rsidRPr="00CA1E84">
              <w:t>171 214,00</w:t>
            </w:r>
            <w:r w:rsidR="00663789" w:rsidRPr="00CA1E84">
              <w:t xml:space="preserve"> тыс. руб.</w:t>
            </w:r>
          </w:p>
          <w:p w:rsidR="00233577" w:rsidRPr="00CA1E84" w:rsidRDefault="00233577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1687"/>
        </w:trPr>
        <w:tc>
          <w:tcPr>
            <w:tcW w:w="3417" w:type="dxa"/>
            <w:vMerge/>
            <w:hideMark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CA1E84" w:rsidRDefault="008C019A" w:rsidP="00C55932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r w:rsidRPr="00CA1E84">
              <w:t xml:space="preserve">Всего: </w:t>
            </w:r>
            <w:r w:rsidR="00BF0D89" w:rsidRPr="00CA1E84">
              <w:t>17 020,47</w:t>
            </w:r>
            <w:r w:rsidRPr="00CA1E84">
              <w:t xml:space="preserve"> тыс. руб., в т.ч.:</w:t>
            </w:r>
            <w:r w:rsidRPr="00CA1E84">
              <w:br/>
              <w:t>2023 год –0,00 тыс. руб.</w:t>
            </w:r>
            <w:r w:rsidRPr="00CA1E84">
              <w:br/>
              <w:t xml:space="preserve">2024 год – </w:t>
            </w:r>
            <w:r w:rsidR="00BF0D89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2025 год – </w:t>
            </w:r>
            <w:r w:rsidR="0048224F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2026 год – </w:t>
            </w:r>
            <w:r w:rsidR="0048224F" w:rsidRPr="00CA1E84">
              <w:t>5 106,14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 xml:space="preserve">2027 год – </w:t>
            </w:r>
            <w:r w:rsidR="0048224F" w:rsidRPr="00CA1E84">
              <w:t>11 914,33</w:t>
            </w:r>
            <w:r w:rsidR="00663789" w:rsidRPr="00CA1E84">
              <w:t xml:space="preserve"> тыс. руб.</w:t>
            </w:r>
          </w:p>
          <w:p w:rsidR="009D191D" w:rsidRPr="00CA1E84" w:rsidRDefault="009D191D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1815"/>
        </w:trPr>
        <w:tc>
          <w:tcPr>
            <w:tcW w:w="3417" w:type="dxa"/>
            <w:vMerge/>
            <w:hideMark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CA1E84" w:rsidRDefault="00392941" w:rsidP="00C55932">
            <w:r w:rsidRPr="00CA1E84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r w:rsidRPr="00CA1E84">
              <w:t>Всего: 453 202,56 тыс. руб., в т.ч.:</w:t>
            </w:r>
            <w:r w:rsidRPr="00CA1E84">
              <w:br/>
              <w:t>2023 год – 63 965,36 тыс. руб.</w:t>
            </w:r>
            <w:r w:rsidRPr="00CA1E84">
              <w:br/>
              <w:t>2024 год – 101 000,00 тыс. руб.</w:t>
            </w:r>
            <w:r w:rsidRPr="00CA1E84">
              <w:br/>
              <w:t>2025 год – 112 000,00 тыс. руб.</w:t>
            </w:r>
            <w:r w:rsidRPr="00CA1E84">
              <w:br/>
              <w:t>2026 год – 88 118,60 тыс. руб</w:t>
            </w:r>
            <w:r w:rsidR="00663789" w:rsidRPr="00CA1E84">
              <w:t>.</w:t>
            </w:r>
            <w:r w:rsidR="00663789" w:rsidRPr="00CA1E84">
              <w:br/>
              <w:t>2027 год – 88 118,60тыс. руб.</w:t>
            </w:r>
          </w:p>
          <w:p w:rsidR="00E108CE" w:rsidRPr="00CA1E84" w:rsidRDefault="00E108CE" w:rsidP="00C55932">
            <w:r w:rsidRPr="00CA1E84">
              <w:t>2028 год – 0,00 тыс. руб.</w:t>
            </w:r>
          </w:p>
        </w:tc>
      </w:tr>
      <w:tr w:rsidR="00CA1E84" w:rsidRPr="00CA1E84" w:rsidTr="00882746">
        <w:trPr>
          <w:trHeight w:val="1800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CA1E84" w:rsidRDefault="008C019A" w:rsidP="00C55932">
            <w:r w:rsidRPr="00CA1E84">
              <w:lastRenderedPageBreak/>
              <w:t xml:space="preserve">Мероприятие 01.07. </w:t>
            </w:r>
          </w:p>
          <w:p w:rsidR="008C019A" w:rsidRPr="00CA1E84" w:rsidRDefault="008C019A" w:rsidP="00C55932">
            <w:r w:rsidRPr="00CA1E84">
              <w:t xml:space="preserve">Реализация мероприятий по строительству и реконструкции объектов теплоснабжения </w:t>
            </w:r>
            <w:r w:rsidR="00EB1B7B" w:rsidRPr="00CA1E84">
              <w:t>муниципальной собственности</w:t>
            </w:r>
            <w:r w:rsidRPr="00CA1E84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r w:rsidRPr="00CA1E84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r w:rsidRPr="00CA1E84">
              <w:t>Государственна</w:t>
            </w:r>
            <w:r w:rsidR="00392941" w:rsidRPr="00CA1E84">
              <w:t>я программа Московской области «</w:t>
            </w:r>
            <w:r w:rsidRPr="00CA1E84">
              <w:t>Развитие инженерной инфраструктуры, энергоэффективности и отрасли обр</w:t>
            </w:r>
            <w:r w:rsidR="00392941" w:rsidRPr="00CA1E84">
              <w:t>ащения с отходами»</w:t>
            </w:r>
            <w:r w:rsidR="00663789" w:rsidRPr="00CA1E84">
              <w:t xml:space="preserve"> на 2023-202</w:t>
            </w:r>
            <w:r w:rsidR="002C768E" w:rsidRPr="00CA1E84">
              <w:t>8</w:t>
            </w:r>
            <w:r w:rsidRPr="00CA1E84">
              <w:t xml:space="preserve"> годы</w:t>
            </w:r>
          </w:p>
          <w:p w:rsidR="000432DC" w:rsidRPr="00CA1E84" w:rsidRDefault="000432DC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r w:rsidRPr="00CA1E84">
              <w:t xml:space="preserve">Всего: </w:t>
            </w:r>
            <w:r w:rsidR="007F2B02" w:rsidRPr="00CA1E84">
              <w:t>106 850,92</w:t>
            </w:r>
            <w:r w:rsidR="00026890" w:rsidRPr="00CA1E84">
              <w:t xml:space="preserve"> </w:t>
            </w:r>
            <w:r w:rsidRPr="00CA1E84">
              <w:t>тыс. руб., в т.ч.:</w:t>
            </w:r>
            <w:r w:rsidRPr="00CA1E84">
              <w:br/>
              <w:t>2023 год – 0,00 тыс. руб.</w:t>
            </w:r>
            <w:r w:rsidRPr="00CA1E84">
              <w:br/>
              <w:t xml:space="preserve">2024 год – </w:t>
            </w:r>
            <w:r w:rsidR="009469C8" w:rsidRPr="00CA1E84">
              <w:t>0,00</w:t>
            </w:r>
            <w:r w:rsidR="00026890" w:rsidRPr="00CA1E84">
              <w:t xml:space="preserve"> </w:t>
            </w:r>
            <w:r w:rsidRPr="00CA1E84">
              <w:t>тыс. руб.</w:t>
            </w:r>
            <w:r w:rsidRPr="00CA1E84">
              <w:br/>
              <w:t xml:space="preserve">2025 год </w:t>
            </w:r>
            <w:r w:rsidR="00026890" w:rsidRPr="00CA1E84">
              <w:t xml:space="preserve">- </w:t>
            </w:r>
            <w:r w:rsidR="007F2B02" w:rsidRPr="00CA1E84">
              <w:t>28 337,20</w:t>
            </w:r>
            <w:r w:rsidR="00E8103D" w:rsidRPr="00CA1E84">
              <w:t xml:space="preserve">  </w:t>
            </w:r>
            <w:r w:rsidRPr="00CA1E84">
              <w:t>тыс. руб.</w:t>
            </w:r>
            <w:r w:rsidRPr="00CA1E84">
              <w:br/>
              <w:t xml:space="preserve">2026 год – </w:t>
            </w:r>
            <w:r w:rsidR="007F2B02" w:rsidRPr="00CA1E84">
              <w:t>78 513,72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882746">
        <w:trPr>
          <w:trHeight w:val="1502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CA1E84" w:rsidRDefault="008C019A" w:rsidP="00C55932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CA1E84" w:rsidRDefault="008C019A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CA1E84" w:rsidRDefault="008C019A" w:rsidP="00C55932">
            <w:r w:rsidRPr="00CA1E84">
              <w:t xml:space="preserve">Всего:  </w:t>
            </w:r>
            <w:r w:rsidR="00742B32" w:rsidRPr="00CA1E84">
              <w:t>29 612,59</w:t>
            </w:r>
            <w:r w:rsidRPr="00CA1E84">
              <w:t xml:space="preserve"> тыс. руб., в т.ч.:</w:t>
            </w:r>
            <w:r w:rsidRPr="00CA1E84">
              <w:br/>
              <w:t>2023 год – 0,00 тыс. руб.</w:t>
            </w:r>
            <w:r w:rsidRPr="00CA1E84">
              <w:br/>
              <w:t xml:space="preserve">2024 год –  </w:t>
            </w:r>
            <w:r w:rsidR="009C0A82" w:rsidRPr="00CA1E84">
              <w:t>0,00</w:t>
            </w:r>
            <w:r w:rsidRPr="00CA1E84">
              <w:t xml:space="preserve"> тыс. руб.</w:t>
            </w:r>
            <w:r w:rsidRPr="00CA1E84">
              <w:br/>
              <w:t xml:space="preserve">2025 год –  </w:t>
            </w:r>
            <w:r w:rsidR="00742B32" w:rsidRPr="00CA1E84">
              <w:t>7 853,35</w:t>
            </w:r>
            <w:r w:rsidR="009C0A82" w:rsidRPr="00CA1E84">
              <w:t xml:space="preserve"> </w:t>
            </w:r>
            <w:r w:rsidRPr="00CA1E84">
              <w:t>тыс. руб.</w:t>
            </w:r>
            <w:r w:rsidRPr="00CA1E84">
              <w:br/>
              <w:t xml:space="preserve">2026 год – </w:t>
            </w:r>
            <w:r w:rsidR="00742B32" w:rsidRPr="00CA1E84">
              <w:t>21 759,24</w:t>
            </w:r>
            <w:r w:rsidRPr="00CA1E84">
              <w:t xml:space="preserve">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2504"/>
        </w:trPr>
        <w:tc>
          <w:tcPr>
            <w:tcW w:w="3417" w:type="dxa"/>
            <w:shd w:val="clear" w:color="auto" w:fill="auto"/>
          </w:tcPr>
          <w:p w:rsidR="00881951" w:rsidRPr="00CA1E84" w:rsidRDefault="00881951" w:rsidP="00C55932">
            <w:r w:rsidRPr="00CA1E84">
              <w:t xml:space="preserve">Мероприятие 01.26. </w:t>
            </w:r>
          </w:p>
          <w:p w:rsidR="00881951" w:rsidRPr="00CA1E84" w:rsidRDefault="0019262C" w:rsidP="00C55932">
            <w:r w:rsidRPr="00CA1E84">
              <w:t>Строительство и реконструкция объектов теплоснабжения</w:t>
            </w:r>
            <w:r w:rsidR="005A3ECF" w:rsidRPr="00CA1E84"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CA1E84" w:rsidRDefault="00881951" w:rsidP="00C55932">
            <w:r w:rsidRPr="00CA1E84">
              <w:t xml:space="preserve">Средства бюджета </w:t>
            </w:r>
          </w:p>
          <w:p w:rsidR="00881951" w:rsidRPr="00CA1E84" w:rsidRDefault="00881951" w:rsidP="00C55932">
            <w:r w:rsidRPr="00CA1E84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CA1E84" w:rsidRDefault="00562203" w:rsidP="00C55932">
            <w:r w:rsidRPr="00CA1E84">
              <w:t>Рассчитано на основании плановых расходов для з</w:t>
            </w:r>
            <w:r w:rsidR="00CD256F" w:rsidRPr="00CA1E84">
              <w:t>авершения строительства объектов теплоснабжения,</w:t>
            </w:r>
            <w:r w:rsidRPr="00CA1E84">
              <w:t xml:space="preserve"> а также корректировки</w:t>
            </w:r>
            <w:r w:rsidR="00CD256F" w:rsidRPr="00CA1E84"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CA1E84" w:rsidRDefault="00881951" w:rsidP="00C55932">
            <w:r w:rsidRPr="00CA1E84">
              <w:t>Всего</w:t>
            </w:r>
            <w:r w:rsidR="0019262C" w:rsidRPr="00CA1E84">
              <w:t xml:space="preserve">: </w:t>
            </w:r>
            <w:r w:rsidR="0072487B" w:rsidRPr="00CA1E84">
              <w:t>20 233,14</w:t>
            </w:r>
            <w:r w:rsidRPr="00CA1E84">
              <w:t xml:space="preserve"> тыс. руб., в т.ч.:</w:t>
            </w:r>
          </w:p>
          <w:p w:rsidR="00881951" w:rsidRPr="00CA1E84" w:rsidRDefault="005A3ECF" w:rsidP="00C55932">
            <w:r w:rsidRPr="00CA1E84">
              <w:t>2023 год – 0,00 тыс. руб.</w:t>
            </w:r>
            <w:r w:rsidRPr="00CA1E84">
              <w:br/>
              <w:t>2024 год –  0,00 тыс. руб.</w:t>
            </w:r>
            <w:r w:rsidRPr="00CA1E84">
              <w:br/>
              <w:t xml:space="preserve">2025 год –  </w:t>
            </w:r>
            <w:r w:rsidR="0072487B" w:rsidRPr="00CA1E84">
              <w:t>6 233,14</w:t>
            </w:r>
            <w:r w:rsidRPr="00CA1E84">
              <w:t xml:space="preserve"> тыс. руб.</w:t>
            </w:r>
            <w:r w:rsidRPr="00CA1E84">
              <w:br/>
              <w:t xml:space="preserve">2026 год – </w:t>
            </w:r>
            <w:r w:rsidR="00B5158F" w:rsidRPr="00CA1E84">
              <w:t>14 000</w:t>
            </w:r>
            <w:r w:rsidRPr="00CA1E84">
              <w:t>,00 тыс. руб.</w:t>
            </w:r>
            <w:r w:rsidRPr="00CA1E84">
              <w:br/>
              <w:t>2027 год – 0,00 тыс. руб.</w:t>
            </w:r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519"/>
        </w:trPr>
        <w:tc>
          <w:tcPr>
            <w:tcW w:w="3417" w:type="dxa"/>
            <w:shd w:val="clear" w:color="auto" w:fill="auto"/>
          </w:tcPr>
          <w:p w:rsidR="002D4FC6" w:rsidRPr="00CA1E84" w:rsidRDefault="002D4FC6" w:rsidP="002D4FC6">
            <w:r w:rsidRPr="00CA1E84">
              <w:t>Мероприятие 01.30.</w:t>
            </w:r>
          </w:p>
          <w:p w:rsidR="00C55932" w:rsidRPr="00CA1E84" w:rsidRDefault="002D4FC6" w:rsidP="002D4FC6">
            <w:r w:rsidRPr="00CA1E84"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D4FC6" w:rsidRPr="00CA1E84" w:rsidRDefault="002D4FC6" w:rsidP="002D4FC6">
            <w:r w:rsidRPr="00CA1E84">
              <w:t xml:space="preserve">Средства бюджета </w:t>
            </w:r>
          </w:p>
          <w:p w:rsidR="00C55932" w:rsidRPr="00CA1E84" w:rsidRDefault="002D4FC6" w:rsidP="002D4FC6">
            <w:r w:rsidRPr="00CA1E84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CA1E84" w:rsidRDefault="00C55932" w:rsidP="00C55932"/>
          <w:p w:rsidR="00C55932" w:rsidRPr="00CA1E84" w:rsidRDefault="002D4FC6" w:rsidP="00C55932">
            <w:r w:rsidRPr="00CA1E84"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CA1E84" w:rsidRDefault="002D4FC6" w:rsidP="002D4FC6">
            <w:r w:rsidRPr="00CA1E84">
              <w:t xml:space="preserve">Всего: </w:t>
            </w:r>
            <w:r w:rsidR="00003FDF" w:rsidRPr="00CA1E84">
              <w:t>15 908,81</w:t>
            </w:r>
            <w:r w:rsidRPr="00CA1E84">
              <w:t xml:space="preserve"> тыс. руб., в т.ч.:</w:t>
            </w:r>
          </w:p>
          <w:p w:rsidR="002D4FC6" w:rsidRPr="00CA1E84" w:rsidRDefault="002D4FC6" w:rsidP="002D4FC6">
            <w:r w:rsidRPr="00CA1E84">
              <w:t>2023 год – 0,00 тыс. руб.</w:t>
            </w:r>
            <w:r w:rsidRPr="00CA1E84">
              <w:br/>
              <w:t>2024 год –  0,00 тыс. руб.</w:t>
            </w:r>
            <w:r w:rsidRPr="00CA1E84">
              <w:br/>
              <w:t xml:space="preserve">2025 год –  </w:t>
            </w:r>
            <w:r w:rsidR="00003FDF" w:rsidRPr="00CA1E84">
              <w:t>4 855,63</w:t>
            </w:r>
            <w:r w:rsidRPr="00CA1E84">
              <w:t xml:space="preserve"> тыс. руб.</w:t>
            </w:r>
            <w:r w:rsidRPr="00CA1E84">
              <w:br/>
              <w:t xml:space="preserve">2026 год – </w:t>
            </w:r>
            <w:r w:rsidR="0075593A" w:rsidRPr="00CA1E84">
              <w:t>11 053,18</w:t>
            </w:r>
            <w:r w:rsidRPr="00CA1E84">
              <w:t xml:space="preserve"> тыс. руб.</w:t>
            </w:r>
            <w:r w:rsidRPr="00CA1E84">
              <w:br/>
              <w:t>2027 год – 0,00 тыс. руб.</w:t>
            </w:r>
          </w:p>
          <w:p w:rsidR="00C55932" w:rsidRPr="00CA1E84" w:rsidRDefault="002D4FC6" w:rsidP="002D4FC6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lastRenderedPageBreak/>
              <w:t xml:space="preserve">Мероприятие 02.01. </w:t>
            </w:r>
          </w:p>
          <w:p w:rsidR="008C019A" w:rsidRPr="00CA1E84" w:rsidRDefault="008C019A" w:rsidP="00C55932">
            <w:r w:rsidRPr="00CA1E84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CA1E84" w:rsidRDefault="00392941" w:rsidP="00C55932">
            <w:r w:rsidRPr="00CA1E84">
              <w:t>Инвестиционные программы АО «</w:t>
            </w:r>
            <w:r w:rsidR="008C019A" w:rsidRPr="00CA1E84">
              <w:t xml:space="preserve">Раменская </w:t>
            </w:r>
            <w:r w:rsidRPr="00CA1E84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CA1E84" w:rsidRDefault="008C019A" w:rsidP="00C55932">
            <w:r w:rsidRPr="00CA1E84">
              <w:t xml:space="preserve">Всего: </w:t>
            </w:r>
            <w:r w:rsidR="00100811" w:rsidRPr="00CA1E84">
              <w:t>258 783,26</w:t>
            </w:r>
            <w:r w:rsidRPr="00CA1E84">
              <w:t xml:space="preserve"> тыс. руб., в т.ч.:</w:t>
            </w:r>
            <w:r w:rsidRPr="00CA1E84">
              <w:br/>
              <w:t>2023 год – 93 753,24 тыс. руб.</w:t>
            </w:r>
            <w:r w:rsidRPr="00CA1E84">
              <w:br/>
              <w:t>2024 год – 47 118,60 тыс. руб.</w:t>
            </w:r>
            <w:r w:rsidRPr="00CA1E84">
              <w:br/>
              <w:t xml:space="preserve">2025 год – </w:t>
            </w:r>
            <w:r w:rsidR="00100811" w:rsidRPr="00CA1E84">
              <w:t>37 911,42</w:t>
            </w:r>
            <w:r w:rsidRPr="00CA1E84">
              <w:t xml:space="preserve"> тыс. руб.</w:t>
            </w:r>
            <w:r w:rsidRPr="00CA1E84">
              <w:br/>
              <w:t>2026 год – 40 000,00 тыс. руб.</w:t>
            </w:r>
            <w:r w:rsidR="00663789" w:rsidRPr="00CA1E84">
              <w:br/>
              <w:t>2027 год – 40 000,00 тыс. руб.</w:t>
            </w:r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CA1E84" w:rsidRDefault="008C019A" w:rsidP="00C55932">
            <w:r w:rsidRPr="00CA1E84">
              <w:t xml:space="preserve">Мероприятие 02.06. </w:t>
            </w:r>
          </w:p>
          <w:p w:rsidR="008C019A" w:rsidRPr="00CA1E84" w:rsidRDefault="008C019A" w:rsidP="00C55932">
            <w:r w:rsidRPr="00CA1E84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CA1E84" w:rsidRDefault="008C019A" w:rsidP="00C55932">
            <w:r w:rsidRPr="00CA1E84">
              <w:t>Государственна</w:t>
            </w:r>
            <w:r w:rsidR="00392941" w:rsidRPr="00CA1E84">
              <w:t>я программа Московской области «</w:t>
            </w:r>
            <w:r w:rsidRPr="00CA1E84">
              <w:t>Развитие инженерной инфраструктуры, энергоэффективности и отрасли об</w:t>
            </w:r>
            <w:r w:rsidR="00392941" w:rsidRPr="00CA1E84">
              <w:t>ращения с отходами»</w:t>
            </w:r>
            <w:r w:rsidR="00663789" w:rsidRPr="00CA1E84">
              <w:t xml:space="preserve"> на 2023-202</w:t>
            </w:r>
            <w:r w:rsidR="002C768E" w:rsidRPr="00CA1E84">
              <w:t>8</w:t>
            </w:r>
            <w:r w:rsidRPr="00CA1E84">
              <w:t xml:space="preserve"> годы</w:t>
            </w:r>
          </w:p>
        </w:tc>
        <w:tc>
          <w:tcPr>
            <w:tcW w:w="4770" w:type="dxa"/>
            <w:shd w:val="clear" w:color="auto" w:fill="auto"/>
          </w:tcPr>
          <w:p w:rsidR="008C019A" w:rsidRPr="00CA1E84" w:rsidRDefault="008C019A" w:rsidP="00C55932">
            <w:r w:rsidRPr="00CA1E84">
              <w:t>Всего: 12 557,75 тыс. руб., в т.ч.:</w:t>
            </w:r>
          </w:p>
          <w:p w:rsidR="008C019A" w:rsidRPr="00CA1E84" w:rsidRDefault="008C019A" w:rsidP="00C55932">
            <w:r w:rsidRPr="00CA1E84">
              <w:t>2023 год –0,00 тыс. руб.</w:t>
            </w:r>
          </w:p>
          <w:p w:rsidR="008C019A" w:rsidRPr="00CA1E84" w:rsidRDefault="008C019A" w:rsidP="00C55932">
            <w:r w:rsidRPr="00CA1E84">
              <w:t>2024 год – 12 557,75 тыс. руб.</w:t>
            </w:r>
          </w:p>
          <w:p w:rsidR="008C019A" w:rsidRPr="00CA1E84" w:rsidRDefault="008C019A" w:rsidP="00C55932">
            <w:r w:rsidRPr="00CA1E84">
              <w:t>2025 год – 0,00 тыс. руб.</w:t>
            </w:r>
          </w:p>
          <w:p w:rsidR="008C019A" w:rsidRPr="00CA1E84" w:rsidRDefault="008C019A" w:rsidP="00C55932">
            <w:r w:rsidRPr="00CA1E84">
              <w:t>2026 год – 0,00 тыс. руб.</w:t>
            </w:r>
          </w:p>
          <w:p w:rsidR="00D66372" w:rsidRPr="00CA1E84" w:rsidRDefault="00663789" w:rsidP="00C55932">
            <w:r w:rsidRPr="00CA1E84">
              <w:t>2027 год – 0,00 тыс. руб.</w:t>
            </w:r>
          </w:p>
          <w:p w:rsidR="008C019A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CA1E84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CA1E84" w:rsidRDefault="008C019A" w:rsidP="00C55932">
            <w:r w:rsidRPr="00CA1E84">
              <w:t>Всего: 3 480,25 тыс. руб., в т.ч.:</w:t>
            </w:r>
          </w:p>
          <w:p w:rsidR="008C019A" w:rsidRPr="00CA1E84" w:rsidRDefault="008C019A" w:rsidP="00C55932">
            <w:r w:rsidRPr="00CA1E84">
              <w:t>2023 год –0,00 тыс. руб.</w:t>
            </w:r>
          </w:p>
          <w:p w:rsidR="008C019A" w:rsidRPr="00CA1E84" w:rsidRDefault="008C019A" w:rsidP="00C55932">
            <w:r w:rsidRPr="00CA1E84">
              <w:t>2024 год – 3 480,25 тыс. руб.</w:t>
            </w:r>
          </w:p>
          <w:p w:rsidR="008C019A" w:rsidRPr="00CA1E84" w:rsidRDefault="008C019A" w:rsidP="00C55932">
            <w:r w:rsidRPr="00CA1E84">
              <w:t>2025 год – 0,00 тыс. руб.</w:t>
            </w:r>
          </w:p>
          <w:p w:rsidR="008C019A" w:rsidRPr="00CA1E84" w:rsidRDefault="008C019A" w:rsidP="00C55932">
            <w:r w:rsidRPr="00CA1E84">
              <w:t>2026 год – 0,00 тыс. руб.</w:t>
            </w:r>
          </w:p>
          <w:p w:rsidR="008C019A" w:rsidRPr="00CA1E84" w:rsidRDefault="00663789" w:rsidP="00C55932">
            <w:r w:rsidRPr="00CA1E84">
              <w:t>2027 год – 0,00 тыс. руб.</w:t>
            </w:r>
          </w:p>
          <w:p w:rsidR="00FF6E80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CA1E84" w:rsidRDefault="008C019A" w:rsidP="00C55932">
            <w:r w:rsidRPr="00CA1E84">
              <w:t xml:space="preserve">Мероприятие 02.08. </w:t>
            </w:r>
          </w:p>
          <w:p w:rsidR="008C019A" w:rsidRPr="00CA1E84" w:rsidRDefault="008C019A" w:rsidP="00C55932">
            <w:r w:rsidRPr="00CA1E84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CA1E84" w:rsidRDefault="008C019A" w:rsidP="00C55932">
            <w:r w:rsidRPr="00CA1E84">
              <w:t>Государственна</w:t>
            </w:r>
            <w:r w:rsidR="00392941" w:rsidRPr="00CA1E84">
              <w:t>я программа Московской области «</w:t>
            </w:r>
            <w:r w:rsidRPr="00CA1E84">
              <w:t>Развитие инженерной инфраструктуры, энергоэффективности и отрасли об</w:t>
            </w:r>
            <w:r w:rsidR="00392941" w:rsidRPr="00CA1E84">
              <w:t>ращения с отходами»</w:t>
            </w:r>
            <w:r w:rsidR="00663789" w:rsidRPr="00CA1E84">
              <w:t xml:space="preserve"> на 2023-202</w:t>
            </w:r>
            <w:r w:rsidR="002C768E" w:rsidRPr="00CA1E84">
              <w:t>8</w:t>
            </w:r>
            <w:r w:rsidRPr="00CA1E84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CA1E84" w:rsidRDefault="008C019A" w:rsidP="00C55932">
            <w:r w:rsidRPr="00CA1E84">
              <w:t xml:space="preserve">Всего: </w:t>
            </w:r>
            <w:r w:rsidR="00E30E4C" w:rsidRPr="00CA1E84">
              <w:t>135 224,18</w:t>
            </w:r>
            <w:r w:rsidRPr="00CA1E84">
              <w:t xml:space="preserve"> тыс. руб., в т.ч.:</w:t>
            </w:r>
          </w:p>
          <w:p w:rsidR="008C019A" w:rsidRPr="00CA1E84" w:rsidRDefault="008C019A" w:rsidP="00C55932">
            <w:r w:rsidRPr="00CA1E84">
              <w:t>2023 год –</w:t>
            </w:r>
            <w:r w:rsidR="00FF6E80" w:rsidRPr="00CA1E84">
              <w:t xml:space="preserve"> </w:t>
            </w:r>
            <w:r w:rsidRPr="00CA1E84">
              <w:t>0,00 тыс. руб.</w:t>
            </w:r>
          </w:p>
          <w:p w:rsidR="008C019A" w:rsidRPr="00CA1E84" w:rsidRDefault="008C019A" w:rsidP="00C55932">
            <w:r w:rsidRPr="00CA1E84">
              <w:t xml:space="preserve">2024 год – </w:t>
            </w:r>
            <w:r w:rsidR="009469C8" w:rsidRPr="00CA1E84">
              <w:t>0,00</w:t>
            </w:r>
            <w:r w:rsidRPr="00CA1E84">
              <w:t xml:space="preserve"> тыс. руб.</w:t>
            </w:r>
          </w:p>
          <w:p w:rsidR="008C019A" w:rsidRPr="00CA1E84" w:rsidRDefault="008C019A" w:rsidP="00C55932">
            <w:r w:rsidRPr="00CA1E84">
              <w:t xml:space="preserve">2025 год – </w:t>
            </w:r>
            <w:r w:rsidR="00E30E4C" w:rsidRPr="00CA1E84">
              <w:t>6 761,21 тыс.</w:t>
            </w:r>
            <w:r w:rsidRPr="00CA1E84">
              <w:t xml:space="preserve"> руб.</w:t>
            </w:r>
          </w:p>
          <w:p w:rsidR="008C019A" w:rsidRPr="00CA1E84" w:rsidRDefault="008C019A" w:rsidP="00C55932">
            <w:r w:rsidRPr="00CA1E84">
              <w:t xml:space="preserve">2026 год – </w:t>
            </w:r>
            <w:r w:rsidR="00E30E4C" w:rsidRPr="00CA1E84">
              <w:t>128 462,97</w:t>
            </w:r>
            <w:r w:rsidRPr="00CA1E84">
              <w:t xml:space="preserve"> тыс. руб.</w:t>
            </w:r>
          </w:p>
          <w:p w:rsidR="008C019A" w:rsidRPr="00CA1E84" w:rsidRDefault="00663789" w:rsidP="00C55932">
            <w:r w:rsidRPr="00CA1E84">
              <w:t>2027 год – 0,00 тыс. руб.</w:t>
            </w:r>
          </w:p>
          <w:p w:rsidR="000432DC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CA1E84" w:rsidRDefault="008C019A" w:rsidP="00C55932"/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</w:t>
            </w:r>
          </w:p>
          <w:p w:rsidR="008C019A" w:rsidRPr="00CA1E84" w:rsidRDefault="008C019A" w:rsidP="00C55932">
            <w:r w:rsidRPr="00CA1E84">
              <w:t xml:space="preserve">Раменского </w:t>
            </w:r>
            <w:r w:rsidR="009469C8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CA1E84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CA1E84" w:rsidRDefault="008C019A" w:rsidP="00C55932">
            <w:r w:rsidRPr="00CA1E84">
              <w:t xml:space="preserve">Всего: </w:t>
            </w:r>
            <w:r w:rsidR="001F7ACC" w:rsidRPr="00CA1E84">
              <w:t>37 475,93</w:t>
            </w:r>
            <w:r w:rsidRPr="00CA1E84">
              <w:t xml:space="preserve"> тыс. руб., в т.ч.:</w:t>
            </w:r>
          </w:p>
          <w:p w:rsidR="008C019A" w:rsidRPr="00CA1E84" w:rsidRDefault="008C019A" w:rsidP="00C55932">
            <w:r w:rsidRPr="00CA1E84">
              <w:t>2023 год –0,00 тыс. руб.</w:t>
            </w:r>
          </w:p>
          <w:p w:rsidR="008C019A" w:rsidRPr="00CA1E84" w:rsidRDefault="008C019A" w:rsidP="00C55932">
            <w:r w:rsidRPr="00CA1E84">
              <w:t xml:space="preserve">2024 год – </w:t>
            </w:r>
            <w:r w:rsidR="007473C5" w:rsidRPr="00CA1E84">
              <w:t>0,00</w:t>
            </w:r>
            <w:r w:rsidRPr="00CA1E84">
              <w:t xml:space="preserve"> тыс. руб.</w:t>
            </w:r>
          </w:p>
          <w:p w:rsidR="008C019A" w:rsidRPr="00CA1E84" w:rsidRDefault="008C019A" w:rsidP="00C55932">
            <w:r w:rsidRPr="00CA1E84">
              <w:t xml:space="preserve">2025 год – </w:t>
            </w:r>
            <w:r w:rsidR="001F7ACC" w:rsidRPr="00CA1E84">
              <w:t>1 873,80</w:t>
            </w:r>
            <w:r w:rsidRPr="00CA1E84">
              <w:t xml:space="preserve"> тыс. руб.</w:t>
            </w:r>
          </w:p>
          <w:p w:rsidR="008C019A" w:rsidRPr="00CA1E84" w:rsidRDefault="008C019A" w:rsidP="00C55932">
            <w:r w:rsidRPr="00CA1E84">
              <w:t xml:space="preserve">2026 год – </w:t>
            </w:r>
            <w:r w:rsidR="001F7ACC" w:rsidRPr="00CA1E84">
              <w:t>35 602,13</w:t>
            </w:r>
            <w:r w:rsidRPr="00CA1E84">
              <w:t xml:space="preserve"> тыс. руб.</w:t>
            </w:r>
          </w:p>
          <w:p w:rsidR="008C019A" w:rsidRPr="00CA1E84" w:rsidRDefault="00663789" w:rsidP="00C55932">
            <w:r w:rsidRPr="00CA1E84">
              <w:t>2027 год – 0,00 тыс. руб.</w:t>
            </w:r>
          </w:p>
          <w:p w:rsidR="00D66372" w:rsidRPr="00CA1E84" w:rsidRDefault="00D66372" w:rsidP="00C55932">
            <w:r w:rsidRPr="00CA1E84">
              <w:lastRenderedPageBreak/>
              <w:t>2028 год – 0,00 тыс. руб.</w:t>
            </w:r>
          </w:p>
        </w:tc>
      </w:tr>
      <w:tr w:rsidR="00CA1E84" w:rsidRPr="00CA1E84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lastRenderedPageBreak/>
              <w:t xml:space="preserve">Мероприятие 05.01. </w:t>
            </w:r>
          </w:p>
          <w:p w:rsidR="008C019A" w:rsidRPr="00CA1E84" w:rsidRDefault="008C019A" w:rsidP="00C55932">
            <w:r w:rsidRPr="00CA1E84">
              <w:t xml:space="preserve">Утверждение схем теплоснабжения </w:t>
            </w:r>
            <w:r w:rsidR="00CE101D" w:rsidRPr="00CA1E84">
              <w:t>муниципальных</w:t>
            </w:r>
            <w:r w:rsidRPr="00CA1E84">
              <w:t xml:space="preserve"> </w:t>
            </w:r>
            <w:r w:rsidR="00EB1B7B" w:rsidRPr="00CA1E84">
              <w:t xml:space="preserve">образований </w:t>
            </w:r>
            <w:r w:rsidRPr="00CA1E84">
              <w:t xml:space="preserve">(актуализированных схем теплоснабжения </w:t>
            </w:r>
            <w:r w:rsidR="00515888" w:rsidRPr="00CA1E84">
              <w:t>муниципальных</w:t>
            </w:r>
            <w:r w:rsidRPr="00CA1E84">
              <w:t xml:space="preserve"> </w:t>
            </w:r>
            <w:r w:rsidR="00515888" w:rsidRPr="00CA1E84">
              <w:t>образований</w:t>
            </w:r>
            <w:r w:rsidRPr="00CA1E84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 xml:space="preserve">Средства бюджета Раменского </w:t>
            </w:r>
            <w:r w:rsidR="009469C8" w:rsidRPr="00CA1E84">
              <w:t xml:space="preserve"> муниципального </w:t>
            </w:r>
            <w:r w:rsidRPr="00CA1E84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hideMark/>
          </w:tcPr>
          <w:p w:rsidR="008C019A" w:rsidRPr="00CA1E84" w:rsidRDefault="008C019A" w:rsidP="00C55932">
            <w:r w:rsidRPr="00CA1E84">
              <w:t xml:space="preserve">Всего: </w:t>
            </w:r>
            <w:r w:rsidR="002F7A13" w:rsidRPr="00CA1E84">
              <w:t>8 560</w:t>
            </w:r>
            <w:r w:rsidR="00A86475" w:rsidRPr="00CA1E84">
              <w:t>,00</w:t>
            </w:r>
            <w:r w:rsidRPr="00CA1E84">
              <w:t xml:space="preserve"> тыс. руб., в т.ч.:</w:t>
            </w:r>
            <w:r w:rsidRPr="00CA1E84">
              <w:br/>
              <w:t>2023 год – 3 960,00 тыс. руб.</w:t>
            </w:r>
            <w:r w:rsidRPr="00CA1E84">
              <w:br/>
              <w:t>2024 год – 0,00 тыс. руб.</w:t>
            </w:r>
            <w:r w:rsidRPr="00CA1E84">
              <w:br/>
              <w:t xml:space="preserve">2025 год – </w:t>
            </w:r>
            <w:r w:rsidR="002F7A13" w:rsidRPr="00CA1E84">
              <w:t>4 600,00</w:t>
            </w:r>
            <w:r w:rsidRPr="00CA1E84">
              <w:t xml:space="preserve"> тыс. руб.</w:t>
            </w:r>
            <w:r w:rsidRPr="00CA1E84">
              <w:br/>
              <w:t>2026 год – 0,00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  <w:tr w:rsidR="00CA1E84" w:rsidRPr="00CA1E84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CA1E84" w:rsidRDefault="008C019A" w:rsidP="00C55932">
            <w:r w:rsidRPr="00CA1E84">
              <w:t>Мероприятие 05.02.</w:t>
            </w:r>
          </w:p>
          <w:p w:rsidR="008C019A" w:rsidRPr="00CA1E84" w:rsidRDefault="00CF5551" w:rsidP="00C55932">
            <w:r w:rsidRPr="00CA1E84">
              <w:t>Строительство (рекон</w:t>
            </w:r>
            <w:r w:rsidR="008C019A" w:rsidRPr="00CA1E84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CA1E84" w:rsidRDefault="008C019A" w:rsidP="00C55932">
            <w:r w:rsidRPr="00CA1E84">
              <w:t xml:space="preserve">Средства бюджета Раменского </w:t>
            </w:r>
            <w:r w:rsidR="009469C8" w:rsidRPr="00CA1E84">
              <w:t xml:space="preserve"> муниципального </w:t>
            </w:r>
            <w:r w:rsidRPr="00CA1E84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CA1E84" w:rsidRDefault="008C019A" w:rsidP="00C55932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</w:tcPr>
          <w:p w:rsidR="008C019A" w:rsidRPr="00CA1E84" w:rsidRDefault="008C019A" w:rsidP="00C55932">
            <w:r w:rsidRPr="00CA1E84">
              <w:t>Всего: 4 790,00 тыс. руб., в т.ч.:</w:t>
            </w:r>
            <w:r w:rsidRPr="00CA1E84">
              <w:br/>
              <w:t>2023 год – 4 790,00 тыс. руб.</w:t>
            </w:r>
            <w:r w:rsidRPr="00CA1E84">
              <w:br/>
              <w:t>2024 год – 0,00 тыс. руб.</w:t>
            </w:r>
            <w:r w:rsidRPr="00CA1E84">
              <w:br/>
              <w:t>2025 год – 0,00 тыс. руб.</w:t>
            </w:r>
            <w:r w:rsidRPr="00CA1E84">
              <w:br/>
              <w:t>2026 год – 0,00 тыс.</w:t>
            </w:r>
            <w:r w:rsidR="00663789" w:rsidRPr="00CA1E84">
              <w:t xml:space="preserve"> руб.</w:t>
            </w:r>
            <w:r w:rsidR="00663789" w:rsidRPr="00CA1E84">
              <w:br/>
              <w:t>2027 год – 0,00 тыс. руб.</w:t>
            </w:r>
          </w:p>
          <w:p w:rsidR="00D66372" w:rsidRPr="00CA1E84" w:rsidRDefault="00D66372" w:rsidP="00C55932">
            <w:r w:rsidRPr="00CA1E84">
              <w:t>2028 год – 0,00 тыс. руб.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2"/>
        <w:gridCol w:w="2367"/>
        <w:gridCol w:w="1149"/>
        <w:gridCol w:w="1567"/>
        <w:gridCol w:w="667"/>
        <w:gridCol w:w="709"/>
        <w:gridCol w:w="565"/>
        <w:gridCol w:w="853"/>
        <w:gridCol w:w="565"/>
        <w:gridCol w:w="709"/>
        <w:gridCol w:w="568"/>
        <w:gridCol w:w="565"/>
        <w:gridCol w:w="990"/>
        <w:gridCol w:w="990"/>
        <w:gridCol w:w="963"/>
        <w:gridCol w:w="1268"/>
      </w:tblGrid>
      <w:tr w:rsidR="00CA1E84" w:rsidRPr="00CA1E84" w:rsidTr="002E0F2A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CA1E84" w:rsidRDefault="00335DB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CA1E84" w:rsidRDefault="00335DB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CA1E84" w:rsidRDefault="00335DB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CA1E84" w:rsidRDefault="00335DB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CA1E84" w:rsidRDefault="00335DB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CA1E84" w:rsidRDefault="00335DB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335DBF" w:rsidRPr="00CA1E84" w:rsidRDefault="00335DB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CA1E84" w:rsidRDefault="00335DB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35DBF" w:rsidRPr="00CA1E84" w:rsidRDefault="00335DBF" w:rsidP="00524DCF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A1E84" w:rsidRPr="00CA1E84" w:rsidTr="002E0F2A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CA1E84" w:rsidRDefault="002E0F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1E84" w:rsidRPr="00CA1E84" w:rsidTr="002E0F2A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CA1E84" w:rsidRDefault="002E0F2A" w:rsidP="00F5294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CA1E84" w:rsidRDefault="002E0F2A" w:rsidP="002E0F2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CA1E84" w:rsidRPr="00CA1E84" w:rsidTr="002E0F2A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03. </w:t>
            </w:r>
          </w:p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4058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540586" w:rsidRPr="00CA1E84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CE101D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03.01.</w:t>
            </w:r>
          </w:p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4058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540586" w:rsidRPr="00CA1E84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CA1E84" w:rsidRPr="00CA1E84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F5294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2E0F2A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255"/>
        </w:trPr>
        <w:tc>
          <w:tcPr>
            <w:tcW w:w="132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2E0F2A">
        <w:trPr>
          <w:trHeight w:val="255"/>
        </w:trPr>
        <w:tc>
          <w:tcPr>
            <w:tcW w:w="13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CA1E84" w:rsidRDefault="002E0F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CA1E84" w:rsidRDefault="002E0F2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CA1E84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9.1. Методика определения значений результатов выполнения мероприятий</w:t>
      </w:r>
    </w:p>
    <w:p w:rsidR="00073CF6" w:rsidRPr="00CA1E84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 xml:space="preserve">подпрограммы IV «Обращение с отходами» </w:t>
      </w:r>
    </w:p>
    <w:p w:rsidR="00073CF6" w:rsidRPr="00CA1E84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CA1E84" w:rsidRPr="00CA1E84" w:rsidTr="005D35A8">
        <w:tc>
          <w:tcPr>
            <w:tcW w:w="658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п/п</w:t>
            </w:r>
          </w:p>
        </w:tc>
        <w:tc>
          <w:tcPr>
            <w:tcW w:w="2002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CA1E84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основного</w:t>
            </w:r>
          </w:p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5D35A8">
        <w:tc>
          <w:tcPr>
            <w:tcW w:w="658" w:type="dxa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2002" w:type="dxa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1984" w:type="dxa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843" w:type="dxa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2977" w:type="dxa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292" w:type="dxa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4094" w:type="dxa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073CF6" w:rsidRPr="00CA1E84" w:rsidTr="005D35A8">
        <w:tc>
          <w:tcPr>
            <w:tcW w:w="658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2002" w:type="dxa"/>
            <w:vAlign w:val="center"/>
          </w:tcPr>
          <w:p w:rsidR="00073CF6" w:rsidRPr="00CA1E84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1984" w:type="dxa"/>
            <w:vAlign w:val="center"/>
          </w:tcPr>
          <w:p w:rsidR="00073CF6" w:rsidRPr="00CA1E84" w:rsidRDefault="00073CF6" w:rsidP="002B4842">
            <w:pPr>
              <w:jc w:val="center"/>
            </w:pPr>
            <w:r w:rsidRPr="00CA1E84">
              <w:t>03</w:t>
            </w:r>
          </w:p>
        </w:tc>
        <w:tc>
          <w:tcPr>
            <w:tcW w:w="1843" w:type="dxa"/>
            <w:vAlign w:val="center"/>
          </w:tcPr>
          <w:p w:rsidR="00073CF6" w:rsidRPr="00CA1E84" w:rsidRDefault="00073CF6" w:rsidP="002B4842">
            <w:pPr>
              <w:jc w:val="center"/>
            </w:pPr>
            <w:r w:rsidRPr="00CA1E84">
              <w:t>01</w:t>
            </w:r>
          </w:p>
        </w:tc>
        <w:tc>
          <w:tcPr>
            <w:tcW w:w="2977" w:type="dxa"/>
          </w:tcPr>
          <w:p w:rsidR="00073CF6" w:rsidRPr="00CA1E84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CA1E84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CA1E84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CA1E84">
              <w:t>Ед.</w:t>
            </w:r>
          </w:p>
        </w:tc>
        <w:tc>
          <w:tcPr>
            <w:tcW w:w="4094" w:type="dxa"/>
          </w:tcPr>
          <w:p w:rsidR="00073CF6" w:rsidRPr="00CA1E84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CA1E84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CA1E84" w:rsidRDefault="00073CF6" w:rsidP="00AE09B0">
      <w:pPr>
        <w:spacing w:after="200" w:line="276" w:lineRule="auto"/>
        <w:rPr>
          <w:sz w:val="28"/>
          <w:lang w:eastAsia="zh-CN"/>
        </w:rPr>
      </w:pPr>
      <w:r w:rsidRPr="00CA1E84">
        <w:rPr>
          <w:sz w:val="28"/>
          <w:lang w:eastAsia="zh-CN"/>
        </w:rPr>
        <w:br w:type="page"/>
      </w:r>
    </w:p>
    <w:p w:rsidR="005158C4" w:rsidRPr="00CA1E84" w:rsidRDefault="005158C4" w:rsidP="005158C4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CA1E84" w:rsidRDefault="005158C4" w:rsidP="005158C4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14"/>
        <w:gridCol w:w="912"/>
        <w:gridCol w:w="2116"/>
        <w:gridCol w:w="847"/>
        <w:gridCol w:w="844"/>
        <w:gridCol w:w="703"/>
        <w:gridCol w:w="851"/>
        <w:gridCol w:w="562"/>
        <w:gridCol w:w="847"/>
        <w:gridCol w:w="562"/>
        <w:gridCol w:w="577"/>
        <w:gridCol w:w="832"/>
        <w:gridCol w:w="986"/>
        <w:gridCol w:w="37"/>
        <w:gridCol w:w="838"/>
        <w:gridCol w:w="1090"/>
      </w:tblGrid>
      <w:tr w:rsidR="00CA1E84" w:rsidRPr="00CA1E84" w:rsidTr="008E5649">
        <w:trPr>
          <w:trHeight w:val="390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743FD2" w:rsidRPr="00CA1E84" w:rsidRDefault="00743FD2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43FD2" w:rsidRPr="00CA1E84" w:rsidRDefault="00743FD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743FD2" w:rsidRPr="00CA1E84" w:rsidRDefault="00743FD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743FD2" w:rsidRPr="00CA1E84" w:rsidRDefault="00743FD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43FD2" w:rsidRPr="00CA1E84" w:rsidRDefault="00743FD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CA1E84" w:rsidRDefault="00743FD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CA1E84" w:rsidRDefault="00743FD2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984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CA1E84" w:rsidRDefault="00743FD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</w:t>
            </w:r>
            <w:r w:rsidR="00967A0A" w:rsidRPr="00CA1E84">
              <w:rPr>
                <w:sz w:val="16"/>
                <w:szCs w:val="16"/>
              </w:rPr>
              <w:t xml:space="preserve"> </w:t>
            </w:r>
            <w:r w:rsidRPr="00CA1E84">
              <w:rPr>
                <w:sz w:val="16"/>
                <w:szCs w:val="16"/>
              </w:rPr>
              <w:t>руб.)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743FD2" w:rsidRPr="00CA1E84" w:rsidRDefault="00743FD2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CA1E84" w:rsidRPr="00CA1E84" w:rsidTr="008E5649">
        <w:trPr>
          <w:trHeight w:val="375"/>
        </w:trPr>
        <w:tc>
          <w:tcPr>
            <w:tcW w:w="239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25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9F633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356" w:type="pct"/>
            <w:vMerge w:val="restar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8E5649">
        <w:trPr>
          <w:trHeight w:val="225"/>
        </w:trPr>
        <w:tc>
          <w:tcPr>
            <w:tcW w:w="239" w:type="pct"/>
            <w:vMerge w:val="restart"/>
            <w:shd w:val="clear" w:color="000000" w:fill="FFFFFF" w:themeFill="background1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vMerge w:val="restart"/>
            <w:shd w:val="clear" w:color="000000" w:fill="FFFFFF" w:themeFill="background1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6" w:type="pct"/>
            <w:vMerge w:val="restart"/>
            <w:shd w:val="clear" w:color="000000" w:fill="FFFFFF" w:themeFill="background1"/>
            <w:vAlign w:val="center"/>
            <w:hideMark/>
          </w:tcPr>
          <w:p w:rsidR="00D60E8D" w:rsidRPr="00CA1E84" w:rsidRDefault="00D60E8D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8F6033" w:rsidRPr="00CA1E84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95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7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01.10. </w:t>
            </w:r>
          </w:p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8F6033" w:rsidRPr="00CA1E84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CA1E84" w:rsidRDefault="00D60E8D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0E8D" w:rsidRPr="00CA1E84" w:rsidRDefault="00D60E8D" w:rsidP="00D60E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8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6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25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69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743FD2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30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01.11. </w:t>
            </w:r>
          </w:p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CA1E84" w:rsidRDefault="00D60E8D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8F6033" w:rsidRPr="00CA1E84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CA1E84" w:rsidRDefault="00D60E8D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Ресурсоснабжающие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CA1E84" w:rsidRPr="00CA1E84" w:rsidTr="008E5649">
        <w:trPr>
          <w:trHeight w:val="645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30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1135F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15"/>
        </w:trPr>
        <w:tc>
          <w:tcPr>
            <w:tcW w:w="239" w:type="pct"/>
            <w:vMerge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A6A7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CA1E84" w:rsidRDefault="00D60E8D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CA1E84" w:rsidRDefault="00D60E8D" w:rsidP="00D60E8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CA1E84" w:rsidRDefault="00D60E8D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555"/>
        </w:trPr>
        <w:tc>
          <w:tcPr>
            <w:tcW w:w="239" w:type="pct"/>
            <w:vMerge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552095" w:rsidRPr="00CA1E84" w:rsidRDefault="00552095" w:rsidP="00942A7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</w:t>
            </w:r>
          </w:p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552095" w:rsidRPr="00CA1E84" w:rsidRDefault="00552095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552095" w:rsidRPr="00CA1E84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552095" w:rsidRPr="00CA1E84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85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1.3.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01.51. </w:t>
            </w:r>
          </w:p>
          <w:p w:rsidR="00D106D8" w:rsidRPr="00CA1E84" w:rsidRDefault="00D106D8" w:rsidP="008F603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CA1E84" w:rsidRDefault="00D106D8" w:rsidP="00C47F3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C47F31" w:rsidRPr="00CA1E84">
              <w:rPr>
                <w:sz w:val="16"/>
                <w:szCs w:val="16"/>
              </w:rPr>
              <w:t>4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CA1E84" w:rsidRDefault="00D106D8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Ресурсоснабжающие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CA1E84" w:rsidRPr="00CA1E84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540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D106D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00"/>
        </w:trPr>
        <w:tc>
          <w:tcPr>
            <w:tcW w:w="239" w:type="pct"/>
            <w:vMerge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F6033" w:rsidRPr="00CA1E84" w:rsidRDefault="00E866FF" w:rsidP="008F6033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ресурсов, ед.</w:t>
            </w:r>
          </w:p>
          <w:p w:rsidR="00E866FF" w:rsidRPr="00CA1E84" w:rsidRDefault="00E866FF" w:rsidP="008F6033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E866FF" w:rsidRPr="00CA1E84" w:rsidRDefault="00E866FF" w:rsidP="008F6033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CA1E84" w:rsidRDefault="00E866FF" w:rsidP="00942A7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CA1E84" w:rsidRDefault="00E866FF" w:rsidP="00942A7D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E866FF" w:rsidRPr="00CA1E84" w:rsidRDefault="00E866F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E866FF" w:rsidRPr="00CA1E84" w:rsidRDefault="00E866FF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66FF" w:rsidRPr="00CA1E84" w:rsidRDefault="00E866FF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585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>
            <w:pPr>
              <w:spacing w:after="200" w:line="276" w:lineRule="auto"/>
              <w:rPr>
                <w:sz w:val="16"/>
                <w:szCs w:val="16"/>
              </w:rPr>
            </w:pPr>
          </w:p>
          <w:p w:rsidR="00D106D8" w:rsidRPr="00CA1E84" w:rsidRDefault="00D106D8" w:rsidP="00D106D8">
            <w:pPr>
              <w:spacing w:line="600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58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</w:t>
            </w: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CA1E84" w:rsidRDefault="00D106D8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8F6033" w:rsidRPr="00CA1E84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8E5649">
        <w:trPr>
          <w:trHeight w:val="573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525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19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40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02.01.</w:t>
            </w: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CA1E84" w:rsidRDefault="00D106D8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2023-202</w:t>
            </w:r>
            <w:r w:rsidR="008F6033" w:rsidRPr="00CA1E84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Ресурсоснабжающие организации</w:t>
            </w:r>
          </w:p>
        </w:tc>
      </w:tr>
      <w:tr w:rsidR="00CA1E84" w:rsidRPr="00CA1E84" w:rsidTr="008E5649">
        <w:trPr>
          <w:trHeight w:val="285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40"/>
        </w:trPr>
        <w:tc>
          <w:tcPr>
            <w:tcW w:w="239" w:type="pct"/>
            <w:vMerge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CA1E84" w:rsidRDefault="00D106D8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CA1E84" w:rsidRDefault="00D106D8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55"/>
        </w:trPr>
        <w:tc>
          <w:tcPr>
            <w:tcW w:w="239" w:type="pct"/>
            <w:vMerge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8E5649">
        <w:trPr>
          <w:trHeight w:val="270"/>
        </w:trPr>
        <w:tc>
          <w:tcPr>
            <w:tcW w:w="239" w:type="pct"/>
            <w:vMerge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90"/>
        </w:trPr>
        <w:tc>
          <w:tcPr>
            <w:tcW w:w="239" w:type="pct"/>
            <w:vMerge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0501A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02.02.  </w:t>
            </w:r>
          </w:p>
          <w:p w:rsidR="008E5649" w:rsidRPr="00CA1E84" w:rsidRDefault="008E564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8E5649" w:rsidRPr="00CA1E84" w:rsidRDefault="008E5649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A1E84" w:rsidRPr="00CA1E84" w:rsidTr="008E5649">
        <w:trPr>
          <w:trHeight w:val="465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601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00"/>
        </w:trPr>
        <w:tc>
          <w:tcPr>
            <w:tcW w:w="239" w:type="pct"/>
            <w:vMerge/>
            <w:tcBorders>
              <w:bottom w:val="nil"/>
            </w:tcBorders>
            <w:shd w:val="clear" w:color="auto" w:fill="auto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1C1F25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CA1E84" w:rsidRDefault="008E564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CA1E84" w:rsidRDefault="008E564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CA1E84" w:rsidRDefault="008E564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15"/>
        </w:trPr>
        <w:tc>
          <w:tcPr>
            <w:tcW w:w="239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8E5649">
        <w:trPr>
          <w:trHeight w:val="315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30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1759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25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</w:t>
            </w: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CA1E84" w:rsidRDefault="00475789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8F6033" w:rsidRPr="00CA1E84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8E5649">
        <w:trPr>
          <w:trHeight w:val="30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60"/>
        </w:trPr>
        <w:tc>
          <w:tcPr>
            <w:tcW w:w="239" w:type="pct"/>
            <w:vMerge w:val="restart"/>
            <w:shd w:val="clear" w:color="auto" w:fill="auto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03.01. </w:t>
            </w: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8F603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8F6033" w:rsidRPr="00CA1E84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475789" w:rsidRPr="00CA1E84" w:rsidRDefault="00475789" w:rsidP="007E225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Управляющие компании</w:t>
            </w:r>
            <w:r w:rsidRPr="00CA1E84">
              <w:rPr>
                <w:sz w:val="16"/>
                <w:szCs w:val="16"/>
              </w:rPr>
              <w:br/>
              <w:t xml:space="preserve">Раменского </w:t>
            </w:r>
            <w:r w:rsidRPr="00CA1E84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CA1E84" w:rsidRPr="00CA1E84" w:rsidTr="008E5649">
        <w:trPr>
          <w:trHeight w:val="360"/>
        </w:trPr>
        <w:tc>
          <w:tcPr>
            <w:tcW w:w="23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50"/>
        </w:trPr>
        <w:tc>
          <w:tcPr>
            <w:tcW w:w="23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10"/>
        </w:trPr>
        <w:tc>
          <w:tcPr>
            <w:tcW w:w="23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B713C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00"/>
        </w:trPr>
        <w:tc>
          <w:tcPr>
            <w:tcW w:w="23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107" w:type="pct"/>
            <w:gridSpan w:val="5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26260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8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262608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8E5649">
        <w:trPr>
          <w:trHeight w:val="525"/>
        </w:trPr>
        <w:tc>
          <w:tcPr>
            <w:tcW w:w="23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475789" w:rsidRPr="00CA1E84" w:rsidRDefault="00475789" w:rsidP="0067730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475789" w:rsidRPr="00CA1E84" w:rsidRDefault="00475789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hideMark/>
          </w:tcPr>
          <w:p w:rsidR="00475789" w:rsidRPr="00CA1E84" w:rsidRDefault="00475789" w:rsidP="0067730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hideMark/>
          </w:tcPr>
          <w:p w:rsidR="00475789" w:rsidRPr="00CA1E84" w:rsidRDefault="00475789" w:rsidP="0067730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hideMark/>
          </w:tcPr>
          <w:p w:rsidR="00475789" w:rsidRPr="00CA1E84" w:rsidRDefault="00475789" w:rsidP="00677302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25"/>
        </w:trPr>
        <w:tc>
          <w:tcPr>
            <w:tcW w:w="23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CA1E84" w:rsidRDefault="00475789" w:rsidP="0047578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360"/>
        </w:trPr>
        <w:tc>
          <w:tcPr>
            <w:tcW w:w="119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8E5649">
        <w:trPr>
          <w:trHeight w:val="4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49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  <w:tr w:rsidR="00CA1E84" w:rsidRPr="00CA1E84" w:rsidTr="008E5649">
        <w:trPr>
          <w:trHeight w:val="2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8793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CA1E84" w:rsidRDefault="00475789" w:rsidP="005158C4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CA1E84" w:rsidRDefault="00475789" w:rsidP="005158C4">
            <w:pPr>
              <w:rPr>
                <w:sz w:val="16"/>
                <w:szCs w:val="16"/>
              </w:rPr>
            </w:pPr>
          </w:p>
        </w:tc>
      </w:tr>
    </w:tbl>
    <w:p w:rsidR="008F6033" w:rsidRPr="00CA1E84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8F6033" w:rsidRPr="00CA1E84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475789" w:rsidRPr="00CA1E84" w:rsidRDefault="00475789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5158C4" w:rsidRPr="00CA1E84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br w:type="page"/>
      </w:r>
      <w:r w:rsidR="005158C4" w:rsidRPr="00CA1E84">
        <w:rPr>
          <w:sz w:val="28"/>
          <w:szCs w:val="28"/>
        </w:rPr>
        <w:lastRenderedPageBreak/>
        <w:t>10.1. Методика определения значений результатов выполнения мероприятий</w:t>
      </w:r>
    </w:p>
    <w:p w:rsidR="005158C4" w:rsidRPr="00CA1E84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CA1E84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CA1E84" w:rsidRPr="00CA1E84" w:rsidTr="00262608">
        <w:tc>
          <w:tcPr>
            <w:tcW w:w="63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п/п</w:t>
            </w:r>
          </w:p>
        </w:tc>
        <w:tc>
          <w:tcPr>
            <w:tcW w:w="1740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CA1E84">
              <w:t>№ подпрограммы</w:t>
            </w:r>
          </w:p>
        </w:tc>
        <w:tc>
          <w:tcPr>
            <w:tcW w:w="1843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984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368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292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3811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740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1843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984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3686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292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3811" w:type="dxa"/>
          </w:tcPr>
          <w:p w:rsidR="005158C4" w:rsidRPr="00CA1E84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262608">
        <w:tc>
          <w:tcPr>
            <w:tcW w:w="63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Кпуоп = Кпуn - Кпуn-1,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Кпуn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CA1E84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CA1E84" w:rsidRPr="00CA1E84" w:rsidTr="00262608">
        <w:tc>
          <w:tcPr>
            <w:tcW w:w="63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CA1E84" w:rsidRDefault="005158C4" w:rsidP="000A0EB8">
            <w:pPr>
              <w:jc w:val="center"/>
            </w:pPr>
            <w:r w:rsidRPr="00CA1E84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</w:t>
            </w:r>
            <w:r w:rsidR="00D61108" w:rsidRPr="00CA1E84">
              <w:t>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Кздоп = Кздn - Кздn-1,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Кздоп - количество зданий, строений, сооружений муниципальной собственности, которые повысили класс энергетической эффективности до нормального и  выше (А, B, C, D) в </w:t>
            </w:r>
            <w:r w:rsidRPr="00CA1E84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Кздn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3.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51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A1E84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CA1E84">
              <w:t xml:space="preserve"> </w:t>
            </w:r>
            <w:r w:rsidRPr="00CA1E84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02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Кмкдоп = Кмкдn - Кмкдn-1,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Кмкдоп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Кмкдn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CA1E84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5.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02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02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CA1E84">
              <w:rPr>
                <w:rFonts w:eastAsia="Calibri"/>
                <w:lang w:eastAsia="ar-SA"/>
              </w:rPr>
              <w:t>Общее количество установленных  автоматизированных систем контроля за газовой безопасностью в жилых помещениях (квартирах) многоквартирных домов (нарастающим итогом)</w:t>
            </w:r>
          </w:p>
        </w:tc>
      </w:tr>
      <w:tr w:rsidR="00CA1E84" w:rsidRPr="00CA1E84" w:rsidTr="00262608">
        <w:tc>
          <w:tcPr>
            <w:tcW w:w="63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6.</w:t>
            </w:r>
          </w:p>
        </w:tc>
        <w:tc>
          <w:tcPr>
            <w:tcW w:w="1740" w:type="dxa"/>
          </w:tcPr>
          <w:p w:rsidR="005158C4" w:rsidRPr="00CA1E84" w:rsidRDefault="005158C4" w:rsidP="000A0EB8">
            <w:pPr>
              <w:jc w:val="center"/>
            </w:pPr>
            <w:r w:rsidRPr="00CA1E84">
              <w:t>5</w:t>
            </w:r>
          </w:p>
        </w:tc>
        <w:tc>
          <w:tcPr>
            <w:tcW w:w="1843" w:type="dxa"/>
          </w:tcPr>
          <w:p w:rsidR="005158C4" w:rsidRPr="00CA1E84" w:rsidRDefault="005158C4" w:rsidP="000A0EB8">
            <w:pPr>
              <w:jc w:val="center"/>
            </w:pPr>
            <w:r w:rsidRPr="00CA1E84">
              <w:t>03</w:t>
            </w:r>
          </w:p>
        </w:tc>
        <w:tc>
          <w:tcPr>
            <w:tcW w:w="1984" w:type="dxa"/>
          </w:tcPr>
          <w:p w:rsidR="005158C4" w:rsidRPr="00CA1E84" w:rsidRDefault="005158C4" w:rsidP="000A0EB8">
            <w:pPr>
              <w:jc w:val="center"/>
            </w:pPr>
            <w:r w:rsidRPr="00CA1E84">
              <w:t>01</w:t>
            </w:r>
          </w:p>
        </w:tc>
        <w:tc>
          <w:tcPr>
            <w:tcW w:w="3686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CA1E84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811" w:type="dxa"/>
          </w:tcPr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КмкдЭЭоп = КмкдЭЭn - КмкдЭЭn-1, где: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КмкдЭЭn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CA1E84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CA1E84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CA1E84" w:rsidRDefault="005158C4" w:rsidP="005158C4">
      <w:pPr>
        <w:suppressAutoHyphens/>
        <w:jc w:val="center"/>
        <w:rPr>
          <w:lang w:eastAsia="zh-CN"/>
        </w:rPr>
        <w:sectPr w:rsidR="005158C4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CA1E84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CA1E84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CA1E84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CA1E84" w:rsidRPr="00CA1E84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</w:pPr>
            <w:r w:rsidRPr="00CA1E84">
              <w:t>4</w:t>
            </w:r>
          </w:p>
        </w:tc>
      </w:tr>
      <w:tr w:rsidR="00B4777E" w:rsidRPr="00CA1E84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r w:rsidRPr="00CA1E84">
              <w:t xml:space="preserve">Мероприятие 02.02.  </w:t>
            </w:r>
          </w:p>
          <w:p w:rsidR="00B4777E" w:rsidRPr="00CA1E84" w:rsidRDefault="00704BF3" w:rsidP="00524DCF">
            <w:r w:rsidRPr="00CA1E84">
              <w:t>Выполнение работ по уста</w:t>
            </w:r>
            <w:r w:rsidR="00B4777E" w:rsidRPr="00CA1E84">
              <w:t>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r w:rsidRPr="00CA1E84">
              <w:t xml:space="preserve">Средства бюджета </w:t>
            </w:r>
          </w:p>
          <w:p w:rsidR="00B4777E" w:rsidRPr="00CA1E84" w:rsidRDefault="00B4777E" w:rsidP="00191847">
            <w:r w:rsidRPr="00CA1E84">
              <w:t xml:space="preserve">Раменского </w:t>
            </w:r>
            <w:r w:rsidR="00191847" w:rsidRPr="00CA1E84">
              <w:t>муниципального</w:t>
            </w:r>
            <w:r w:rsidRPr="00CA1E84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CA1E84" w:rsidRDefault="00B4777E" w:rsidP="00524DCF">
            <w:r w:rsidRPr="00CA1E84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CA1E84" w:rsidRDefault="00B4777E" w:rsidP="00524DCF">
            <w:r w:rsidRPr="00CA1E84">
              <w:t>Всего: 5 644,27 тыс. руб., в т.ч.:</w:t>
            </w:r>
            <w:r w:rsidRPr="00CA1E84">
              <w:br/>
              <w:t>2023 год – 5 644,27 тыс. руб.</w:t>
            </w:r>
            <w:r w:rsidRPr="00CA1E84">
              <w:br/>
              <w:t>2024 год – 0,00 тыс. руб.</w:t>
            </w:r>
            <w:r w:rsidRPr="00CA1E84">
              <w:br/>
              <w:t>2025 год – 0,00 тыс. руб.</w:t>
            </w:r>
            <w:r w:rsidRPr="00CA1E84">
              <w:br/>
              <w:t>2026 год – 0,00 тыс.</w:t>
            </w:r>
            <w:r w:rsidR="007D3EDF" w:rsidRPr="00CA1E84">
              <w:t xml:space="preserve"> руб.</w:t>
            </w:r>
            <w:r w:rsidR="007D3EDF" w:rsidRPr="00CA1E84">
              <w:br/>
              <w:t>2027 год – 0,00 тыс. руб.</w:t>
            </w:r>
          </w:p>
          <w:p w:rsidR="00662169" w:rsidRPr="00CA1E84" w:rsidRDefault="00662169" w:rsidP="00524DCF">
            <w:r w:rsidRPr="00CA1E84">
              <w:t>2028 год – 0,00 тыс. руб.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CA1E84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CA1E84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2"/>
        <w:gridCol w:w="2221"/>
        <w:gridCol w:w="1112"/>
        <w:gridCol w:w="1983"/>
        <w:gridCol w:w="712"/>
        <w:gridCol w:w="706"/>
        <w:gridCol w:w="849"/>
        <w:gridCol w:w="709"/>
        <w:gridCol w:w="568"/>
        <w:gridCol w:w="709"/>
        <w:gridCol w:w="568"/>
        <w:gridCol w:w="565"/>
        <w:gridCol w:w="709"/>
        <w:gridCol w:w="993"/>
        <w:gridCol w:w="959"/>
        <w:gridCol w:w="1451"/>
      </w:tblGrid>
      <w:tr w:rsidR="00CA1E84" w:rsidRPr="00CA1E84" w:rsidTr="0040257F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9C2B8E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40257F">
            <w:pPr>
              <w:ind w:left="-105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CA1E84" w:rsidRDefault="00310C2A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8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CA1E84" w:rsidRDefault="00310C2A" w:rsidP="00524DCF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A1E84" w:rsidRPr="00CA1E84" w:rsidTr="0040257F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CA1E84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1E84" w:rsidRPr="00CA1E84" w:rsidTr="0040257F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</w:tr>
      <w:tr w:rsidR="00CA1E84" w:rsidRPr="00CA1E84" w:rsidTr="0040257F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01. </w:t>
            </w:r>
          </w:p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19184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4B0AF7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01.02.</w:t>
            </w:r>
            <w:r w:rsidRPr="00CA1E84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A1E84" w:rsidRPr="00CA1E84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766592">
            <w:pPr>
              <w:jc w:val="center"/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766592">
            <w:pPr>
              <w:jc w:val="center"/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 том числе:</w:t>
            </w: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257F" w:rsidRPr="00CA1E84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  <w:p w:rsidR="0040257F" w:rsidRPr="00CA1E84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CA1E84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52A45">
            <w:pPr>
              <w:jc w:val="center"/>
              <w:rPr>
                <w:b/>
                <w:sz w:val="16"/>
                <w:szCs w:val="16"/>
              </w:rPr>
            </w:pPr>
            <w:r w:rsidRPr="00CA1E84">
              <w:rPr>
                <w:b/>
                <w:sz w:val="16"/>
                <w:szCs w:val="16"/>
              </w:rPr>
              <w:t>Х</w:t>
            </w:r>
          </w:p>
        </w:tc>
      </w:tr>
      <w:tr w:rsidR="00CA1E84" w:rsidRPr="00CA1E84" w:rsidTr="00452A45">
        <w:trPr>
          <w:trHeight w:val="847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287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CA1E84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1E84" w:rsidRPr="00CA1E84" w:rsidTr="0040257F">
        <w:trPr>
          <w:trHeight w:val="315"/>
        </w:trPr>
        <w:tc>
          <w:tcPr>
            <w:tcW w:w="124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CD256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20378B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20378B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1E84" w:rsidRPr="00CA1E84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CA1E84" w:rsidRDefault="0020378B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1E84" w:rsidRPr="00CA1E84" w:rsidTr="0040257F">
        <w:trPr>
          <w:trHeight w:val="30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CA1E84" w:rsidRDefault="0040257F" w:rsidP="009761C1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CA1E84" w:rsidRDefault="0040257F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CA1E84" w:rsidRDefault="0020378B" w:rsidP="0040257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CA1E84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6"/>
        <w:gridCol w:w="1989"/>
        <w:gridCol w:w="846"/>
        <w:gridCol w:w="1702"/>
        <w:gridCol w:w="990"/>
        <w:gridCol w:w="849"/>
        <w:gridCol w:w="852"/>
        <w:gridCol w:w="709"/>
        <w:gridCol w:w="568"/>
        <w:gridCol w:w="706"/>
        <w:gridCol w:w="568"/>
        <w:gridCol w:w="568"/>
        <w:gridCol w:w="855"/>
        <w:gridCol w:w="1133"/>
        <w:gridCol w:w="923"/>
        <w:gridCol w:w="1482"/>
      </w:tblGrid>
      <w:tr w:rsidR="00CA1E84" w:rsidRPr="00CA1E84" w:rsidTr="004023FA">
        <w:trPr>
          <w:trHeight w:val="6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CA1E84" w:rsidRDefault="00310C2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CA1E84" w:rsidRPr="00CA1E84" w:rsidTr="004023FA">
        <w:trPr>
          <w:trHeight w:val="2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2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right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</w:tr>
      <w:tr w:rsidR="00CA1E84" w:rsidRPr="00CA1E84" w:rsidTr="004023FA">
        <w:trPr>
          <w:trHeight w:val="2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01. </w:t>
            </w:r>
          </w:p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71439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1D5E3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1D5E3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4907E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1D5E3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1D5E3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4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CA1E84" w:rsidRDefault="006D504A" w:rsidP="00D337EB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01.03.</w:t>
            </w:r>
            <w:r w:rsidRPr="00CA1E84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71439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3F0F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1D5E3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13" w:rsidRPr="00CA1E84" w:rsidRDefault="002F7A13" w:rsidP="002F7A13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6D504A" w:rsidRPr="00CA1E84" w:rsidRDefault="006D504A" w:rsidP="002F5345">
            <w:pPr>
              <w:jc w:val="center"/>
              <w:rPr>
                <w:b/>
              </w:rPr>
            </w:pPr>
          </w:p>
        </w:tc>
      </w:tr>
      <w:tr w:rsidR="00CA1E84" w:rsidRPr="00CA1E84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3F0F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1D5E31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4023FA">
        <w:trPr>
          <w:trHeight w:val="4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225"/>
        </w:trPr>
        <w:tc>
          <w:tcPr>
            <w:tcW w:w="110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3F0F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3F0F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</w:tc>
      </w:tr>
      <w:tr w:rsidR="00CA1E84" w:rsidRPr="00CA1E84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3F0F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3F0FBB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  <w:tr w:rsidR="00CA1E84" w:rsidRPr="00CA1E84" w:rsidTr="004023FA">
        <w:trPr>
          <w:trHeight w:val="225"/>
        </w:trPr>
        <w:tc>
          <w:tcPr>
            <w:tcW w:w="11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3214C0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CA1E84" w:rsidRDefault="006D504A" w:rsidP="00524DCF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CA1E84" w:rsidRDefault="006D504A" w:rsidP="006D504A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504A" w:rsidRPr="00CA1E84" w:rsidRDefault="006D504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CA1E84" w:rsidRDefault="00B4777E" w:rsidP="00B4777E">
      <w:pPr>
        <w:suppressAutoHyphens/>
        <w:jc w:val="center"/>
        <w:rPr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«Реализация полномочий в сфере ж</w:t>
      </w:r>
      <w:r w:rsidR="00521DD7" w:rsidRPr="00CA1E84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624"/>
        <w:gridCol w:w="1033"/>
        <w:gridCol w:w="1137"/>
        <w:gridCol w:w="999"/>
        <w:gridCol w:w="941"/>
        <w:gridCol w:w="993"/>
        <w:gridCol w:w="709"/>
        <w:gridCol w:w="568"/>
        <w:gridCol w:w="709"/>
        <w:gridCol w:w="568"/>
        <w:gridCol w:w="565"/>
        <w:gridCol w:w="1014"/>
        <w:gridCol w:w="968"/>
        <w:gridCol w:w="733"/>
        <w:gridCol w:w="1253"/>
      </w:tblGrid>
      <w:tr w:rsidR="00CA1E84" w:rsidRPr="00CA1E84" w:rsidTr="008E5649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№ п/п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43" w:type="pct"/>
            <w:gridSpan w:val="10"/>
            <w:shd w:val="clear" w:color="auto" w:fill="auto"/>
            <w:vAlign w:val="center"/>
            <w:hideMark/>
          </w:tcPr>
          <w:p w:rsidR="00310C2A" w:rsidRPr="00CA1E84" w:rsidRDefault="00310C2A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310C2A" w:rsidRPr="00CA1E84" w:rsidRDefault="00310C2A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CA1E84" w:rsidRDefault="00310C2A" w:rsidP="00A81BA6">
            <w:pPr>
              <w:rPr>
                <w:sz w:val="16"/>
                <w:szCs w:val="16"/>
              </w:rPr>
            </w:pPr>
            <w:r w:rsidRPr="00CA1E8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 год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D672B" w:rsidRPr="00CA1E84" w:rsidRDefault="00C219A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7D672B" w:rsidRPr="00CA1E84" w:rsidRDefault="007D672B" w:rsidP="00A81B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7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D672B" w:rsidRPr="00CA1E84" w:rsidRDefault="00C219A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7D672B" w:rsidRPr="00CA1E84" w:rsidRDefault="00C219A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</w:t>
            </w: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01. </w:t>
            </w:r>
          </w:p>
          <w:p w:rsidR="007D672B" w:rsidRPr="00CA1E84" w:rsidRDefault="007D672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</w:t>
            </w:r>
            <w:r w:rsidR="009B28E9" w:rsidRPr="00CA1E84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172 728,84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44 850,95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7D672B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16 500,00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:rsidR="007D672B" w:rsidRPr="00CA1E84" w:rsidRDefault="00C219A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45444C">
        <w:trPr>
          <w:trHeight w:val="74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146 902,00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7D672B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16 500,00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:rsidR="007D672B" w:rsidRPr="00CA1E84" w:rsidRDefault="00C219A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CA1E84" w:rsidRDefault="007D672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:rsidR="007D672B" w:rsidRPr="00CA1E84" w:rsidRDefault="00C219A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CA1E84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33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 02. </w:t>
            </w:r>
          </w:p>
          <w:p w:rsidR="008E5649" w:rsidRPr="00CA1E84" w:rsidRDefault="008E5649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CA1E84" w:rsidRPr="00CA1E84" w:rsidTr="0045444C">
        <w:trPr>
          <w:trHeight w:val="941"/>
        </w:trPr>
        <w:tc>
          <w:tcPr>
            <w:tcW w:w="151" w:type="pct"/>
            <w:vMerge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461"/>
        </w:trPr>
        <w:tc>
          <w:tcPr>
            <w:tcW w:w="151" w:type="pct"/>
            <w:vMerge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хозяйства, ед.</w:t>
            </w:r>
          </w:p>
        </w:tc>
        <w:tc>
          <w:tcPr>
            <w:tcW w:w="338" w:type="pct"/>
            <w:vMerge w:val="restart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2026 год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2027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          Х</w:t>
            </w:r>
          </w:p>
        </w:tc>
      </w:tr>
      <w:tr w:rsidR="00CA1E84" w:rsidRPr="00CA1E84" w:rsidTr="0045444C">
        <w:trPr>
          <w:trHeight w:val="619"/>
        </w:trPr>
        <w:tc>
          <w:tcPr>
            <w:tcW w:w="151" w:type="pct"/>
            <w:vMerge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89"/>
        </w:trPr>
        <w:tc>
          <w:tcPr>
            <w:tcW w:w="151" w:type="pct"/>
            <w:vMerge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CA1E84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E5649" w:rsidRPr="00CA1E84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73"/>
        </w:trPr>
        <w:tc>
          <w:tcPr>
            <w:tcW w:w="151" w:type="pct"/>
            <w:vMerge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сумму не менее 30 176 000,00 рублей) с целью повышения эффективности работы предприятий, оказывающих услуги в сфере жилищно – коммунального хозяйства, в размере не менее </w:t>
            </w:r>
          </w:p>
          <w:p w:rsidR="008E5649" w:rsidRPr="00CA1E84" w:rsidRDefault="008E5649" w:rsidP="007417DE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суммы предоставленных иных межбюджетных трансфертов, руб.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8E5649" w:rsidRPr="00CA1E84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CA1E84" w:rsidRDefault="008E5649" w:rsidP="007417DE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540"/>
        </w:trPr>
        <w:tc>
          <w:tcPr>
            <w:tcW w:w="151" w:type="pct"/>
            <w:vMerge/>
            <w:hideMark/>
          </w:tcPr>
          <w:p w:rsidR="008E5649" w:rsidRPr="00CA1E84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CA1E84" w:rsidRDefault="008E5649" w:rsidP="007417DE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30 176,00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30 176,00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8E5649" w:rsidRPr="00CA1E84" w:rsidRDefault="008E5649" w:rsidP="008E5649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E5649" w:rsidRPr="00CA1E84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CA1E84" w:rsidRDefault="008E5649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Мероприятие 01. 04. </w:t>
            </w:r>
            <w:r w:rsidRPr="00CA1E84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D551F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000000" w:fill="FFFFFF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A1E84" w:rsidRPr="00CA1E84" w:rsidTr="0045444C">
        <w:trPr>
          <w:trHeight w:val="630"/>
        </w:trPr>
        <w:tc>
          <w:tcPr>
            <w:tcW w:w="151" w:type="pct"/>
            <w:vMerge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13"/>
        </w:trPr>
        <w:tc>
          <w:tcPr>
            <w:tcW w:w="151" w:type="pct"/>
            <w:vMerge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00"/>
        </w:trPr>
        <w:tc>
          <w:tcPr>
            <w:tcW w:w="151" w:type="pct"/>
            <w:vMerge w:val="restart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1.3.</w:t>
            </w:r>
          </w:p>
        </w:tc>
        <w:tc>
          <w:tcPr>
            <w:tcW w:w="859" w:type="pct"/>
            <w:vMerge w:val="restart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01.18.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Возмещение затрат, связанных с 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38" w:type="pct"/>
            <w:vMerge w:val="restart"/>
            <w:vAlign w:val="center"/>
          </w:tcPr>
          <w:p w:rsidR="00A81BA6" w:rsidRPr="00CA1E84" w:rsidRDefault="00AD551F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CA1E84" w:rsidRDefault="0045444C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1BA6" w:rsidRPr="00CA1E84" w:rsidRDefault="0045444C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16 500,00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  <w:p w:rsidR="00A81BA6" w:rsidRPr="00CA1E84" w:rsidRDefault="00A81BA6" w:rsidP="00A81BA6">
            <w:pPr>
              <w:jc w:val="center"/>
            </w:pPr>
            <w:r w:rsidRPr="00CA1E84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CA1E84" w:rsidRPr="00CA1E84" w:rsidTr="0045444C">
        <w:trPr>
          <w:trHeight w:val="380"/>
        </w:trPr>
        <w:tc>
          <w:tcPr>
            <w:tcW w:w="151" w:type="pct"/>
            <w:vMerge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CA1E84" w:rsidRDefault="0045444C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1BA6" w:rsidRPr="00CA1E84" w:rsidRDefault="0045444C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16 500,00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38"/>
        </w:trPr>
        <w:tc>
          <w:tcPr>
            <w:tcW w:w="151" w:type="pct"/>
            <w:vMerge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Ресурсоснабжающие организации, получившие комплексное экологическое разрешение, ед.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CA1E84" w:rsidRDefault="00A81BA6" w:rsidP="00A81BA6">
            <w:pPr>
              <w:spacing w:after="200" w:line="276" w:lineRule="auto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             Х</w:t>
            </w:r>
          </w:p>
        </w:tc>
      </w:tr>
      <w:tr w:rsidR="00CA1E84" w:rsidRPr="00CA1E84" w:rsidTr="0045444C">
        <w:trPr>
          <w:trHeight w:val="301"/>
        </w:trPr>
        <w:tc>
          <w:tcPr>
            <w:tcW w:w="151" w:type="pct"/>
            <w:vMerge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95"/>
        </w:trPr>
        <w:tc>
          <w:tcPr>
            <w:tcW w:w="151" w:type="pct"/>
            <w:vMerge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01"/>
        </w:trPr>
        <w:tc>
          <w:tcPr>
            <w:tcW w:w="151" w:type="pct"/>
            <w:vMerge w:val="restart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1.4.</w:t>
            </w:r>
          </w:p>
        </w:tc>
        <w:tc>
          <w:tcPr>
            <w:tcW w:w="859" w:type="pct"/>
            <w:vMerge w:val="restart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01.19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CA1E84" w:rsidRDefault="00AD551F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</w:t>
            </w:r>
          </w:p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CA1E84" w:rsidRDefault="00A81BA6" w:rsidP="00A81BA6">
            <w:pPr>
              <w:jc w:val="center"/>
              <w:rPr>
                <w:sz w:val="28"/>
                <w:szCs w:val="28"/>
              </w:rPr>
            </w:pPr>
            <w:r w:rsidRPr="00CA1E84">
              <w:rPr>
                <w:sz w:val="16"/>
                <w:szCs w:val="16"/>
              </w:rPr>
              <w:t>МБУ «Содержание и благоустройство»</w:t>
            </w:r>
          </w:p>
        </w:tc>
      </w:tr>
      <w:tr w:rsidR="00CA1E84" w:rsidRPr="00CA1E84" w:rsidTr="0045444C">
        <w:trPr>
          <w:trHeight w:val="890"/>
        </w:trPr>
        <w:tc>
          <w:tcPr>
            <w:tcW w:w="151" w:type="pct"/>
            <w:vMerge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Средства</w:t>
            </w:r>
          </w:p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бюджета</w:t>
            </w:r>
          </w:p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Московской</w:t>
            </w:r>
          </w:p>
          <w:p w:rsidR="00A81BA6" w:rsidRPr="00CA1E84" w:rsidRDefault="00A81BA6" w:rsidP="00A81BA6">
            <w:pPr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области</w:t>
            </w:r>
          </w:p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tcBorders>
              <w:bottom w:val="single" w:sz="4" w:space="0" w:color="auto"/>
            </w:tcBorders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Приобретена специализированная техника для аварийных бригад, ед</w:t>
            </w:r>
            <w:r w:rsidR="00392640" w:rsidRPr="00CA1E84">
              <w:rPr>
                <w:sz w:val="16"/>
                <w:szCs w:val="16"/>
              </w:rPr>
              <w:t>.</w:t>
            </w:r>
          </w:p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45444C">
        <w:trPr>
          <w:trHeight w:val="275"/>
        </w:trPr>
        <w:tc>
          <w:tcPr>
            <w:tcW w:w="151" w:type="pct"/>
            <w:vMerge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12 </w:t>
            </w:r>
          </w:p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1"/>
        </w:trPr>
        <w:tc>
          <w:tcPr>
            <w:tcW w:w="151" w:type="pct"/>
            <w:vMerge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Основное мероприятие 02. 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:rsidR="00A81BA6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CA1E84" w:rsidRPr="00CA1E84" w:rsidTr="0045444C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shd w:val="clear" w:color="auto" w:fill="FFFFFF" w:themeFill="background1"/>
            <w:vAlign w:val="center"/>
          </w:tcPr>
          <w:p w:rsidR="00A81BA6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Мероприятие 02.05.</w:t>
            </w:r>
            <w:r w:rsidRPr="00CA1E84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CA1E84" w:rsidRPr="00CA1E84" w:rsidTr="0045444C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в </w:t>
            </w:r>
          </w:p>
          <w:p w:rsidR="0080024B" w:rsidRPr="00CA1E84" w:rsidRDefault="0080024B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80024B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X</w:t>
            </w: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0024B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vMerge/>
            <w:vAlign w:val="center"/>
          </w:tcPr>
          <w:p w:rsidR="0080024B" w:rsidRPr="00CA1E84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0024B" w:rsidRPr="00CA1E84" w:rsidRDefault="0080024B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81BA6" w:rsidRPr="00CA1E84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CA1E8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 </w:t>
            </w:r>
          </w:p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173 781,84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45 903,95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100 226,00</w:t>
            </w:r>
          </w:p>
        </w:tc>
        <w:tc>
          <w:tcPr>
            <w:tcW w:w="317" w:type="pct"/>
            <w:shd w:val="clear" w:color="000000" w:fill="FFFFFF" w:themeFill="background1"/>
            <w:vAlign w:val="center"/>
            <w:hideMark/>
          </w:tcPr>
          <w:p w:rsidR="00A81BA6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16 500,00</w:t>
            </w:r>
          </w:p>
        </w:tc>
        <w:tc>
          <w:tcPr>
            <w:tcW w:w="240" w:type="pct"/>
            <w:shd w:val="clear" w:color="000000" w:fill="FFFFFF" w:themeFill="background1"/>
            <w:vAlign w:val="center"/>
          </w:tcPr>
          <w:p w:rsidR="00A81BA6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Х</w:t>
            </w:r>
          </w:p>
        </w:tc>
      </w:tr>
      <w:tr w:rsidR="00CA1E84" w:rsidRPr="00CA1E84" w:rsidTr="0045444C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147 955,00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31 229,00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100 226,00</w:t>
            </w:r>
          </w:p>
        </w:tc>
        <w:tc>
          <w:tcPr>
            <w:tcW w:w="317" w:type="pct"/>
            <w:shd w:val="clear" w:color="000000" w:fill="FFFFFF" w:themeFill="background1"/>
            <w:vAlign w:val="center"/>
            <w:hideMark/>
          </w:tcPr>
          <w:p w:rsidR="00A81BA6" w:rsidRPr="00CA1E84" w:rsidRDefault="0045444C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16 500,00</w:t>
            </w:r>
          </w:p>
        </w:tc>
        <w:tc>
          <w:tcPr>
            <w:tcW w:w="240" w:type="pct"/>
            <w:shd w:val="clear" w:color="000000" w:fill="FFFFFF" w:themeFill="background1"/>
            <w:vAlign w:val="center"/>
          </w:tcPr>
          <w:p w:rsidR="00A81BA6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  <w:tr w:rsidR="00CA1E84" w:rsidRPr="00CA1E84" w:rsidTr="0045444C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shd w:val="clear" w:color="000000" w:fill="FFFFFF" w:themeFill="background1"/>
            <w:vAlign w:val="center"/>
            <w:hideMark/>
          </w:tcPr>
          <w:p w:rsidR="00A81BA6" w:rsidRPr="00CA1E84" w:rsidRDefault="00A81BA6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 w:themeFill="background1"/>
            <w:vAlign w:val="center"/>
          </w:tcPr>
          <w:p w:rsidR="00A81BA6" w:rsidRPr="00CA1E84" w:rsidRDefault="0080024B" w:rsidP="00A81BA6">
            <w:pPr>
              <w:jc w:val="center"/>
              <w:rPr>
                <w:sz w:val="16"/>
                <w:szCs w:val="16"/>
              </w:rPr>
            </w:pPr>
            <w:r w:rsidRPr="00CA1E84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CA1E84" w:rsidRDefault="00A81BA6" w:rsidP="00A81BA6">
            <w:pPr>
              <w:rPr>
                <w:sz w:val="16"/>
                <w:szCs w:val="16"/>
              </w:rPr>
            </w:pPr>
          </w:p>
        </w:tc>
      </w:tr>
    </w:tbl>
    <w:p w:rsidR="002A1D3B" w:rsidRPr="00CA1E84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CA1E84" w:rsidRDefault="00B4777E" w:rsidP="00B4777E">
      <w:pPr>
        <w:suppressAutoHyphens/>
        <w:jc w:val="center"/>
        <w:rPr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A1E84">
        <w:rPr>
          <w:sz w:val="28"/>
          <w:szCs w:val="28"/>
        </w:rPr>
        <w:lastRenderedPageBreak/>
        <w:t>13.1. Методика определения значений результатов выполнения мероприятий</w:t>
      </w:r>
    </w:p>
    <w:p w:rsidR="00B4777E" w:rsidRPr="00CA1E84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CA1E84">
        <w:rPr>
          <w:sz w:val="28"/>
          <w:szCs w:val="28"/>
        </w:rPr>
        <w:t>подпрограммы VIII «</w:t>
      </w:r>
      <w:r w:rsidR="00B4777E" w:rsidRPr="00CA1E84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CA1E84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CA1E84" w:rsidRPr="00CA1E84" w:rsidTr="00B74FF4">
        <w:tc>
          <w:tcPr>
            <w:tcW w:w="63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п/п</w:t>
            </w:r>
          </w:p>
        </w:tc>
        <w:tc>
          <w:tcPr>
            <w:tcW w:w="174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CA1E84">
              <w:t>№ подпрограммы</w:t>
            </w:r>
          </w:p>
        </w:tc>
        <w:tc>
          <w:tcPr>
            <w:tcW w:w="170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 xml:space="preserve">№ основного </w:t>
            </w:r>
          </w:p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мероприятия</w:t>
            </w:r>
          </w:p>
        </w:tc>
        <w:tc>
          <w:tcPr>
            <w:tcW w:w="184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№ мероприятия</w:t>
            </w:r>
          </w:p>
        </w:tc>
        <w:tc>
          <w:tcPr>
            <w:tcW w:w="39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Наименование результата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Единица измерения</w:t>
            </w:r>
          </w:p>
        </w:tc>
        <w:tc>
          <w:tcPr>
            <w:tcW w:w="36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Порядок определения значений</w:t>
            </w:r>
          </w:p>
        </w:tc>
      </w:tr>
      <w:tr w:rsidR="00CA1E84" w:rsidRPr="00CA1E84" w:rsidTr="00B74FF4">
        <w:tc>
          <w:tcPr>
            <w:tcW w:w="636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</w:t>
            </w:r>
          </w:p>
        </w:tc>
        <w:tc>
          <w:tcPr>
            <w:tcW w:w="1740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</w:t>
            </w:r>
          </w:p>
        </w:tc>
        <w:tc>
          <w:tcPr>
            <w:tcW w:w="1701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</w:t>
            </w:r>
          </w:p>
        </w:tc>
        <w:tc>
          <w:tcPr>
            <w:tcW w:w="1843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</w:t>
            </w:r>
          </w:p>
        </w:tc>
        <w:tc>
          <w:tcPr>
            <w:tcW w:w="39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5</w:t>
            </w:r>
          </w:p>
        </w:tc>
        <w:tc>
          <w:tcPr>
            <w:tcW w:w="1292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</w:p>
        </w:tc>
        <w:tc>
          <w:tcPr>
            <w:tcW w:w="3669" w:type="dxa"/>
          </w:tcPr>
          <w:p w:rsidR="00B4777E" w:rsidRPr="00CA1E84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7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CA1E84">
              <w:rPr>
                <w:rFonts w:eastAsia="Calibri"/>
                <w:lang w:eastAsia="ar-SA"/>
              </w:rPr>
              <w:t>б</w:t>
            </w:r>
            <w:r w:rsidRPr="00CA1E84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CA1E84">
              <w:rPr>
                <w:rFonts w:eastAsia="Calibri"/>
                <w:lang w:eastAsia="ar-SA"/>
              </w:rPr>
              <w:t>фере жилищно - коммунального хо</w:t>
            </w:r>
            <w:r w:rsidR="00CF5551" w:rsidRPr="00CA1E84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CA1E84">
              <w:rPr>
                <w:rFonts w:eastAsia="Calibri"/>
                <w:lang w:eastAsia="ar-SA"/>
              </w:rPr>
              <w:t>муниципальном</w:t>
            </w:r>
            <w:r w:rsidRPr="00CA1E84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pPr>
              <w:rPr>
                <w:bCs/>
              </w:rPr>
            </w:pPr>
            <w:r w:rsidRPr="00CA1E84">
              <w:rPr>
                <w:bCs/>
              </w:rPr>
              <w:t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жилищно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Руб.</w:t>
            </w:r>
          </w:p>
        </w:tc>
        <w:tc>
          <w:tcPr>
            <w:tcW w:w="3669" w:type="dxa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CA1E84">
              <w:rPr>
                <w:rFonts w:eastAsia="Calibri"/>
                <w:lang w:eastAsia="ar-SA"/>
              </w:rPr>
              <w:t>муниципальном</w:t>
            </w:r>
            <w:r w:rsidRPr="00CA1E84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r w:rsidRPr="00CA1E84">
              <w:t>Приобретены в муниципальную собственность объек</w:t>
            </w:r>
            <w:r w:rsidR="00B35CD3" w:rsidRPr="00CA1E84">
              <w:t>ты комму</w:t>
            </w:r>
            <w:r w:rsidR="00B467BF" w:rsidRPr="00CA1E84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CA1E84" w:rsidRDefault="00B467BF" w:rsidP="00B467BF">
            <w:r w:rsidRPr="00CA1E84">
              <w:t>Ресурсоснабжающие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 xml:space="preserve">Рассчитывается на основании данных о количестве ресурсоснабжающих </w:t>
            </w:r>
            <w:r w:rsidRPr="00CA1E84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CA1E84" w:rsidRDefault="00B467BF" w:rsidP="003450B0">
            <w:pPr>
              <w:jc w:val="center"/>
            </w:pPr>
            <w:r w:rsidRPr="00CA1E84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CA1E84" w:rsidRDefault="00B467BF" w:rsidP="003450B0">
            <w:r w:rsidRPr="00CA1E84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CA1E84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CA1E84">
              <w:t xml:space="preserve"> </w:t>
            </w:r>
            <w:r w:rsidR="00BE2B4F" w:rsidRPr="00CA1E84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CA1E84" w:rsidRPr="00CA1E84" w:rsidTr="00B74FF4">
        <w:tc>
          <w:tcPr>
            <w:tcW w:w="636" w:type="dxa"/>
            <w:shd w:val="clear" w:color="auto" w:fill="auto"/>
          </w:tcPr>
          <w:p w:rsidR="00B4777E" w:rsidRPr="00CA1E84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6</w:t>
            </w:r>
            <w:r w:rsidR="00B4777E" w:rsidRPr="00CA1E84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CA1E84" w:rsidRDefault="00B4777E" w:rsidP="003450B0">
            <w:pPr>
              <w:jc w:val="center"/>
            </w:pPr>
            <w:r w:rsidRPr="00CA1E84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CA1E84" w:rsidRDefault="00B4777E" w:rsidP="003450B0">
            <w:r w:rsidRPr="00CA1E84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E84">
              <w:t>%</w:t>
            </w:r>
          </w:p>
        </w:tc>
        <w:tc>
          <w:tcPr>
            <w:tcW w:w="3669" w:type="dxa"/>
          </w:tcPr>
          <w:p w:rsidR="00B4777E" w:rsidRPr="00CA1E84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CA1E84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CA1E84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CA1E84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CA1E84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CA1E84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  <w:r w:rsidRPr="00CA1E84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CA1E84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CA1E84" w:rsidRPr="00CA1E84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A1E84" w:rsidRPr="00CA1E84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CA1E84" w:rsidRDefault="00B4777E" w:rsidP="00524DCF">
            <w:pPr>
              <w:jc w:val="center"/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4</w:t>
            </w:r>
          </w:p>
        </w:tc>
      </w:tr>
      <w:tr w:rsidR="00CA1E84" w:rsidRPr="00CA1E84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4527DA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Государственна</w:t>
            </w:r>
            <w:r w:rsidR="00392941" w:rsidRPr="00CA1E84">
              <w:rPr>
                <w:sz w:val="26"/>
                <w:szCs w:val="26"/>
              </w:rPr>
              <w:t>я программа Московской области «</w:t>
            </w:r>
            <w:r w:rsidRPr="00CA1E84">
              <w:rPr>
                <w:sz w:val="26"/>
                <w:szCs w:val="26"/>
              </w:rPr>
              <w:t>Развитие инженерной инфраструктуры, энергоэффективности</w:t>
            </w:r>
            <w:r w:rsidR="00392941" w:rsidRPr="00CA1E84">
              <w:rPr>
                <w:sz w:val="26"/>
                <w:szCs w:val="26"/>
              </w:rPr>
              <w:t xml:space="preserve"> и отрасли обращения с отходами»</w:t>
            </w:r>
            <w:r w:rsidRPr="00CA1E84">
              <w:rPr>
                <w:sz w:val="26"/>
                <w:szCs w:val="26"/>
              </w:rPr>
              <w:t xml:space="preserve"> на 2023-</w:t>
            </w:r>
            <w:r w:rsidR="00BE5020" w:rsidRPr="00CA1E84">
              <w:rPr>
                <w:sz w:val="26"/>
                <w:szCs w:val="26"/>
              </w:rPr>
              <w:t>202</w:t>
            </w:r>
            <w:r w:rsidR="004527DA" w:rsidRPr="00CA1E84">
              <w:rPr>
                <w:sz w:val="26"/>
                <w:szCs w:val="26"/>
              </w:rPr>
              <w:t>8</w:t>
            </w:r>
            <w:r w:rsidRPr="00CA1E84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CA1E84" w:rsidRDefault="00B4777E" w:rsidP="00BC6F5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Всего: 30 176,00 тыс. руб., в т.ч.:</w:t>
            </w:r>
            <w:r w:rsidRPr="00CA1E84">
              <w:rPr>
                <w:sz w:val="26"/>
                <w:szCs w:val="26"/>
              </w:rPr>
              <w:br/>
              <w:t>2023 год – 30 176,00 тыс. руб.</w:t>
            </w:r>
            <w:r w:rsidRPr="00CA1E84">
              <w:rPr>
                <w:sz w:val="26"/>
                <w:szCs w:val="26"/>
              </w:rPr>
              <w:br/>
              <w:t>2024 год – 0,00 тыс. руб.</w:t>
            </w:r>
            <w:r w:rsidRPr="00CA1E84">
              <w:rPr>
                <w:sz w:val="26"/>
                <w:szCs w:val="26"/>
              </w:rPr>
              <w:br/>
              <w:t>2025 год – 0,00 тыс. руб.</w:t>
            </w:r>
            <w:r w:rsidRPr="00CA1E84">
              <w:rPr>
                <w:sz w:val="26"/>
                <w:szCs w:val="26"/>
              </w:rPr>
              <w:br/>
              <w:t>2026 год – 0,00 тыс.</w:t>
            </w:r>
            <w:r w:rsidR="00BC6F50" w:rsidRPr="00CA1E84">
              <w:rPr>
                <w:sz w:val="26"/>
                <w:szCs w:val="26"/>
              </w:rPr>
              <w:t xml:space="preserve"> руб.</w:t>
            </w:r>
            <w:r w:rsidR="00BC6F50" w:rsidRPr="00CA1E84">
              <w:rPr>
                <w:sz w:val="26"/>
                <w:szCs w:val="26"/>
              </w:rPr>
              <w:br/>
              <w:t>2027 год – 0,00 тыс. руб.</w:t>
            </w:r>
          </w:p>
          <w:p w:rsidR="00CE47FD" w:rsidRPr="00CA1E84" w:rsidRDefault="00CE47FD" w:rsidP="00BC6F50">
            <w:pPr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  <w:tr w:rsidR="00CA1E84" w:rsidRPr="00CA1E84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CA1E84">
              <w:rPr>
                <w:sz w:val="26"/>
                <w:szCs w:val="26"/>
              </w:rPr>
              <w:t>муниципального</w:t>
            </w:r>
            <w:r w:rsidRPr="00CA1E84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Всего: 25 826,84 тыс. руб., в т.ч.: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2023 год – 14 674,95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2024 год – 11 151,89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2025 год – 0,00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2026 год – 0,00 тыс. руб.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2027 год – 0,00 тыс. руб.</w:t>
            </w:r>
          </w:p>
          <w:p w:rsidR="00C069C7" w:rsidRPr="00CA1E84" w:rsidRDefault="00CE47FD" w:rsidP="003450B0">
            <w:pPr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  <w:tr w:rsidR="00CA1E84" w:rsidRPr="00CA1E84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CA1E84" w:rsidRDefault="00C069C7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Мероприятие 01.18.</w:t>
            </w:r>
          </w:p>
          <w:p w:rsidR="00C069C7" w:rsidRPr="00CA1E84" w:rsidRDefault="00C069C7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Возмещение затрат, связанных с </w:t>
            </w:r>
          </w:p>
          <w:p w:rsidR="00C069C7" w:rsidRPr="00CA1E84" w:rsidRDefault="00C069C7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CA1E84" w:rsidRDefault="00C069C7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CA1E84" w:rsidRDefault="00C069C7" w:rsidP="006B2178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Государственна</w:t>
            </w:r>
            <w:r w:rsidR="00392941" w:rsidRPr="00CA1E84">
              <w:rPr>
                <w:sz w:val="26"/>
                <w:szCs w:val="26"/>
              </w:rPr>
              <w:t>я программа Московской области «</w:t>
            </w:r>
            <w:r w:rsidRPr="00CA1E84">
              <w:rPr>
                <w:sz w:val="26"/>
                <w:szCs w:val="26"/>
              </w:rPr>
              <w:t>Развитие инженерной инфраструктуры, энергоэффективности и отрасли обр</w:t>
            </w:r>
            <w:r w:rsidR="00392941" w:rsidRPr="00CA1E84">
              <w:rPr>
                <w:sz w:val="26"/>
                <w:szCs w:val="26"/>
              </w:rPr>
              <w:t>ащения с отходами»</w:t>
            </w:r>
            <w:r w:rsidR="00BC6F50" w:rsidRPr="00CA1E84">
              <w:rPr>
                <w:sz w:val="26"/>
                <w:szCs w:val="26"/>
              </w:rPr>
              <w:t xml:space="preserve"> на 202</w:t>
            </w:r>
            <w:r w:rsidR="006B2178" w:rsidRPr="00CA1E84">
              <w:rPr>
                <w:sz w:val="26"/>
                <w:szCs w:val="26"/>
              </w:rPr>
              <w:t>8</w:t>
            </w:r>
            <w:r w:rsidR="00A35DDC" w:rsidRPr="00CA1E84">
              <w:rPr>
                <w:sz w:val="26"/>
                <w:szCs w:val="26"/>
              </w:rPr>
              <w:t xml:space="preserve"> </w:t>
            </w:r>
            <w:r w:rsidRPr="00CA1E84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CA1E84" w:rsidRDefault="006A7D83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Всего: 16 500,00 тыс. руб., в т.ч.:</w:t>
            </w:r>
            <w:r w:rsidRPr="00CA1E84">
              <w:rPr>
                <w:sz w:val="26"/>
                <w:szCs w:val="26"/>
              </w:rPr>
              <w:br/>
              <w:t>2023 год – 0,00 тыс. руб.</w:t>
            </w:r>
            <w:r w:rsidRPr="00CA1E84">
              <w:rPr>
                <w:sz w:val="26"/>
                <w:szCs w:val="26"/>
              </w:rPr>
              <w:br/>
              <w:t>2024 год – 0,00 тыс. руб.</w:t>
            </w:r>
            <w:r w:rsidRPr="00CA1E84">
              <w:rPr>
                <w:sz w:val="26"/>
                <w:szCs w:val="26"/>
              </w:rPr>
              <w:br/>
              <w:t xml:space="preserve">2025 год – </w:t>
            </w:r>
            <w:r w:rsidR="0045444C" w:rsidRPr="00CA1E84">
              <w:rPr>
                <w:sz w:val="26"/>
                <w:szCs w:val="26"/>
              </w:rPr>
              <w:t>0,00</w:t>
            </w:r>
            <w:r w:rsidRPr="00CA1E84">
              <w:rPr>
                <w:sz w:val="26"/>
                <w:szCs w:val="26"/>
              </w:rPr>
              <w:t xml:space="preserve"> тыс. руб.</w:t>
            </w:r>
            <w:r w:rsidRPr="00CA1E84">
              <w:rPr>
                <w:sz w:val="26"/>
                <w:szCs w:val="26"/>
              </w:rPr>
              <w:br/>
              <w:t>2026 год – 0,00 тыс.</w:t>
            </w:r>
            <w:r w:rsidR="006B2178" w:rsidRPr="00CA1E84">
              <w:rPr>
                <w:sz w:val="26"/>
                <w:szCs w:val="26"/>
              </w:rPr>
              <w:t xml:space="preserve"> руб.</w:t>
            </w:r>
            <w:r w:rsidR="006B2178" w:rsidRPr="00CA1E84">
              <w:rPr>
                <w:sz w:val="26"/>
                <w:szCs w:val="26"/>
              </w:rPr>
              <w:br/>
              <w:t xml:space="preserve">2027 год – </w:t>
            </w:r>
            <w:r w:rsidR="0045444C" w:rsidRPr="00CA1E84">
              <w:rPr>
                <w:sz w:val="26"/>
                <w:szCs w:val="26"/>
              </w:rPr>
              <w:t xml:space="preserve">16 500,00 </w:t>
            </w:r>
            <w:r w:rsidR="006B2178" w:rsidRPr="00CA1E84">
              <w:rPr>
                <w:sz w:val="26"/>
                <w:szCs w:val="26"/>
              </w:rPr>
              <w:t>тыс. руб.</w:t>
            </w:r>
          </w:p>
          <w:p w:rsidR="00C069C7" w:rsidRPr="00CA1E84" w:rsidRDefault="006B2178" w:rsidP="003450B0">
            <w:pPr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  <w:tr w:rsidR="00CA1E84" w:rsidRPr="00CA1E84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CA1E84" w:rsidRDefault="00D74293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CA1E84" w:rsidRDefault="00D74293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CA1E84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CA1E84" w:rsidRDefault="00D74293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CA1E84" w:rsidRDefault="00D74293" w:rsidP="004B0FE2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Государственна</w:t>
            </w:r>
            <w:r w:rsidR="00392941" w:rsidRPr="00CA1E84">
              <w:rPr>
                <w:sz w:val="26"/>
                <w:szCs w:val="26"/>
              </w:rPr>
              <w:t>я программа Московской области «</w:t>
            </w:r>
            <w:r w:rsidRPr="00CA1E84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CA1E84">
              <w:rPr>
                <w:sz w:val="26"/>
                <w:szCs w:val="26"/>
              </w:rPr>
              <w:t>ращения с отходами»</w:t>
            </w:r>
            <w:r w:rsidR="00BC6F50" w:rsidRPr="00CA1E84">
              <w:rPr>
                <w:sz w:val="26"/>
                <w:szCs w:val="26"/>
              </w:rPr>
              <w:t xml:space="preserve"> на 2023-202</w:t>
            </w:r>
            <w:r w:rsidR="004B0FE2" w:rsidRPr="00CA1E84">
              <w:rPr>
                <w:sz w:val="26"/>
                <w:szCs w:val="26"/>
              </w:rPr>
              <w:t>8</w:t>
            </w:r>
            <w:r w:rsidR="004527DA" w:rsidRPr="00CA1E84">
              <w:rPr>
                <w:sz w:val="26"/>
                <w:szCs w:val="26"/>
              </w:rPr>
              <w:t xml:space="preserve"> </w:t>
            </w:r>
            <w:r w:rsidRPr="00CA1E84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CA1E84" w:rsidRDefault="00D74293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 xml:space="preserve">Всего: </w:t>
            </w:r>
            <w:r w:rsidR="0046176B" w:rsidRPr="00CA1E84">
              <w:rPr>
                <w:sz w:val="26"/>
                <w:szCs w:val="26"/>
              </w:rPr>
              <w:t>100 226,00</w:t>
            </w:r>
            <w:r w:rsidRPr="00CA1E84">
              <w:rPr>
                <w:sz w:val="26"/>
                <w:szCs w:val="26"/>
              </w:rPr>
              <w:t xml:space="preserve"> тыс. руб., в т.ч.:</w:t>
            </w:r>
            <w:r w:rsidRPr="00CA1E84">
              <w:rPr>
                <w:sz w:val="26"/>
                <w:szCs w:val="26"/>
              </w:rPr>
              <w:br/>
              <w:t>2023 год – 0,00 тыс. руб.</w:t>
            </w:r>
            <w:r w:rsidRPr="00CA1E84">
              <w:rPr>
                <w:sz w:val="26"/>
                <w:szCs w:val="26"/>
              </w:rPr>
              <w:br/>
              <w:t>2024 год – 0,00 тыс. руб.</w:t>
            </w:r>
            <w:r w:rsidRPr="00CA1E84">
              <w:rPr>
                <w:sz w:val="26"/>
                <w:szCs w:val="26"/>
              </w:rPr>
              <w:br/>
              <w:t xml:space="preserve">2025 год – </w:t>
            </w:r>
            <w:r w:rsidR="0046176B" w:rsidRPr="00CA1E84">
              <w:rPr>
                <w:sz w:val="26"/>
                <w:szCs w:val="26"/>
              </w:rPr>
              <w:t>0,00</w:t>
            </w:r>
            <w:r w:rsidRPr="00CA1E84">
              <w:rPr>
                <w:sz w:val="26"/>
                <w:szCs w:val="26"/>
              </w:rPr>
              <w:t xml:space="preserve"> тыс. руб.</w:t>
            </w:r>
            <w:r w:rsidRPr="00CA1E84">
              <w:rPr>
                <w:sz w:val="26"/>
                <w:szCs w:val="26"/>
              </w:rPr>
              <w:br/>
              <w:t xml:space="preserve">2026 год – </w:t>
            </w:r>
            <w:r w:rsidR="004F7420" w:rsidRPr="00CA1E84">
              <w:rPr>
                <w:sz w:val="26"/>
                <w:szCs w:val="26"/>
              </w:rPr>
              <w:t>100 226,00</w:t>
            </w:r>
            <w:r w:rsidRPr="00CA1E84">
              <w:rPr>
                <w:sz w:val="26"/>
                <w:szCs w:val="26"/>
              </w:rPr>
              <w:t xml:space="preserve"> тыс. руб.</w:t>
            </w:r>
            <w:r w:rsidRPr="00CA1E84">
              <w:rPr>
                <w:sz w:val="26"/>
                <w:szCs w:val="26"/>
              </w:rPr>
              <w:br/>
              <w:t>2027 год – 0,00 тыс. руб.</w:t>
            </w:r>
          </w:p>
          <w:p w:rsidR="00D74293" w:rsidRPr="00CA1E84" w:rsidRDefault="00C04F35" w:rsidP="00BC6F50">
            <w:pPr>
              <w:rPr>
                <w:sz w:val="28"/>
                <w:szCs w:val="28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  <w:tr w:rsidR="00B4777E" w:rsidRPr="00CA1E84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Мероприятие 02.05.</w:t>
            </w:r>
          </w:p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4B0FE2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Государственна</w:t>
            </w:r>
            <w:r w:rsidR="00392941" w:rsidRPr="00CA1E84">
              <w:rPr>
                <w:sz w:val="26"/>
                <w:szCs w:val="26"/>
              </w:rPr>
              <w:t>я программа Московской области «</w:t>
            </w:r>
            <w:r w:rsidRPr="00CA1E84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CA1E84">
              <w:rPr>
                <w:sz w:val="26"/>
                <w:szCs w:val="26"/>
              </w:rPr>
              <w:t>ращения с отходами»</w:t>
            </w:r>
            <w:r w:rsidR="00BC6F50" w:rsidRPr="00CA1E84">
              <w:rPr>
                <w:sz w:val="26"/>
                <w:szCs w:val="26"/>
              </w:rPr>
              <w:t xml:space="preserve"> на 2023-202</w:t>
            </w:r>
            <w:r w:rsidR="004B0FE2" w:rsidRPr="00CA1E84">
              <w:rPr>
                <w:sz w:val="26"/>
                <w:szCs w:val="26"/>
              </w:rPr>
              <w:t>8</w:t>
            </w:r>
            <w:r w:rsidR="004527DA" w:rsidRPr="00CA1E84">
              <w:rPr>
                <w:sz w:val="26"/>
                <w:szCs w:val="26"/>
              </w:rPr>
              <w:t xml:space="preserve"> </w:t>
            </w:r>
            <w:r w:rsidRPr="00CA1E84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CA1E84" w:rsidRDefault="00B4777E" w:rsidP="003450B0">
            <w:pPr>
              <w:rPr>
                <w:sz w:val="26"/>
                <w:szCs w:val="26"/>
              </w:rPr>
            </w:pPr>
            <w:r w:rsidRPr="00CA1E84">
              <w:rPr>
                <w:sz w:val="26"/>
                <w:szCs w:val="26"/>
              </w:rPr>
              <w:t>Всего: 1 053,00 тыс. руб., в т.ч.:</w:t>
            </w:r>
            <w:r w:rsidRPr="00CA1E84">
              <w:rPr>
                <w:sz w:val="26"/>
                <w:szCs w:val="26"/>
              </w:rPr>
              <w:br/>
              <w:t>2023 год – 1 053,00 тыс. руб.</w:t>
            </w:r>
            <w:r w:rsidRPr="00CA1E84">
              <w:rPr>
                <w:sz w:val="26"/>
                <w:szCs w:val="26"/>
              </w:rPr>
              <w:br/>
              <w:t>2024 год – 0,00 тыс. руб.</w:t>
            </w:r>
            <w:r w:rsidRPr="00CA1E84">
              <w:rPr>
                <w:sz w:val="26"/>
                <w:szCs w:val="26"/>
              </w:rPr>
              <w:br/>
              <w:t>2025 год – 0,00 тыс. руб.</w:t>
            </w:r>
            <w:r w:rsidRPr="00CA1E84">
              <w:rPr>
                <w:sz w:val="26"/>
                <w:szCs w:val="26"/>
              </w:rPr>
              <w:br/>
              <w:t>2026 год – 0,00 тыс. руб.</w:t>
            </w:r>
            <w:r w:rsidRPr="00CA1E84">
              <w:rPr>
                <w:sz w:val="26"/>
                <w:szCs w:val="26"/>
              </w:rPr>
              <w:br/>
              <w:t>2027 год – 0,00 тыс. руб.</w:t>
            </w:r>
          </w:p>
          <w:p w:rsidR="00802784" w:rsidRPr="00CA1E84" w:rsidRDefault="00C04F35" w:rsidP="003450B0">
            <w:pPr>
              <w:rPr>
                <w:sz w:val="26"/>
                <w:szCs w:val="26"/>
              </w:rPr>
            </w:pPr>
            <w:r w:rsidRPr="00CA1E84">
              <w:rPr>
                <w:sz w:val="28"/>
                <w:szCs w:val="28"/>
              </w:rPr>
              <w:t>2028 год – 0,00 тыс. руб.</w:t>
            </w:r>
          </w:p>
        </w:tc>
      </w:tr>
    </w:tbl>
    <w:p w:rsidR="00365A47" w:rsidRPr="00CA1E84" w:rsidRDefault="00365A47" w:rsidP="00B4777E">
      <w:pPr>
        <w:tabs>
          <w:tab w:val="left" w:pos="1780"/>
        </w:tabs>
        <w:rPr>
          <w:lang w:eastAsia="zh-CN"/>
        </w:rPr>
      </w:pPr>
      <w:bookmarkStart w:id="0" w:name="_GoBack"/>
      <w:bookmarkEnd w:id="0"/>
    </w:p>
    <w:sectPr w:rsidR="00365A47" w:rsidRPr="00CA1E84" w:rsidSect="00C45189">
      <w:footerReference w:type="even" r:id="rId13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6C" w:rsidRDefault="0092616C">
      <w:r>
        <w:separator/>
      </w:r>
    </w:p>
  </w:endnote>
  <w:endnote w:type="continuationSeparator" w:id="0">
    <w:p w:rsidR="0092616C" w:rsidRDefault="0092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22" w:rsidRDefault="0033512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122" w:rsidRDefault="00335122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22" w:rsidRDefault="0033512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122" w:rsidRDefault="00335122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22" w:rsidRDefault="0033512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122" w:rsidRDefault="00335122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6C" w:rsidRDefault="0092616C">
      <w:r>
        <w:separator/>
      </w:r>
    </w:p>
  </w:footnote>
  <w:footnote w:type="continuationSeparator" w:id="0">
    <w:p w:rsidR="0092616C" w:rsidRDefault="0092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2330A0"/>
    <w:multiLevelType w:val="hybridMultilevel"/>
    <w:tmpl w:val="2FCCFD10"/>
    <w:lvl w:ilvl="0" w:tplc="5C3A935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BF675B"/>
    <w:multiLevelType w:val="hybridMultilevel"/>
    <w:tmpl w:val="B9F434FA"/>
    <w:lvl w:ilvl="0" w:tplc="4ADA1B74">
      <w:start w:val="1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3A05F28"/>
    <w:multiLevelType w:val="hybridMultilevel"/>
    <w:tmpl w:val="4150EB0E"/>
    <w:lvl w:ilvl="0" w:tplc="09C2B138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3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C1417D9"/>
    <w:multiLevelType w:val="hybridMultilevel"/>
    <w:tmpl w:val="CA6AB900"/>
    <w:lvl w:ilvl="0" w:tplc="82D246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42"/>
  </w:num>
  <w:num w:numId="5">
    <w:abstractNumId w:val="23"/>
  </w:num>
  <w:num w:numId="6">
    <w:abstractNumId w:val="0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33"/>
  </w:num>
  <w:num w:numId="12">
    <w:abstractNumId w:val="18"/>
  </w:num>
  <w:num w:numId="13">
    <w:abstractNumId w:val="31"/>
  </w:num>
  <w:num w:numId="14">
    <w:abstractNumId w:val="36"/>
  </w:num>
  <w:num w:numId="15">
    <w:abstractNumId w:val="17"/>
  </w:num>
  <w:num w:numId="16">
    <w:abstractNumId w:val="39"/>
  </w:num>
  <w:num w:numId="17">
    <w:abstractNumId w:val="29"/>
  </w:num>
  <w:num w:numId="18">
    <w:abstractNumId w:val="28"/>
  </w:num>
  <w:num w:numId="19">
    <w:abstractNumId w:val="11"/>
  </w:num>
  <w:num w:numId="20">
    <w:abstractNumId w:val="41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"/>
  </w:num>
  <w:num w:numId="28">
    <w:abstractNumId w:val="34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2"/>
  </w:num>
  <w:num w:numId="33">
    <w:abstractNumId w:val="15"/>
  </w:num>
  <w:num w:numId="34">
    <w:abstractNumId w:val="6"/>
  </w:num>
  <w:num w:numId="35">
    <w:abstractNumId w:val="30"/>
  </w:num>
  <w:num w:numId="36">
    <w:abstractNumId w:val="38"/>
  </w:num>
  <w:num w:numId="37">
    <w:abstractNumId w:val="24"/>
  </w:num>
  <w:num w:numId="38">
    <w:abstractNumId w:val="27"/>
  </w:num>
  <w:num w:numId="39">
    <w:abstractNumId w:val="7"/>
  </w:num>
  <w:num w:numId="40">
    <w:abstractNumId w:val="35"/>
  </w:num>
  <w:num w:numId="41">
    <w:abstractNumId w:val="10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3FDF"/>
    <w:rsid w:val="0000525E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890"/>
    <w:rsid w:val="00026F4E"/>
    <w:rsid w:val="00026FD9"/>
    <w:rsid w:val="00027439"/>
    <w:rsid w:val="000274A4"/>
    <w:rsid w:val="00027A69"/>
    <w:rsid w:val="00027B0D"/>
    <w:rsid w:val="00030FC3"/>
    <w:rsid w:val="00031002"/>
    <w:rsid w:val="00031894"/>
    <w:rsid w:val="0003288E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6E9"/>
    <w:rsid w:val="000468DA"/>
    <w:rsid w:val="00046A42"/>
    <w:rsid w:val="000470F8"/>
    <w:rsid w:val="00047E81"/>
    <w:rsid w:val="0005007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5799E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BB4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E4B"/>
    <w:rsid w:val="0009243C"/>
    <w:rsid w:val="00092F74"/>
    <w:rsid w:val="00093232"/>
    <w:rsid w:val="000939A6"/>
    <w:rsid w:val="00094287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5E76"/>
    <w:rsid w:val="000A75AC"/>
    <w:rsid w:val="000A7B7F"/>
    <w:rsid w:val="000A7F7C"/>
    <w:rsid w:val="000B005A"/>
    <w:rsid w:val="000B00EA"/>
    <w:rsid w:val="000B056A"/>
    <w:rsid w:val="000B10E5"/>
    <w:rsid w:val="000B14A1"/>
    <w:rsid w:val="000B1BF2"/>
    <w:rsid w:val="000B1DA0"/>
    <w:rsid w:val="000B406F"/>
    <w:rsid w:val="000B4083"/>
    <w:rsid w:val="000B43EE"/>
    <w:rsid w:val="000B4E61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0552"/>
    <w:rsid w:val="000D2256"/>
    <w:rsid w:val="000D2C63"/>
    <w:rsid w:val="000D44D3"/>
    <w:rsid w:val="000D46A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69F5"/>
    <w:rsid w:val="000E76F0"/>
    <w:rsid w:val="000F09F2"/>
    <w:rsid w:val="000F15E9"/>
    <w:rsid w:val="000F1972"/>
    <w:rsid w:val="000F2E7F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3884"/>
    <w:rsid w:val="00104B28"/>
    <w:rsid w:val="0010616F"/>
    <w:rsid w:val="001068AA"/>
    <w:rsid w:val="00106F27"/>
    <w:rsid w:val="00107165"/>
    <w:rsid w:val="00107728"/>
    <w:rsid w:val="0010777A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E16"/>
    <w:rsid w:val="00123F56"/>
    <w:rsid w:val="00124D50"/>
    <w:rsid w:val="00124FD2"/>
    <w:rsid w:val="00126727"/>
    <w:rsid w:val="00126746"/>
    <w:rsid w:val="00127025"/>
    <w:rsid w:val="0012798C"/>
    <w:rsid w:val="001318A1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0BD0"/>
    <w:rsid w:val="00151A18"/>
    <w:rsid w:val="00151DAA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1F23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0F1"/>
    <w:rsid w:val="001806EC"/>
    <w:rsid w:val="00180708"/>
    <w:rsid w:val="00181348"/>
    <w:rsid w:val="00181C23"/>
    <w:rsid w:val="00182199"/>
    <w:rsid w:val="00182214"/>
    <w:rsid w:val="00182224"/>
    <w:rsid w:val="00182DC5"/>
    <w:rsid w:val="00184711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7CF"/>
    <w:rsid w:val="00197954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3E0"/>
    <w:rsid w:val="001A3B0D"/>
    <w:rsid w:val="001A3F1A"/>
    <w:rsid w:val="001A5457"/>
    <w:rsid w:val="001A5867"/>
    <w:rsid w:val="001A612C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4B5C"/>
    <w:rsid w:val="001B5955"/>
    <w:rsid w:val="001B5C27"/>
    <w:rsid w:val="001B64BB"/>
    <w:rsid w:val="001B6CEB"/>
    <w:rsid w:val="001B6D5A"/>
    <w:rsid w:val="001C02CC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777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2F56"/>
    <w:rsid w:val="001D4879"/>
    <w:rsid w:val="001D5C21"/>
    <w:rsid w:val="001D5E3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566F"/>
    <w:rsid w:val="001F5F5E"/>
    <w:rsid w:val="001F6206"/>
    <w:rsid w:val="001F7ACC"/>
    <w:rsid w:val="001F7E93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4AB5"/>
    <w:rsid w:val="002053CE"/>
    <w:rsid w:val="00205BDD"/>
    <w:rsid w:val="002062DF"/>
    <w:rsid w:val="0020630E"/>
    <w:rsid w:val="00206B27"/>
    <w:rsid w:val="00206CE9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27E1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2794C"/>
    <w:rsid w:val="0023032A"/>
    <w:rsid w:val="002303E4"/>
    <w:rsid w:val="0023066A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37311"/>
    <w:rsid w:val="0023781C"/>
    <w:rsid w:val="00240437"/>
    <w:rsid w:val="00240486"/>
    <w:rsid w:val="00240BD2"/>
    <w:rsid w:val="0024336F"/>
    <w:rsid w:val="002434C3"/>
    <w:rsid w:val="00243713"/>
    <w:rsid w:val="00243943"/>
    <w:rsid w:val="002448F6"/>
    <w:rsid w:val="00245285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1C3B"/>
    <w:rsid w:val="00251D71"/>
    <w:rsid w:val="002523A5"/>
    <w:rsid w:val="00252DDC"/>
    <w:rsid w:val="00253777"/>
    <w:rsid w:val="00253AA4"/>
    <w:rsid w:val="00253E97"/>
    <w:rsid w:val="00253FBC"/>
    <w:rsid w:val="00253FDD"/>
    <w:rsid w:val="002549B2"/>
    <w:rsid w:val="00254A13"/>
    <w:rsid w:val="00254CFE"/>
    <w:rsid w:val="00254FC5"/>
    <w:rsid w:val="0025512E"/>
    <w:rsid w:val="002563A6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B94"/>
    <w:rsid w:val="00263C84"/>
    <w:rsid w:val="00264C94"/>
    <w:rsid w:val="00267057"/>
    <w:rsid w:val="0026734B"/>
    <w:rsid w:val="00267D9D"/>
    <w:rsid w:val="00270EC2"/>
    <w:rsid w:val="0027369E"/>
    <w:rsid w:val="0027398B"/>
    <w:rsid w:val="0027413D"/>
    <w:rsid w:val="00274E67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1CB9"/>
    <w:rsid w:val="002837DD"/>
    <w:rsid w:val="0028389C"/>
    <w:rsid w:val="00283B37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189"/>
    <w:rsid w:val="00287FE3"/>
    <w:rsid w:val="0029068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1C0"/>
    <w:rsid w:val="00296410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7D5"/>
    <w:rsid w:val="002A4B03"/>
    <w:rsid w:val="002A5466"/>
    <w:rsid w:val="002A587C"/>
    <w:rsid w:val="002A5A49"/>
    <w:rsid w:val="002A5E15"/>
    <w:rsid w:val="002A6161"/>
    <w:rsid w:val="002A6499"/>
    <w:rsid w:val="002A6A9B"/>
    <w:rsid w:val="002A785D"/>
    <w:rsid w:val="002A7C7A"/>
    <w:rsid w:val="002B0B80"/>
    <w:rsid w:val="002B1592"/>
    <w:rsid w:val="002B192F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CC6"/>
    <w:rsid w:val="002B7D42"/>
    <w:rsid w:val="002C021C"/>
    <w:rsid w:val="002C0320"/>
    <w:rsid w:val="002C0C4F"/>
    <w:rsid w:val="002C2450"/>
    <w:rsid w:val="002C246B"/>
    <w:rsid w:val="002C342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1EE"/>
    <w:rsid w:val="002C75D4"/>
    <w:rsid w:val="002C768E"/>
    <w:rsid w:val="002C7F53"/>
    <w:rsid w:val="002D0CD2"/>
    <w:rsid w:val="002D19F8"/>
    <w:rsid w:val="002D1CD3"/>
    <w:rsid w:val="002D2EC8"/>
    <w:rsid w:val="002D3691"/>
    <w:rsid w:val="002D389A"/>
    <w:rsid w:val="002D4FC6"/>
    <w:rsid w:val="002D5F06"/>
    <w:rsid w:val="002D617F"/>
    <w:rsid w:val="002D688C"/>
    <w:rsid w:val="002D6C81"/>
    <w:rsid w:val="002D771E"/>
    <w:rsid w:val="002E0F2A"/>
    <w:rsid w:val="002E1024"/>
    <w:rsid w:val="002E1318"/>
    <w:rsid w:val="002E16AD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F06"/>
    <w:rsid w:val="002F09AD"/>
    <w:rsid w:val="002F16FA"/>
    <w:rsid w:val="002F3704"/>
    <w:rsid w:val="002F3A1D"/>
    <w:rsid w:val="002F3FD5"/>
    <w:rsid w:val="002F4942"/>
    <w:rsid w:val="002F495E"/>
    <w:rsid w:val="002F5345"/>
    <w:rsid w:val="002F5D35"/>
    <w:rsid w:val="002F6116"/>
    <w:rsid w:val="002F6692"/>
    <w:rsid w:val="002F67BE"/>
    <w:rsid w:val="002F6C1A"/>
    <w:rsid w:val="002F7A13"/>
    <w:rsid w:val="002F7FA2"/>
    <w:rsid w:val="00300347"/>
    <w:rsid w:val="003007E4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6FD4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6695"/>
    <w:rsid w:val="00327062"/>
    <w:rsid w:val="00327820"/>
    <w:rsid w:val="00327AE1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122"/>
    <w:rsid w:val="00335701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8E5"/>
    <w:rsid w:val="00345A03"/>
    <w:rsid w:val="00346CDF"/>
    <w:rsid w:val="00347AD3"/>
    <w:rsid w:val="003514DE"/>
    <w:rsid w:val="00351F65"/>
    <w:rsid w:val="00352812"/>
    <w:rsid w:val="00352E20"/>
    <w:rsid w:val="003547A4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11C0"/>
    <w:rsid w:val="00372E07"/>
    <w:rsid w:val="00372E6D"/>
    <w:rsid w:val="003739EE"/>
    <w:rsid w:val="00374362"/>
    <w:rsid w:val="0037539C"/>
    <w:rsid w:val="00376380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5F54"/>
    <w:rsid w:val="0038600C"/>
    <w:rsid w:val="0038604C"/>
    <w:rsid w:val="0038615F"/>
    <w:rsid w:val="0038798C"/>
    <w:rsid w:val="00387E47"/>
    <w:rsid w:val="00390202"/>
    <w:rsid w:val="00390DD1"/>
    <w:rsid w:val="00391FAC"/>
    <w:rsid w:val="003921BF"/>
    <w:rsid w:val="00392445"/>
    <w:rsid w:val="00392640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9750D"/>
    <w:rsid w:val="003A0644"/>
    <w:rsid w:val="003A13EB"/>
    <w:rsid w:val="003A1710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6A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2C5"/>
    <w:rsid w:val="003E0848"/>
    <w:rsid w:val="003E0A01"/>
    <w:rsid w:val="003E0B98"/>
    <w:rsid w:val="003E0D6D"/>
    <w:rsid w:val="003E1511"/>
    <w:rsid w:val="003E1A95"/>
    <w:rsid w:val="003E227E"/>
    <w:rsid w:val="003E3989"/>
    <w:rsid w:val="003E403E"/>
    <w:rsid w:val="003E4602"/>
    <w:rsid w:val="003E49F4"/>
    <w:rsid w:val="003E58C7"/>
    <w:rsid w:val="003E60B5"/>
    <w:rsid w:val="003E6A4E"/>
    <w:rsid w:val="003E6A4F"/>
    <w:rsid w:val="003F054C"/>
    <w:rsid w:val="003F0B5C"/>
    <w:rsid w:val="003F0C9A"/>
    <w:rsid w:val="003F0FBB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2BB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B71"/>
    <w:rsid w:val="00414C5E"/>
    <w:rsid w:val="00414DC3"/>
    <w:rsid w:val="00415623"/>
    <w:rsid w:val="00416BC2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72A9"/>
    <w:rsid w:val="004501ED"/>
    <w:rsid w:val="0045037A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4C"/>
    <w:rsid w:val="00454460"/>
    <w:rsid w:val="00454BD2"/>
    <w:rsid w:val="00455001"/>
    <w:rsid w:val="004551C2"/>
    <w:rsid w:val="00455748"/>
    <w:rsid w:val="004559FE"/>
    <w:rsid w:val="00455FB8"/>
    <w:rsid w:val="0045782B"/>
    <w:rsid w:val="00457BDF"/>
    <w:rsid w:val="00457D9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4650"/>
    <w:rsid w:val="0047550F"/>
    <w:rsid w:val="00475536"/>
    <w:rsid w:val="00475789"/>
    <w:rsid w:val="00475B19"/>
    <w:rsid w:val="00477A16"/>
    <w:rsid w:val="0048011D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0D5E"/>
    <w:rsid w:val="00492619"/>
    <w:rsid w:val="00492C26"/>
    <w:rsid w:val="0049335B"/>
    <w:rsid w:val="00493901"/>
    <w:rsid w:val="0049390A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1A3"/>
    <w:rsid w:val="004B1395"/>
    <w:rsid w:val="004B2296"/>
    <w:rsid w:val="004B2636"/>
    <w:rsid w:val="004B3378"/>
    <w:rsid w:val="004B37B4"/>
    <w:rsid w:val="004B6843"/>
    <w:rsid w:val="004B729D"/>
    <w:rsid w:val="004B7BE0"/>
    <w:rsid w:val="004C0913"/>
    <w:rsid w:val="004C1D3B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D62"/>
    <w:rsid w:val="004C6C88"/>
    <w:rsid w:val="004C7B79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5B8C"/>
    <w:rsid w:val="004E6747"/>
    <w:rsid w:val="004E6939"/>
    <w:rsid w:val="004E6966"/>
    <w:rsid w:val="004E6C02"/>
    <w:rsid w:val="004E704A"/>
    <w:rsid w:val="004E7607"/>
    <w:rsid w:val="004F05E1"/>
    <w:rsid w:val="004F09EC"/>
    <w:rsid w:val="004F0E39"/>
    <w:rsid w:val="004F1F0E"/>
    <w:rsid w:val="004F210F"/>
    <w:rsid w:val="004F2615"/>
    <w:rsid w:val="004F3DAF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6960"/>
    <w:rsid w:val="00507D5E"/>
    <w:rsid w:val="005104EE"/>
    <w:rsid w:val="00511481"/>
    <w:rsid w:val="00512152"/>
    <w:rsid w:val="00512E4E"/>
    <w:rsid w:val="00512FB1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27C10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586"/>
    <w:rsid w:val="005406EC"/>
    <w:rsid w:val="00541EB7"/>
    <w:rsid w:val="005420C6"/>
    <w:rsid w:val="0054299E"/>
    <w:rsid w:val="00542F31"/>
    <w:rsid w:val="00542F56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1AA"/>
    <w:rsid w:val="00550247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38CF"/>
    <w:rsid w:val="00556191"/>
    <w:rsid w:val="00556EDA"/>
    <w:rsid w:val="00556F9E"/>
    <w:rsid w:val="005572B9"/>
    <w:rsid w:val="00557648"/>
    <w:rsid w:val="00560804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67426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9AC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B1C"/>
    <w:rsid w:val="00581CFE"/>
    <w:rsid w:val="0058266A"/>
    <w:rsid w:val="00582D08"/>
    <w:rsid w:val="0058320D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3ECF"/>
    <w:rsid w:val="005A6078"/>
    <w:rsid w:val="005A620B"/>
    <w:rsid w:val="005A62EA"/>
    <w:rsid w:val="005A634E"/>
    <w:rsid w:val="005A639D"/>
    <w:rsid w:val="005A654E"/>
    <w:rsid w:val="005A6A3E"/>
    <w:rsid w:val="005A6A70"/>
    <w:rsid w:val="005A6B28"/>
    <w:rsid w:val="005A798A"/>
    <w:rsid w:val="005B0ED1"/>
    <w:rsid w:val="005B15CD"/>
    <w:rsid w:val="005B18D8"/>
    <w:rsid w:val="005B195E"/>
    <w:rsid w:val="005B42B8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08C0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9E9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226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B63"/>
    <w:rsid w:val="00607DE5"/>
    <w:rsid w:val="00607E46"/>
    <w:rsid w:val="00610370"/>
    <w:rsid w:val="00610DAB"/>
    <w:rsid w:val="00611BDC"/>
    <w:rsid w:val="00612EF5"/>
    <w:rsid w:val="0061376F"/>
    <w:rsid w:val="006144FE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4E3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025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574C7"/>
    <w:rsid w:val="0066018A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4E7F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3B"/>
    <w:rsid w:val="00674955"/>
    <w:rsid w:val="00674980"/>
    <w:rsid w:val="00676482"/>
    <w:rsid w:val="00677205"/>
    <w:rsid w:val="00677302"/>
    <w:rsid w:val="00677896"/>
    <w:rsid w:val="00677B69"/>
    <w:rsid w:val="00677EF9"/>
    <w:rsid w:val="0068006F"/>
    <w:rsid w:val="00680E92"/>
    <w:rsid w:val="00681965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2E34"/>
    <w:rsid w:val="00694999"/>
    <w:rsid w:val="00694AE0"/>
    <w:rsid w:val="00694DA2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B7516"/>
    <w:rsid w:val="006C0885"/>
    <w:rsid w:val="006C0BCC"/>
    <w:rsid w:val="006C0CD6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2CA"/>
    <w:rsid w:val="006C669C"/>
    <w:rsid w:val="006C760A"/>
    <w:rsid w:val="006C79DF"/>
    <w:rsid w:val="006C7E83"/>
    <w:rsid w:val="006C7F14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B94"/>
    <w:rsid w:val="006D3E6D"/>
    <w:rsid w:val="006D4031"/>
    <w:rsid w:val="006D43B1"/>
    <w:rsid w:val="006D504A"/>
    <w:rsid w:val="006D50A0"/>
    <w:rsid w:val="006D5C66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3DD2"/>
    <w:rsid w:val="006E4403"/>
    <w:rsid w:val="006E44D3"/>
    <w:rsid w:val="006E4733"/>
    <w:rsid w:val="006E4F01"/>
    <w:rsid w:val="006E51BD"/>
    <w:rsid w:val="006E58DD"/>
    <w:rsid w:val="006E6074"/>
    <w:rsid w:val="006E6A4F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87B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04C"/>
    <w:rsid w:val="007354A5"/>
    <w:rsid w:val="00735DB1"/>
    <w:rsid w:val="0073740F"/>
    <w:rsid w:val="0073769C"/>
    <w:rsid w:val="00740092"/>
    <w:rsid w:val="0074021B"/>
    <w:rsid w:val="00740533"/>
    <w:rsid w:val="00740A53"/>
    <w:rsid w:val="00741002"/>
    <w:rsid w:val="0074163D"/>
    <w:rsid w:val="007417DE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593A"/>
    <w:rsid w:val="00756898"/>
    <w:rsid w:val="00756DA3"/>
    <w:rsid w:val="007600B2"/>
    <w:rsid w:val="0076075E"/>
    <w:rsid w:val="00762136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A0A"/>
    <w:rsid w:val="00770B29"/>
    <w:rsid w:val="007716D2"/>
    <w:rsid w:val="00771B93"/>
    <w:rsid w:val="00771C15"/>
    <w:rsid w:val="007721E7"/>
    <w:rsid w:val="00772313"/>
    <w:rsid w:val="00772E7F"/>
    <w:rsid w:val="00772EF7"/>
    <w:rsid w:val="00773549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2522"/>
    <w:rsid w:val="00793350"/>
    <w:rsid w:val="007940A0"/>
    <w:rsid w:val="00794D9C"/>
    <w:rsid w:val="00794EE3"/>
    <w:rsid w:val="00795601"/>
    <w:rsid w:val="00796095"/>
    <w:rsid w:val="007963C5"/>
    <w:rsid w:val="007979EA"/>
    <w:rsid w:val="00797C7A"/>
    <w:rsid w:val="007A15C4"/>
    <w:rsid w:val="007A1E38"/>
    <w:rsid w:val="007A236E"/>
    <w:rsid w:val="007A25A7"/>
    <w:rsid w:val="007A337E"/>
    <w:rsid w:val="007A3513"/>
    <w:rsid w:val="007A4174"/>
    <w:rsid w:val="007A4F05"/>
    <w:rsid w:val="007A4F84"/>
    <w:rsid w:val="007A51C4"/>
    <w:rsid w:val="007A6AEB"/>
    <w:rsid w:val="007A6CD1"/>
    <w:rsid w:val="007A7AC1"/>
    <w:rsid w:val="007A7F5F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3E5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B8D"/>
    <w:rsid w:val="007C5E86"/>
    <w:rsid w:val="007C5FE0"/>
    <w:rsid w:val="007C61FC"/>
    <w:rsid w:val="007C6ACD"/>
    <w:rsid w:val="007C6C6A"/>
    <w:rsid w:val="007C776F"/>
    <w:rsid w:val="007C79E8"/>
    <w:rsid w:val="007C7D35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738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BB5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DAF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25C5"/>
    <w:rsid w:val="008228EF"/>
    <w:rsid w:val="00823251"/>
    <w:rsid w:val="0082473F"/>
    <w:rsid w:val="00824967"/>
    <w:rsid w:val="00824B50"/>
    <w:rsid w:val="00825178"/>
    <w:rsid w:val="008257F2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29B6"/>
    <w:rsid w:val="008433E4"/>
    <w:rsid w:val="00843904"/>
    <w:rsid w:val="00843A81"/>
    <w:rsid w:val="00843E4C"/>
    <w:rsid w:val="008451B7"/>
    <w:rsid w:val="00845C56"/>
    <w:rsid w:val="00846A45"/>
    <w:rsid w:val="00846FBD"/>
    <w:rsid w:val="00850545"/>
    <w:rsid w:val="00850F28"/>
    <w:rsid w:val="008519D5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663B6"/>
    <w:rsid w:val="008672AE"/>
    <w:rsid w:val="008709E2"/>
    <w:rsid w:val="00870C1D"/>
    <w:rsid w:val="008723E3"/>
    <w:rsid w:val="00872A6B"/>
    <w:rsid w:val="00872EBA"/>
    <w:rsid w:val="008733BE"/>
    <w:rsid w:val="00874520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2746"/>
    <w:rsid w:val="00883215"/>
    <w:rsid w:val="0088498F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C7E"/>
    <w:rsid w:val="008C16D8"/>
    <w:rsid w:val="008C2BF1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3E45"/>
    <w:rsid w:val="008F56A6"/>
    <w:rsid w:val="008F599A"/>
    <w:rsid w:val="008F5F6F"/>
    <w:rsid w:val="008F6033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2F6F"/>
    <w:rsid w:val="00923171"/>
    <w:rsid w:val="009239F6"/>
    <w:rsid w:val="00923DB9"/>
    <w:rsid w:val="009242A8"/>
    <w:rsid w:val="00924A94"/>
    <w:rsid w:val="0092590F"/>
    <w:rsid w:val="0092616C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38C"/>
    <w:rsid w:val="009374B8"/>
    <w:rsid w:val="00937871"/>
    <w:rsid w:val="00937C62"/>
    <w:rsid w:val="00940690"/>
    <w:rsid w:val="00940AC3"/>
    <w:rsid w:val="00940DEF"/>
    <w:rsid w:val="00941104"/>
    <w:rsid w:val="00941138"/>
    <w:rsid w:val="00941B00"/>
    <w:rsid w:val="00942379"/>
    <w:rsid w:val="00942458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47925"/>
    <w:rsid w:val="0095070B"/>
    <w:rsid w:val="00950A82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0E9"/>
    <w:rsid w:val="00961A88"/>
    <w:rsid w:val="00961C3F"/>
    <w:rsid w:val="0096201E"/>
    <w:rsid w:val="009628C2"/>
    <w:rsid w:val="00963A37"/>
    <w:rsid w:val="00963C6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5DD2"/>
    <w:rsid w:val="0097601E"/>
    <w:rsid w:val="009760A1"/>
    <w:rsid w:val="009761C1"/>
    <w:rsid w:val="00976A4C"/>
    <w:rsid w:val="0097760E"/>
    <w:rsid w:val="00977A6A"/>
    <w:rsid w:val="00977A83"/>
    <w:rsid w:val="0098043E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19C"/>
    <w:rsid w:val="009902EC"/>
    <w:rsid w:val="00992364"/>
    <w:rsid w:val="0099261C"/>
    <w:rsid w:val="00992666"/>
    <w:rsid w:val="0099302C"/>
    <w:rsid w:val="00993B6C"/>
    <w:rsid w:val="0099476A"/>
    <w:rsid w:val="00994DF9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7A0F"/>
    <w:rsid w:val="009D7EB5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2D16"/>
    <w:rsid w:val="009F3916"/>
    <w:rsid w:val="009F3C1A"/>
    <w:rsid w:val="009F4741"/>
    <w:rsid w:val="009F4A7F"/>
    <w:rsid w:val="009F4D7B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3E9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A68"/>
    <w:rsid w:val="00A24E0E"/>
    <w:rsid w:val="00A254B4"/>
    <w:rsid w:val="00A263E0"/>
    <w:rsid w:val="00A26527"/>
    <w:rsid w:val="00A2765C"/>
    <w:rsid w:val="00A27922"/>
    <w:rsid w:val="00A301AF"/>
    <w:rsid w:val="00A30B98"/>
    <w:rsid w:val="00A30D26"/>
    <w:rsid w:val="00A31EF4"/>
    <w:rsid w:val="00A31F1A"/>
    <w:rsid w:val="00A324D7"/>
    <w:rsid w:val="00A32E4C"/>
    <w:rsid w:val="00A339FD"/>
    <w:rsid w:val="00A340B8"/>
    <w:rsid w:val="00A348BD"/>
    <w:rsid w:val="00A34A50"/>
    <w:rsid w:val="00A34E5A"/>
    <w:rsid w:val="00A350DF"/>
    <w:rsid w:val="00A35389"/>
    <w:rsid w:val="00A35A68"/>
    <w:rsid w:val="00A35DDC"/>
    <w:rsid w:val="00A35F7C"/>
    <w:rsid w:val="00A36680"/>
    <w:rsid w:val="00A36A8F"/>
    <w:rsid w:val="00A37425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9C8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CD"/>
    <w:rsid w:val="00A73CEA"/>
    <w:rsid w:val="00A75E54"/>
    <w:rsid w:val="00A75EBB"/>
    <w:rsid w:val="00A76587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BF1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9F"/>
    <w:rsid w:val="00AA00B0"/>
    <w:rsid w:val="00AA11D0"/>
    <w:rsid w:val="00AA16C4"/>
    <w:rsid w:val="00AA2627"/>
    <w:rsid w:val="00AA2E8D"/>
    <w:rsid w:val="00AA3473"/>
    <w:rsid w:val="00AA3CF7"/>
    <w:rsid w:val="00AA453F"/>
    <w:rsid w:val="00AA47A4"/>
    <w:rsid w:val="00AA4EC4"/>
    <w:rsid w:val="00AA5665"/>
    <w:rsid w:val="00AA56B3"/>
    <w:rsid w:val="00AA63F8"/>
    <w:rsid w:val="00AA6CB7"/>
    <w:rsid w:val="00AA7952"/>
    <w:rsid w:val="00AB0937"/>
    <w:rsid w:val="00AB0A90"/>
    <w:rsid w:val="00AB0B43"/>
    <w:rsid w:val="00AB2541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4D7"/>
    <w:rsid w:val="00AD0F76"/>
    <w:rsid w:val="00AD1409"/>
    <w:rsid w:val="00AD201D"/>
    <w:rsid w:val="00AD23E2"/>
    <w:rsid w:val="00AD2597"/>
    <w:rsid w:val="00AD27E9"/>
    <w:rsid w:val="00AD4490"/>
    <w:rsid w:val="00AD4819"/>
    <w:rsid w:val="00AD4C18"/>
    <w:rsid w:val="00AD551F"/>
    <w:rsid w:val="00AD6152"/>
    <w:rsid w:val="00AD66E9"/>
    <w:rsid w:val="00AD6A92"/>
    <w:rsid w:val="00AD7414"/>
    <w:rsid w:val="00AE09B0"/>
    <w:rsid w:val="00AE1145"/>
    <w:rsid w:val="00AE16C5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B35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04BE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096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25AF"/>
    <w:rsid w:val="00B23748"/>
    <w:rsid w:val="00B241F7"/>
    <w:rsid w:val="00B2472C"/>
    <w:rsid w:val="00B25064"/>
    <w:rsid w:val="00B251F3"/>
    <w:rsid w:val="00B2691F"/>
    <w:rsid w:val="00B3080A"/>
    <w:rsid w:val="00B312F2"/>
    <w:rsid w:val="00B31636"/>
    <w:rsid w:val="00B31C13"/>
    <w:rsid w:val="00B31D20"/>
    <w:rsid w:val="00B31EE1"/>
    <w:rsid w:val="00B3246B"/>
    <w:rsid w:val="00B342FB"/>
    <w:rsid w:val="00B35209"/>
    <w:rsid w:val="00B359A8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30FB"/>
    <w:rsid w:val="00B4584D"/>
    <w:rsid w:val="00B45CAB"/>
    <w:rsid w:val="00B467BF"/>
    <w:rsid w:val="00B46BD0"/>
    <w:rsid w:val="00B4777E"/>
    <w:rsid w:val="00B4786E"/>
    <w:rsid w:val="00B5125C"/>
    <w:rsid w:val="00B5158F"/>
    <w:rsid w:val="00B51B06"/>
    <w:rsid w:val="00B52F92"/>
    <w:rsid w:val="00B534F0"/>
    <w:rsid w:val="00B53833"/>
    <w:rsid w:val="00B54C4A"/>
    <w:rsid w:val="00B54CDD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23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87468"/>
    <w:rsid w:val="00B90E09"/>
    <w:rsid w:val="00B91084"/>
    <w:rsid w:val="00B910FF"/>
    <w:rsid w:val="00B91553"/>
    <w:rsid w:val="00B915A5"/>
    <w:rsid w:val="00B918D7"/>
    <w:rsid w:val="00B91DE8"/>
    <w:rsid w:val="00B91DFA"/>
    <w:rsid w:val="00B92B85"/>
    <w:rsid w:val="00B92C07"/>
    <w:rsid w:val="00B931DC"/>
    <w:rsid w:val="00B935EE"/>
    <w:rsid w:val="00B93734"/>
    <w:rsid w:val="00B93B78"/>
    <w:rsid w:val="00B93CF5"/>
    <w:rsid w:val="00B94095"/>
    <w:rsid w:val="00B95298"/>
    <w:rsid w:val="00B95307"/>
    <w:rsid w:val="00B957C8"/>
    <w:rsid w:val="00B9605E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2F4A"/>
    <w:rsid w:val="00BA4989"/>
    <w:rsid w:val="00BA5544"/>
    <w:rsid w:val="00BA5AC1"/>
    <w:rsid w:val="00BA5C0F"/>
    <w:rsid w:val="00BA5FED"/>
    <w:rsid w:val="00BA68C6"/>
    <w:rsid w:val="00BA7E39"/>
    <w:rsid w:val="00BB21BA"/>
    <w:rsid w:val="00BB2947"/>
    <w:rsid w:val="00BB3409"/>
    <w:rsid w:val="00BB3F69"/>
    <w:rsid w:val="00BB4109"/>
    <w:rsid w:val="00BB41B5"/>
    <w:rsid w:val="00BB4309"/>
    <w:rsid w:val="00BB4C96"/>
    <w:rsid w:val="00BB4ECA"/>
    <w:rsid w:val="00BB54CC"/>
    <w:rsid w:val="00BB56BF"/>
    <w:rsid w:val="00BB5B61"/>
    <w:rsid w:val="00BB5E30"/>
    <w:rsid w:val="00BB63FD"/>
    <w:rsid w:val="00BB6517"/>
    <w:rsid w:val="00BB7193"/>
    <w:rsid w:val="00BB757E"/>
    <w:rsid w:val="00BB7FAA"/>
    <w:rsid w:val="00BC0E19"/>
    <w:rsid w:val="00BC1C7D"/>
    <w:rsid w:val="00BC1D3E"/>
    <w:rsid w:val="00BC261D"/>
    <w:rsid w:val="00BC36FE"/>
    <w:rsid w:val="00BC3778"/>
    <w:rsid w:val="00BC3AE6"/>
    <w:rsid w:val="00BC3D87"/>
    <w:rsid w:val="00BC4672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1E8D"/>
    <w:rsid w:val="00BE21E4"/>
    <w:rsid w:val="00BE2B4F"/>
    <w:rsid w:val="00BE2D4F"/>
    <w:rsid w:val="00BE2E99"/>
    <w:rsid w:val="00BE35F4"/>
    <w:rsid w:val="00BE36D2"/>
    <w:rsid w:val="00BE38D2"/>
    <w:rsid w:val="00BE3D45"/>
    <w:rsid w:val="00BE40BD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4E6"/>
    <w:rsid w:val="00BF0CD8"/>
    <w:rsid w:val="00BF0D89"/>
    <w:rsid w:val="00BF1067"/>
    <w:rsid w:val="00BF1416"/>
    <w:rsid w:val="00BF231C"/>
    <w:rsid w:val="00BF473F"/>
    <w:rsid w:val="00BF5077"/>
    <w:rsid w:val="00BF5529"/>
    <w:rsid w:val="00BF6DEB"/>
    <w:rsid w:val="00BF71BE"/>
    <w:rsid w:val="00BF79A1"/>
    <w:rsid w:val="00BF79FF"/>
    <w:rsid w:val="00C0005E"/>
    <w:rsid w:val="00C0082B"/>
    <w:rsid w:val="00C00A52"/>
    <w:rsid w:val="00C01C92"/>
    <w:rsid w:val="00C021A5"/>
    <w:rsid w:val="00C031C3"/>
    <w:rsid w:val="00C0328E"/>
    <w:rsid w:val="00C03617"/>
    <w:rsid w:val="00C03F23"/>
    <w:rsid w:val="00C0433E"/>
    <w:rsid w:val="00C04F35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65F"/>
    <w:rsid w:val="00C1767E"/>
    <w:rsid w:val="00C176B2"/>
    <w:rsid w:val="00C200C3"/>
    <w:rsid w:val="00C208E6"/>
    <w:rsid w:val="00C219A9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325C"/>
    <w:rsid w:val="00C34201"/>
    <w:rsid w:val="00C34D5A"/>
    <w:rsid w:val="00C35334"/>
    <w:rsid w:val="00C357DF"/>
    <w:rsid w:val="00C35C78"/>
    <w:rsid w:val="00C36257"/>
    <w:rsid w:val="00C36530"/>
    <w:rsid w:val="00C36953"/>
    <w:rsid w:val="00C37568"/>
    <w:rsid w:val="00C378EE"/>
    <w:rsid w:val="00C403D1"/>
    <w:rsid w:val="00C407C6"/>
    <w:rsid w:val="00C409BB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47F31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593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5E92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2105"/>
    <w:rsid w:val="00C93BEC"/>
    <w:rsid w:val="00C94A5D"/>
    <w:rsid w:val="00C9600A"/>
    <w:rsid w:val="00C960E4"/>
    <w:rsid w:val="00C960FE"/>
    <w:rsid w:val="00C96975"/>
    <w:rsid w:val="00CA0682"/>
    <w:rsid w:val="00CA141B"/>
    <w:rsid w:val="00CA1E84"/>
    <w:rsid w:val="00CA3465"/>
    <w:rsid w:val="00CA3A70"/>
    <w:rsid w:val="00CA49CA"/>
    <w:rsid w:val="00CA5101"/>
    <w:rsid w:val="00CA6843"/>
    <w:rsid w:val="00CA6A5B"/>
    <w:rsid w:val="00CA6DB7"/>
    <w:rsid w:val="00CA765E"/>
    <w:rsid w:val="00CB0AF1"/>
    <w:rsid w:val="00CB0BCE"/>
    <w:rsid w:val="00CB2256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43F9"/>
    <w:rsid w:val="00CC4553"/>
    <w:rsid w:val="00CC59FD"/>
    <w:rsid w:val="00CC5CF1"/>
    <w:rsid w:val="00CC6244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28A0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8D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CF6E02"/>
    <w:rsid w:val="00D0052C"/>
    <w:rsid w:val="00D01AA2"/>
    <w:rsid w:val="00D02096"/>
    <w:rsid w:val="00D02ED6"/>
    <w:rsid w:val="00D031B0"/>
    <w:rsid w:val="00D0398D"/>
    <w:rsid w:val="00D04E48"/>
    <w:rsid w:val="00D05982"/>
    <w:rsid w:val="00D05B99"/>
    <w:rsid w:val="00D05F12"/>
    <w:rsid w:val="00D06082"/>
    <w:rsid w:val="00D0758C"/>
    <w:rsid w:val="00D07598"/>
    <w:rsid w:val="00D07874"/>
    <w:rsid w:val="00D07DC2"/>
    <w:rsid w:val="00D102CF"/>
    <w:rsid w:val="00D10514"/>
    <w:rsid w:val="00D106D8"/>
    <w:rsid w:val="00D109D7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66AF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0E8D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372"/>
    <w:rsid w:val="00D66B9B"/>
    <w:rsid w:val="00D66BF8"/>
    <w:rsid w:val="00D66F79"/>
    <w:rsid w:val="00D67C4F"/>
    <w:rsid w:val="00D70593"/>
    <w:rsid w:val="00D71377"/>
    <w:rsid w:val="00D724F5"/>
    <w:rsid w:val="00D73053"/>
    <w:rsid w:val="00D7352D"/>
    <w:rsid w:val="00D73D9A"/>
    <w:rsid w:val="00D74293"/>
    <w:rsid w:val="00D74FB3"/>
    <w:rsid w:val="00D7542E"/>
    <w:rsid w:val="00D75678"/>
    <w:rsid w:val="00D75FC8"/>
    <w:rsid w:val="00D7615E"/>
    <w:rsid w:val="00D76B78"/>
    <w:rsid w:val="00D80B67"/>
    <w:rsid w:val="00D81200"/>
    <w:rsid w:val="00D81DA5"/>
    <w:rsid w:val="00D82800"/>
    <w:rsid w:val="00D82D27"/>
    <w:rsid w:val="00D836CA"/>
    <w:rsid w:val="00D8548E"/>
    <w:rsid w:val="00D85E68"/>
    <w:rsid w:val="00D85EE2"/>
    <w:rsid w:val="00D86B78"/>
    <w:rsid w:val="00D86CD7"/>
    <w:rsid w:val="00D87113"/>
    <w:rsid w:val="00D871D8"/>
    <w:rsid w:val="00D90A14"/>
    <w:rsid w:val="00D91A13"/>
    <w:rsid w:val="00D9281C"/>
    <w:rsid w:val="00D93060"/>
    <w:rsid w:val="00D9322E"/>
    <w:rsid w:val="00D9363D"/>
    <w:rsid w:val="00D93860"/>
    <w:rsid w:val="00D93B50"/>
    <w:rsid w:val="00D93D04"/>
    <w:rsid w:val="00D94AEA"/>
    <w:rsid w:val="00D9517B"/>
    <w:rsid w:val="00D951A1"/>
    <w:rsid w:val="00D960A3"/>
    <w:rsid w:val="00D96BDD"/>
    <w:rsid w:val="00D97780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9AE"/>
    <w:rsid w:val="00DC09C0"/>
    <w:rsid w:val="00DC0CEF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0D6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EAB"/>
    <w:rsid w:val="00DE49CB"/>
    <w:rsid w:val="00DE4D59"/>
    <w:rsid w:val="00DE4E4A"/>
    <w:rsid w:val="00DE6131"/>
    <w:rsid w:val="00DE6E25"/>
    <w:rsid w:val="00DE6FBD"/>
    <w:rsid w:val="00DE7CBC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389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594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050D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4CB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4BF"/>
    <w:rsid w:val="00E356BF"/>
    <w:rsid w:val="00E362C7"/>
    <w:rsid w:val="00E376A7"/>
    <w:rsid w:val="00E37E80"/>
    <w:rsid w:val="00E40350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73D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2BAA"/>
    <w:rsid w:val="00E7312B"/>
    <w:rsid w:val="00E73966"/>
    <w:rsid w:val="00E7396A"/>
    <w:rsid w:val="00E751AE"/>
    <w:rsid w:val="00E75E5A"/>
    <w:rsid w:val="00E7618C"/>
    <w:rsid w:val="00E7625D"/>
    <w:rsid w:val="00E76861"/>
    <w:rsid w:val="00E76A9A"/>
    <w:rsid w:val="00E76EFD"/>
    <w:rsid w:val="00E7755F"/>
    <w:rsid w:val="00E777B4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866FF"/>
    <w:rsid w:val="00E87189"/>
    <w:rsid w:val="00E90097"/>
    <w:rsid w:val="00E90690"/>
    <w:rsid w:val="00E907CD"/>
    <w:rsid w:val="00E91AEA"/>
    <w:rsid w:val="00E91B97"/>
    <w:rsid w:val="00E926C8"/>
    <w:rsid w:val="00E92F38"/>
    <w:rsid w:val="00E93093"/>
    <w:rsid w:val="00E93225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15D2"/>
    <w:rsid w:val="00EC288D"/>
    <w:rsid w:val="00EC3BCC"/>
    <w:rsid w:val="00EC3ED7"/>
    <w:rsid w:val="00EC402B"/>
    <w:rsid w:val="00EC46CB"/>
    <w:rsid w:val="00EC4F74"/>
    <w:rsid w:val="00EC52B5"/>
    <w:rsid w:val="00ED0222"/>
    <w:rsid w:val="00ED0C30"/>
    <w:rsid w:val="00ED1327"/>
    <w:rsid w:val="00ED1C4C"/>
    <w:rsid w:val="00ED2DF8"/>
    <w:rsid w:val="00ED36E5"/>
    <w:rsid w:val="00ED3817"/>
    <w:rsid w:val="00ED43F8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1A16"/>
    <w:rsid w:val="00EE1E99"/>
    <w:rsid w:val="00EE2E15"/>
    <w:rsid w:val="00EE3DA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DF4"/>
    <w:rsid w:val="00F02234"/>
    <w:rsid w:val="00F02E4C"/>
    <w:rsid w:val="00F032B9"/>
    <w:rsid w:val="00F0447E"/>
    <w:rsid w:val="00F046CE"/>
    <w:rsid w:val="00F046F0"/>
    <w:rsid w:val="00F050EF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401D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61"/>
    <w:rsid w:val="00F34DDA"/>
    <w:rsid w:val="00F37398"/>
    <w:rsid w:val="00F377DE"/>
    <w:rsid w:val="00F37975"/>
    <w:rsid w:val="00F37BDA"/>
    <w:rsid w:val="00F4000B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0D3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290C"/>
    <w:rsid w:val="00F732A6"/>
    <w:rsid w:val="00F7557F"/>
    <w:rsid w:val="00F757D5"/>
    <w:rsid w:val="00F75901"/>
    <w:rsid w:val="00F75D3A"/>
    <w:rsid w:val="00F75E67"/>
    <w:rsid w:val="00F75F9F"/>
    <w:rsid w:val="00F76F7E"/>
    <w:rsid w:val="00F77A04"/>
    <w:rsid w:val="00F77A5E"/>
    <w:rsid w:val="00F77D44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240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7974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A634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EE7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2F4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A06"/>
    <w:rsid w:val="00FD7F94"/>
    <w:rsid w:val="00FE0896"/>
    <w:rsid w:val="00FE336F"/>
    <w:rsid w:val="00FE375C"/>
    <w:rsid w:val="00FE3965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69DF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7281-EBFC-4840-ABEC-D17D4282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80</Pages>
  <Words>18315</Words>
  <Characters>104399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7</cp:revision>
  <cp:lastPrinted>2025-12-25T14:38:00Z</cp:lastPrinted>
  <dcterms:created xsi:type="dcterms:W3CDTF">2025-12-26T11:01:00Z</dcterms:created>
  <dcterms:modified xsi:type="dcterms:W3CDTF">2026-01-14T13:10:00Z</dcterms:modified>
</cp:coreProperties>
</file>