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72" w:rsidRPr="00052438" w:rsidRDefault="00891174" w:rsidP="00891174">
      <w:pPr>
        <w:ind w:left="-284"/>
        <w:jc w:val="center"/>
        <w:rPr>
          <w:b/>
        </w:rPr>
      </w:pPr>
      <w:r>
        <w:rPr>
          <w:b/>
        </w:rPr>
        <w:t>Выписка из Акта</w:t>
      </w:r>
      <w:r w:rsidR="008C3F72" w:rsidRPr="00052438">
        <w:rPr>
          <w:b/>
        </w:rPr>
        <w:t xml:space="preserve"> № </w:t>
      </w:r>
      <w:r w:rsidR="008C3F72">
        <w:rPr>
          <w:b/>
        </w:rPr>
        <w:t>11</w:t>
      </w:r>
    </w:p>
    <w:p w:rsidR="008C3F72" w:rsidRDefault="008C3F72" w:rsidP="00891174">
      <w:pPr>
        <w:pStyle w:val="a6"/>
        <w:tabs>
          <w:tab w:val="left" w:pos="0"/>
        </w:tabs>
        <w:spacing w:after="0"/>
        <w:jc w:val="center"/>
        <w:rPr>
          <w:rFonts w:eastAsiaTheme="minorHAnsi"/>
          <w:b/>
          <w:lang w:eastAsia="en-US"/>
        </w:rPr>
      </w:pPr>
      <w:r w:rsidRPr="005A6D8C">
        <w:rPr>
          <w:b/>
        </w:rPr>
        <w:t xml:space="preserve">результатов проведения плановой проверки соблюдения </w:t>
      </w:r>
      <w:r w:rsidRPr="005A6D8C">
        <w:rPr>
          <w:rFonts w:eastAsia="Arial"/>
          <w:b/>
        </w:rPr>
        <w:t>законодательства</w:t>
      </w:r>
      <w:r w:rsidR="00E763E8">
        <w:rPr>
          <w:rFonts w:eastAsia="Arial"/>
          <w:b/>
        </w:rPr>
        <w:t xml:space="preserve">                        </w:t>
      </w:r>
      <w:r w:rsidRPr="005A6D8C">
        <w:rPr>
          <w:rFonts w:eastAsia="Arial"/>
          <w:b/>
        </w:rPr>
        <w:t xml:space="preserve"> о контрактной системе в сфере закупок </w:t>
      </w:r>
      <w:r w:rsidRPr="005A6D8C">
        <w:rPr>
          <w:b/>
        </w:rPr>
        <w:t>при осуществлении закупок</w:t>
      </w:r>
      <w:r w:rsidRPr="005A6D8C">
        <w:rPr>
          <w:b/>
        </w:rPr>
        <w:br/>
      </w:r>
      <w:r w:rsidRPr="008C3F72">
        <w:rPr>
          <w:rFonts w:eastAsiaTheme="minorHAnsi"/>
          <w:b/>
          <w:lang w:eastAsia="en-US"/>
        </w:rPr>
        <w:t>Мун</w:t>
      </w:r>
      <w:r>
        <w:rPr>
          <w:rFonts w:eastAsiaTheme="minorHAnsi"/>
          <w:b/>
          <w:lang w:eastAsia="en-US"/>
        </w:rPr>
        <w:t>иципальн</w:t>
      </w:r>
      <w:r w:rsidR="00B53D93">
        <w:rPr>
          <w:rFonts w:eastAsiaTheme="minorHAnsi"/>
          <w:b/>
          <w:lang w:eastAsia="en-US"/>
        </w:rPr>
        <w:t>ым</w:t>
      </w:r>
      <w:r>
        <w:rPr>
          <w:rFonts w:eastAsiaTheme="minorHAnsi"/>
          <w:b/>
          <w:lang w:eastAsia="en-US"/>
        </w:rPr>
        <w:t xml:space="preserve"> учреждени</w:t>
      </w:r>
      <w:r w:rsidR="00B53D93">
        <w:rPr>
          <w:rFonts w:eastAsiaTheme="minorHAnsi"/>
          <w:b/>
          <w:lang w:eastAsia="en-US"/>
        </w:rPr>
        <w:t>ем</w:t>
      </w:r>
      <w:r>
        <w:rPr>
          <w:rFonts w:eastAsiaTheme="minorHAnsi"/>
          <w:b/>
          <w:lang w:eastAsia="en-US"/>
        </w:rPr>
        <w:t xml:space="preserve"> культуры</w:t>
      </w:r>
    </w:p>
    <w:p w:rsidR="007C4D7F" w:rsidRDefault="008C3F72" w:rsidP="00891174">
      <w:pPr>
        <w:pStyle w:val="a6"/>
        <w:tabs>
          <w:tab w:val="left" w:pos="0"/>
        </w:tabs>
        <w:spacing w:after="0"/>
        <w:jc w:val="center"/>
        <w:rPr>
          <w:rFonts w:eastAsiaTheme="minorHAnsi"/>
          <w:b/>
          <w:lang w:eastAsia="en-US"/>
        </w:rPr>
      </w:pPr>
      <w:r w:rsidRPr="008C3F72">
        <w:rPr>
          <w:rFonts w:eastAsiaTheme="minorHAnsi"/>
          <w:b/>
          <w:lang w:eastAsia="en-US"/>
        </w:rPr>
        <w:t>«Раменский историко-художественный музей»</w:t>
      </w:r>
    </w:p>
    <w:p w:rsidR="008B175B" w:rsidRPr="008C3F72" w:rsidRDefault="008C3F72" w:rsidP="008B175B">
      <w:pPr>
        <w:pStyle w:val="a6"/>
        <w:tabs>
          <w:tab w:val="left" w:pos="0"/>
        </w:tabs>
        <w:spacing w:after="0" w:line="360" w:lineRule="auto"/>
        <w:jc w:val="center"/>
        <w:rPr>
          <w:rFonts w:eastAsiaTheme="minorHAnsi"/>
          <w:b/>
          <w:lang w:eastAsia="en-US"/>
        </w:rPr>
      </w:pPr>
      <w:r w:rsidRPr="008C3F72">
        <w:rPr>
          <w:rFonts w:eastAsiaTheme="minorHAnsi"/>
          <w:b/>
          <w:lang w:eastAsia="en-US"/>
        </w:rPr>
        <w:tab/>
      </w:r>
      <w:bookmarkStart w:id="0" w:name="_GoBack"/>
      <w:bookmarkEnd w:id="0"/>
    </w:p>
    <w:p w:rsidR="008C3F72" w:rsidRDefault="00F800ED" w:rsidP="008C3F72">
      <w:pPr>
        <w:spacing w:line="480" w:lineRule="auto"/>
        <w:jc w:val="center"/>
      </w:pPr>
      <w:r w:rsidRPr="00F800ED">
        <w:t xml:space="preserve">    </w:t>
      </w:r>
      <w:r w:rsidR="008C3F72" w:rsidRPr="00052438">
        <w:t>г. Раменское</w:t>
      </w:r>
      <w:r w:rsidR="008C3F72" w:rsidRPr="00052438">
        <w:tab/>
      </w:r>
      <w:r w:rsidR="008C3F72" w:rsidRPr="00052438">
        <w:tab/>
      </w:r>
      <w:r w:rsidR="008C3F72" w:rsidRPr="00052438">
        <w:tab/>
      </w:r>
      <w:r w:rsidR="008C3F72" w:rsidRPr="00052438">
        <w:tab/>
      </w:r>
      <w:r w:rsidR="008C3F72" w:rsidRPr="00052438">
        <w:tab/>
        <w:t xml:space="preserve">                  </w:t>
      </w:r>
      <w:r>
        <w:t xml:space="preserve">             </w:t>
      </w:r>
      <w:r w:rsidR="008C3F72" w:rsidRPr="00714CFC">
        <w:t>«</w:t>
      </w:r>
      <w:r w:rsidR="00714CFC" w:rsidRPr="00714CFC">
        <w:t>07</w:t>
      </w:r>
      <w:r w:rsidR="008C3F72" w:rsidRPr="00714CFC">
        <w:t>» августа 2025 года</w:t>
      </w:r>
    </w:p>
    <w:p w:rsidR="00575635" w:rsidRPr="00052438" w:rsidRDefault="00575635" w:rsidP="007C4D7F">
      <w:pPr>
        <w:spacing w:line="276" w:lineRule="auto"/>
        <w:jc w:val="center"/>
      </w:pPr>
    </w:p>
    <w:p w:rsidR="007C4D7F" w:rsidRPr="00F800ED" w:rsidRDefault="008C3F72" w:rsidP="00891174">
      <w:pPr>
        <w:pStyle w:val="a6"/>
        <w:tabs>
          <w:tab w:val="left" w:pos="0"/>
        </w:tabs>
        <w:spacing w:after="0"/>
        <w:ind w:firstLine="709"/>
        <w:jc w:val="both"/>
      </w:pPr>
      <w:r w:rsidRPr="008C3F72">
        <w:t xml:space="preserve">В соответствии с пунктом 3 части 3 статьи 99 Федерального закона от 05.04.2013 </w:t>
      </w:r>
      <w:r w:rsidRPr="008C3F72">
        <w:br/>
        <w:t>№ 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 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«ВЭБ.РФ», региональных гарантийных организаций</w:t>
      </w:r>
      <w:r w:rsidRPr="008C3F72">
        <w:rPr>
          <w:rFonts w:eastAsiaTheme="minorHAnsi"/>
          <w:lang w:eastAsia="en-US"/>
        </w:rPr>
        <w:t xml:space="preserve"> и о внесении изменений в </w:t>
      </w:r>
      <w:hyperlink r:id="rId9" w:history="1">
        <w:r w:rsidRPr="008C3F72">
          <w:rPr>
            <w:rFonts w:eastAsiaTheme="minorHAnsi"/>
            <w:lang w:eastAsia="en-US"/>
          </w:rPr>
          <w:t>Правила</w:t>
        </w:r>
      </w:hyperlink>
      <w:r w:rsidRPr="008C3F72">
        <w:rPr>
          <w:rFonts w:eastAsiaTheme="minorHAnsi"/>
          <w:lang w:eastAsia="en-US"/>
        </w:rPr>
        <w:t xml:space="preserve"> ведения реестра жалоб, плановых </w:t>
      </w:r>
      <w:r w:rsidR="00F800ED" w:rsidRPr="00F800ED">
        <w:rPr>
          <w:rFonts w:eastAsiaTheme="minorHAnsi"/>
          <w:lang w:eastAsia="en-US"/>
        </w:rPr>
        <w:t xml:space="preserve">                        </w:t>
      </w:r>
      <w:r w:rsidRPr="008C3F72">
        <w:rPr>
          <w:rFonts w:eastAsiaTheme="minorHAnsi"/>
          <w:lang w:eastAsia="en-US"/>
        </w:rPr>
        <w:t>и внеплановых проверок, принятых по ним решений и выданных предписаний, представлений</w:t>
      </w:r>
      <w:r w:rsidRPr="008C3F72">
        <w:t xml:space="preserve">», на основании </w:t>
      </w:r>
      <w:r w:rsidRPr="008C3F72">
        <w:rPr>
          <w:bCs/>
        </w:rPr>
        <w:t>распоряжения Администрации Раменского городского округа от 25.12.2024 № 447-р</w:t>
      </w:r>
      <w:r w:rsidRPr="008C3F72">
        <w:t xml:space="preserve"> «Об утверждении Плана проведения администрацией Раменского городского округа Московской области проверок в рамках осуществления контроля в сфере закупок товаров, работ, услуг для муниципальных нужд </w:t>
      </w:r>
      <w:r w:rsidRPr="008C3F72">
        <w:rPr>
          <w:bCs/>
        </w:rPr>
        <w:t>в соответствии с пунктом 3 части 3 статьи 99 Федерального закона от 05.04.2013 № 44-ФЗ «О контрактной системе в сфере закупок товаров, работ, услуг для обеспечения государ</w:t>
      </w:r>
      <w:r w:rsidR="00F54DBC">
        <w:rPr>
          <w:bCs/>
        </w:rPr>
        <w:t xml:space="preserve">ственных и муниципальных нужд» </w:t>
      </w:r>
      <w:r w:rsidRPr="008C3F72">
        <w:rPr>
          <w:bCs/>
        </w:rPr>
        <w:t xml:space="preserve">на 2025 год» </w:t>
      </w:r>
      <w:r w:rsidRPr="008C3F72">
        <w:t>и распоряжения  Администрации Раменского муниципально</w:t>
      </w:r>
      <w:r w:rsidR="00A7002F">
        <w:t>го округа от 23.06.2025 № 222-р</w:t>
      </w:r>
      <w:r w:rsidR="00F800ED" w:rsidRPr="00F800ED">
        <w:t xml:space="preserve"> </w:t>
      </w:r>
      <w:r w:rsidRPr="008C3F72">
        <w:t>«О проведении отделом муниципального финансового контроля Контрольного управления Администрации Раменского муниципального округа плановой документарной проверки соблюдения законодательства о контрактной системе в сфере закупок при осуществлении закупок Муниципальным учреждением культуры «Раменский историко-художественный музей»</w:t>
      </w:r>
      <w:r w:rsidRPr="008C3F72">
        <w:rPr>
          <w:rFonts w:eastAsiaTheme="minorHAnsi"/>
          <w:lang w:eastAsia="en-US"/>
        </w:rPr>
        <w:t>»</w:t>
      </w:r>
      <w:r w:rsidRPr="008C3F72">
        <w:t xml:space="preserve"> отделом муниципального финансового контроля Контрольного управления </w:t>
      </w:r>
      <w:r w:rsidRPr="004B790E">
        <w:t xml:space="preserve">Администрации Раменского муниципального округа проведена плановая проверка </w:t>
      </w:r>
      <w:r w:rsidR="00F800ED" w:rsidRPr="00F800ED">
        <w:t xml:space="preserve">                             </w:t>
      </w:r>
      <w:r w:rsidRPr="004B790E">
        <w:t>в Муниципальном учреждении культуры «Раменский историко-художественный музей</w:t>
      </w:r>
      <w:r w:rsidR="00714CFC">
        <w:t>»</w:t>
      </w:r>
      <w:r w:rsidR="00B53D93">
        <w:t>.</w:t>
      </w:r>
    </w:p>
    <w:p w:rsidR="00F54DBC" w:rsidRPr="004B790E" w:rsidRDefault="00F54DBC" w:rsidP="00891174">
      <w:pPr>
        <w:pStyle w:val="a6"/>
        <w:tabs>
          <w:tab w:val="left" w:pos="0"/>
        </w:tabs>
        <w:ind w:firstLine="709"/>
        <w:jc w:val="both"/>
      </w:pPr>
      <w:r w:rsidRPr="004B790E">
        <w:rPr>
          <w:b/>
        </w:rPr>
        <w:t>Срок проведения проверки:</w:t>
      </w:r>
      <w:r w:rsidRPr="004B790E">
        <w:rPr>
          <w:sz w:val="28"/>
          <w:szCs w:val="28"/>
        </w:rPr>
        <w:t xml:space="preserve"> </w:t>
      </w:r>
      <w:r w:rsidR="004B790E" w:rsidRPr="004B790E">
        <w:rPr>
          <w:sz w:val="28"/>
          <w:szCs w:val="28"/>
        </w:rPr>
        <w:t xml:space="preserve">с </w:t>
      </w:r>
      <w:r w:rsidR="004B790E" w:rsidRPr="004B790E">
        <w:t>27.06.2025</w:t>
      </w:r>
      <w:r w:rsidR="00B53D93">
        <w:t xml:space="preserve"> </w:t>
      </w:r>
      <w:r w:rsidR="004B790E" w:rsidRPr="004B790E">
        <w:t>по 24.07.2025.</w:t>
      </w:r>
    </w:p>
    <w:p w:rsidR="00F54DBC" w:rsidRPr="004B790E" w:rsidRDefault="00F54DBC" w:rsidP="00891174">
      <w:pPr>
        <w:tabs>
          <w:tab w:val="left" w:pos="0"/>
        </w:tabs>
        <w:ind w:left="-284" w:firstLine="567"/>
        <w:jc w:val="both"/>
      </w:pPr>
      <w:r w:rsidRPr="004B790E">
        <w:rPr>
          <w:b/>
        </w:rPr>
        <w:tab/>
        <w:t>Проверяемый период:</w:t>
      </w:r>
      <w:r w:rsidRPr="004B790E">
        <w:t xml:space="preserve"> с 01.01.2024 по 31.12.2024.</w:t>
      </w:r>
    </w:p>
    <w:p w:rsidR="00F54DBC" w:rsidRPr="004B790E" w:rsidRDefault="00F54DBC" w:rsidP="00891174">
      <w:pPr>
        <w:tabs>
          <w:tab w:val="left" w:pos="0"/>
        </w:tabs>
        <w:ind w:left="-284" w:firstLine="993"/>
        <w:jc w:val="both"/>
      </w:pPr>
      <w:r w:rsidRPr="004B790E">
        <w:rPr>
          <w:b/>
        </w:rPr>
        <w:t>Форма проверки:</w:t>
      </w:r>
      <w:r w:rsidRPr="004B790E">
        <w:t xml:space="preserve"> документарная.</w:t>
      </w:r>
    </w:p>
    <w:p w:rsidR="00F54DBC" w:rsidRPr="004B790E" w:rsidRDefault="00F54DBC" w:rsidP="00891174">
      <w:pPr>
        <w:tabs>
          <w:tab w:val="left" w:pos="0"/>
        </w:tabs>
        <w:ind w:firstLine="567"/>
        <w:jc w:val="both"/>
      </w:pPr>
      <w:r w:rsidRPr="004B790E">
        <w:rPr>
          <w:b/>
        </w:rPr>
        <w:tab/>
        <w:t>Предмет проверки:</w:t>
      </w:r>
      <w:r w:rsidRPr="004B790E">
        <w:t xml:space="preserve"> соблюдение </w:t>
      </w:r>
      <w:r w:rsidR="004B790E" w:rsidRPr="004B790E">
        <w:rPr>
          <w:rFonts w:eastAsiaTheme="minorHAnsi"/>
          <w:lang w:eastAsia="en-US"/>
        </w:rPr>
        <w:t xml:space="preserve">Муниципальным учреждением культуры «Раменский историко-художественный музей» </w:t>
      </w:r>
      <w:r w:rsidRPr="004B790E">
        <w:t xml:space="preserve">требований </w:t>
      </w:r>
      <w:r w:rsidRPr="004B790E">
        <w:rPr>
          <w:rFonts w:eastAsia="Arial"/>
        </w:rPr>
        <w:t xml:space="preserve">законодательства о контрактной системе </w:t>
      </w:r>
      <w:r w:rsidR="00F800ED" w:rsidRPr="00F800ED">
        <w:rPr>
          <w:rFonts w:eastAsia="Arial"/>
        </w:rPr>
        <w:t xml:space="preserve">                 </w:t>
      </w:r>
      <w:r w:rsidRPr="004B790E">
        <w:t xml:space="preserve">при осуществлении закупок. </w:t>
      </w:r>
    </w:p>
    <w:p w:rsidR="00F54DBC" w:rsidRPr="004B790E" w:rsidRDefault="00F54DBC" w:rsidP="00891174">
      <w:pPr>
        <w:pStyle w:val="a6"/>
        <w:tabs>
          <w:tab w:val="left" w:pos="0"/>
        </w:tabs>
        <w:spacing w:after="0"/>
        <w:ind w:firstLine="567"/>
        <w:jc w:val="both"/>
      </w:pPr>
      <w:r w:rsidRPr="004B790E">
        <w:rPr>
          <w:b/>
        </w:rPr>
        <w:tab/>
        <w:t xml:space="preserve">Цель проверки: </w:t>
      </w:r>
      <w:r w:rsidRPr="004B790E">
        <w:rPr>
          <w:rFonts w:eastAsia="Arial"/>
        </w:rPr>
        <w:t>предупреждение и выявл</w:t>
      </w:r>
      <w:r w:rsidR="00F800ED">
        <w:rPr>
          <w:rFonts w:eastAsia="Arial"/>
        </w:rPr>
        <w:t>ение нарушений законодательства</w:t>
      </w:r>
      <w:r w:rsidR="00F800ED" w:rsidRPr="00F800ED">
        <w:rPr>
          <w:rFonts w:eastAsia="Arial"/>
        </w:rPr>
        <w:t xml:space="preserve">                       </w:t>
      </w:r>
      <w:r w:rsidRPr="004B790E">
        <w:rPr>
          <w:rFonts w:eastAsia="Arial"/>
        </w:rPr>
        <w:t xml:space="preserve">о контрактной системе, допущенных при </w:t>
      </w:r>
      <w:r w:rsidRPr="004B790E">
        <w:t>осуществлении закупок</w:t>
      </w:r>
      <w:r w:rsidRPr="004B790E">
        <w:rPr>
          <w:rFonts w:eastAsiaTheme="minorHAnsi"/>
          <w:lang w:eastAsia="en-US"/>
        </w:rPr>
        <w:t xml:space="preserve"> </w:t>
      </w:r>
      <w:r w:rsidR="004B790E" w:rsidRPr="004B790E">
        <w:t>Муниципальным учреждением культуры «Раменский историко-художественный музей»</w:t>
      </w:r>
      <w:r w:rsidRPr="004B790E">
        <w:t>.</w:t>
      </w:r>
    </w:p>
    <w:p w:rsidR="004B790E" w:rsidRPr="00521F50" w:rsidRDefault="004B790E" w:rsidP="00891174">
      <w:pPr>
        <w:ind w:firstLine="709"/>
        <w:jc w:val="both"/>
        <w:rPr>
          <w:b/>
        </w:rPr>
      </w:pPr>
      <w:r w:rsidRPr="00521F50">
        <w:rPr>
          <w:b/>
        </w:rPr>
        <w:t>Общие сведения о субъекте контроля.</w:t>
      </w:r>
      <w:r w:rsidRPr="00E56854">
        <w:t xml:space="preserve"> </w:t>
      </w:r>
      <w:r w:rsidRPr="00521F50">
        <w:rPr>
          <w:b/>
        </w:rPr>
        <w:t>Анализ учредительных документов</w:t>
      </w:r>
    </w:p>
    <w:p w:rsidR="004B790E" w:rsidRPr="001151BC" w:rsidRDefault="004B790E" w:rsidP="00891174">
      <w:pPr>
        <w:pStyle w:val="a4"/>
        <w:tabs>
          <w:tab w:val="left" w:pos="0"/>
          <w:tab w:val="left" w:pos="142"/>
        </w:tabs>
        <w:ind w:left="0"/>
        <w:jc w:val="both"/>
        <w:rPr>
          <w:lang w:eastAsia="en-US"/>
        </w:rPr>
      </w:pPr>
      <w:r w:rsidRPr="001151BC">
        <w:rPr>
          <w:lang w:eastAsia="en-US"/>
        </w:rPr>
        <w:t>Полное наименование объекта контроля:</w:t>
      </w:r>
      <w:r w:rsidRPr="001151BC">
        <w:t xml:space="preserve"> </w:t>
      </w:r>
      <w:r w:rsidRPr="001151BC">
        <w:rPr>
          <w:lang w:eastAsia="en-US"/>
        </w:rPr>
        <w:t xml:space="preserve">Муниципальное учреждение </w:t>
      </w:r>
      <w:r>
        <w:t>культуры «Раменский историко-художественный музей</w:t>
      </w:r>
      <w:r w:rsidRPr="001151BC">
        <w:t>»</w:t>
      </w:r>
      <w:r w:rsidRPr="001151BC">
        <w:rPr>
          <w:lang w:eastAsia="en-US"/>
        </w:rPr>
        <w:t xml:space="preserve"> (далее – Учреждение).</w:t>
      </w:r>
    </w:p>
    <w:p w:rsidR="004B790E" w:rsidRPr="001151BC" w:rsidRDefault="004B790E" w:rsidP="00891174">
      <w:pPr>
        <w:pStyle w:val="a4"/>
        <w:tabs>
          <w:tab w:val="left" w:pos="0"/>
          <w:tab w:val="left" w:pos="142"/>
        </w:tabs>
        <w:ind w:left="0" w:firstLine="709"/>
        <w:jc w:val="both"/>
      </w:pPr>
      <w:r w:rsidRPr="001151BC">
        <w:rPr>
          <w:lang w:eastAsia="en-US"/>
        </w:rPr>
        <w:t>Сокращенное наименование:</w:t>
      </w:r>
      <w:r w:rsidRPr="001151BC">
        <w:t xml:space="preserve"> </w:t>
      </w:r>
      <w:r>
        <w:t xml:space="preserve">МУК </w:t>
      </w:r>
      <w:r w:rsidRPr="001151BC">
        <w:t>«</w:t>
      </w:r>
      <w:r>
        <w:t>РИХМ</w:t>
      </w:r>
      <w:r w:rsidRPr="001151BC">
        <w:t>».</w:t>
      </w:r>
    </w:p>
    <w:p w:rsidR="004B790E" w:rsidRDefault="004B790E" w:rsidP="00891174">
      <w:pPr>
        <w:pStyle w:val="a4"/>
        <w:ind w:left="0" w:firstLine="709"/>
        <w:jc w:val="both"/>
      </w:pPr>
      <w:r w:rsidRPr="001151BC">
        <w:t xml:space="preserve">Организационно-правовая форма: муниципальное бюджетное учреждение </w:t>
      </w:r>
      <w:r w:rsidR="00322DEF" w:rsidRPr="00322DEF">
        <w:t xml:space="preserve">                   </w:t>
      </w:r>
      <w:r w:rsidRPr="001151BC">
        <w:rPr>
          <w:lang w:eastAsia="en-US"/>
        </w:rPr>
        <w:t>(ОКОПФ – 75403)</w:t>
      </w:r>
      <w:r w:rsidRPr="001151BC">
        <w:t>.</w:t>
      </w:r>
    </w:p>
    <w:p w:rsidR="004B790E" w:rsidRPr="00EF3289" w:rsidRDefault="004B790E" w:rsidP="00891174">
      <w:pPr>
        <w:pStyle w:val="a4"/>
        <w:tabs>
          <w:tab w:val="left" w:pos="0"/>
          <w:tab w:val="left" w:pos="142"/>
        </w:tabs>
        <w:ind w:left="0" w:firstLine="709"/>
        <w:jc w:val="both"/>
        <w:rPr>
          <w:lang w:eastAsia="en-US"/>
        </w:rPr>
      </w:pPr>
      <w:r>
        <w:t>Юридический адрес Учреждения</w:t>
      </w:r>
      <w:r w:rsidRPr="00EF3289">
        <w:t>:</w:t>
      </w:r>
      <w:r>
        <w:t xml:space="preserve"> </w:t>
      </w:r>
      <w:r w:rsidRPr="004B790E">
        <w:rPr>
          <w:color w:val="000000"/>
        </w:rPr>
        <w:t>140105, Московская область, г. Раменское,                           ул. Воровского, д. 7</w:t>
      </w:r>
      <w:r w:rsidRPr="004B790E">
        <w:rPr>
          <w:rStyle w:val="upper"/>
          <w:color w:val="000000"/>
          <w:shd w:val="clear" w:color="auto" w:fill="FFFFFF"/>
        </w:rPr>
        <w:t>.</w:t>
      </w:r>
    </w:p>
    <w:p w:rsidR="004B790E" w:rsidRPr="001151BC" w:rsidRDefault="004B790E" w:rsidP="00891174">
      <w:pPr>
        <w:pStyle w:val="a4"/>
        <w:tabs>
          <w:tab w:val="left" w:pos="0"/>
          <w:tab w:val="left" w:pos="142"/>
        </w:tabs>
        <w:ind w:left="0" w:firstLine="709"/>
        <w:jc w:val="both"/>
        <w:rPr>
          <w:lang w:eastAsia="en-US"/>
        </w:rPr>
      </w:pPr>
      <w:r>
        <w:rPr>
          <w:lang w:eastAsia="en-US"/>
        </w:rPr>
        <w:lastRenderedPageBreak/>
        <w:t>Местонахождение и почтовый</w:t>
      </w:r>
      <w:r w:rsidRPr="001151BC">
        <w:rPr>
          <w:lang w:eastAsia="en-US"/>
        </w:rPr>
        <w:t xml:space="preserve"> адрес Учреждения:</w:t>
      </w:r>
      <w:r w:rsidRPr="004B790E">
        <w:rPr>
          <w:color w:val="000000"/>
        </w:rPr>
        <w:t xml:space="preserve"> 140105, Московская область,                         г. Раменское, ул. Воровского, д. 7</w:t>
      </w:r>
      <w:r w:rsidRPr="004B790E">
        <w:rPr>
          <w:rStyle w:val="upper"/>
          <w:color w:val="000000"/>
          <w:shd w:val="clear" w:color="auto" w:fill="FFFFFF"/>
        </w:rPr>
        <w:t>.</w:t>
      </w:r>
    </w:p>
    <w:p w:rsidR="004B790E" w:rsidRPr="001151BC" w:rsidRDefault="004B790E" w:rsidP="00891174">
      <w:pPr>
        <w:pStyle w:val="a4"/>
        <w:tabs>
          <w:tab w:val="left" w:pos="0"/>
          <w:tab w:val="left" w:pos="142"/>
        </w:tabs>
        <w:ind w:left="0" w:firstLine="709"/>
        <w:jc w:val="both"/>
        <w:rPr>
          <w:lang w:eastAsia="en-US"/>
        </w:rPr>
      </w:pPr>
      <w:r w:rsidRPr="001151BC">
        <w:rPr>
          <w:lang w:eastAsia="en-US"/>
        </w:rPr>
        <w:t xml:space="preserve">Межрайонной инспекцией Федеральной налоговой службы </w:t>
      </w:r>
      <w:r>
        <w:rPr>
          <w:lang w:eastAsia="en-US"/>
        </w:rPr>
        <w:t xml:space="preserve">России </w:t>
      </w:r>
      <w:r w:rsidRPr="001151BC">
        <w:rPr>
          <w:lang w:eastAsia="en-US"/>
        </w:rPr>
        <w:t xml:space="preserve">№ 1 по Московской области Учреждению выдано Свидетельство о постановке на учет юридического лица </w:t>
      </w:r>
      <w:r w:rsidR="00322DEF" w:rsidRPr="00322DEF">
        <w:rPr>
          <w:lang w:eastAsia="en-US"/>
        </w:rPr>
        <w:t xml:space="preserve">                    </w:t>
      </w:r>
      <w:r w:rsidRPr="001151BC">
        <w:rPr>
          <w:lang w:eastAsia="en-US"/>
        </w:rPr>
        <w:t>в налоговом органе по месту её нахождения на те</w:t>
      </w:r>
      <w:r>
        <w:rPr>
          <w:lang w:eastAsia="en-US"/>
        </w:rPr>
        <w:t xml:space="preserve">рритории Российской Федерации </w:t>
      </w:r>
      <w:r w:rsidR="0076201F">
        <w:rPr>
          <w:lang w:eastAsia="en-US"/>
        </w:rPr>
        <w:t xml:space="preserve">                           от </w:t>
      </w:r>
      <w:r>
        <w:rPr>
          <w:lang w:eastAsia="en-US"/>
        </w:rPr>
        <w:t>25.01.1999</w:t>
      </w:r>
      <w:r w:rsidRPr="001151BC">
        <w:rPr>
          <w:lang w:eastAsia="en-US"/>
        </w:rPr>
        <w:t xml:space="preserve">. Учреждению присвоен ИНН </w:t>
      </w:r>
      <w:r w:rsidRPr="004B790E">
        <w:rPr>
          <w:bCs/>
          <w:color w:val="000000"/>
        </w:rPr>
        <w:t>5040046272</w:t>
      </w:r>
      <w:r w:rsidRPr="001151BC">
        <w:rPr>
          <w:lang w:eastAsia="en-US"/>
        </w:rPr>
        <w:t xml:space="preserve">, КПП 504001001. </w:t>
      </w:r>
    </w:p>
    <w:p w:rsidR="004B790E" w:rsidRDefault="004B790E" w:rsidP="00891174">
      <w:pPr>
        <w:pStyle w:val="a4"/>
        <w:tabs>
          <w:tab w:val="left" w:pos="0"/>
          <w:tab w:val="left" w:pos="142"/>
        </w:tabs>
        <w:ind w:left="0" w:firstLine="709"/>
        <w:jc w:val="both"/>
        <w:rPr>
          <w:rStyle w:val="copytarget"/>
        </w:rPr>
      </w:pPr>
      <w:r w:rsidRPr="001151BC">
        <w:rPr>
          <w:lang w:eastAsia="en-US"/>
        </w:rPr>
        <w:t xml:space="preserve">Учреждение зарегистрировано в Едином государственном реестре юридических лиц </w:t>
      </w:r>
      <w:r w:rsidR="0076201F">
        <w:rPr>
          <w:lang w:eastAsia="en-US"/>
        </w:rPr>
        <w:t xml:space="preserve">              </w:t>
      </w:r>
      <w:r w:rsidRPr="001151BC">
        <w:rPr>
          <w:lang w:eastAsia="en-US"/>
        </w:rPr>
        <w:t xml:space="preserve">за основным государственным регистрационным номером </w:t>
      </w:r>
      <w:r>
        <w:rPr>
          <w:rStyle w:val="copytarget"/>
        </w:rPr>
        <w:t>1035007906141</w:t>
      </w:r>
      <w:r w:rsidRPr="001151BC">
        <w:rPr>
          <w:rStyle w:val="copytarget"/>
        </w:rPr>
        <w:t>.</w:t>
      </w:r>
    </w:p>
    <w:p w:rsidR="004B790E" w:rsidRPr="001151BC" w:rsidRDefault="004B790E" w:rsidP="00891174">
      <w:pPr>
        <w:pStyle w:val="a4"/>
        <w:tabs>
          <w:tab w:val="left" w:pos="0"/>
          <w:tab w:val="left" w:pos="142"/>
        </w:tabs>
        <w:ind w:left="0" w:firstLine="709"/>
        <w:jc w:val="both"/>
        <w:rPr>
          <w:rStyle w:val="copytarget"/>
        </w:rPr>
      </w:pPr>
      <w:r>
        <w:rPr>
          <w:rStyle w:val="copytarget"/>
        </w:rPr>
        <w:t xml:space="preserve">Межрегиональным управлением Федеральной пробирной палаты по Центральному федеральному округу Учреждение поставлено на специальный учет юридических лиц </w:t>
      </w:r>
      <w:r w:rsidR="0076201F">
        <w:rPr>
          <w:rStyle w:val="copytarget"/>
        </w:rPr>
        <w:t xml:space="preserve">                       </w:t>
      </w:r>
      <w:r>
        <w:rPr>
          <w:rStyle w:val="copytarget"/>
        </w:rPr>
        <w:t xml:space="preserve">и индивидуальных предпринимателей, осуществляющих операции с драгоценными металлами и драгоценными камнями с присвоением учетного номера ЮЛ5001032807. </w:t>
      </w:r>
    </w:p>
    <w:p w:rsidR="004B790E" w:rsidRPr="001151BC" w:rsidRDefault="004B790E" w:rsidP="00891174">
      <w:pPr>
        <w:pStyle w:val="a4"/>
        <w:shd w:val="clear" w:color="auto" w:fill="FFFFFF"/>
        <w:ind w:left="0" w:firstLine="709"/>
        <w:jc w:val="both"/>
      </w:pPr>
      <w:r w:rsidRPr="001151BC">
        <w:t xml:space="preserve">Основной вид деятельности по ОКВЭД – </w:t>
      </w:r>
      <w:r>
        <w:t xml:space="preserve">91.02 </w:t>
      </w:r>
      <w:r w:rsidRPr="001151BC">
        <w:t>–</w:t>
      </w:r>
      <w:r>
        <w:t xml:space="preserve"> деятельность музеев</w:t>
      </w:r>
      <w:r w:rsidRPr="004B790E">
        <w:rPr>
          <w:bCs/>
        </w:rPr>
        <w:t xml:space="preserve">. </w:t>
      </w:r>
    </w:p>
    <w:p w:rsidR="004B790E" w:rsidRDefault="004B790E" w:rsidP="00891174">
      <w:pPr>
        <w:pStyle w:val="a4"/>
        <w:shd w:val="clear" w:color="auto" w:fill="FFFFFF"/>
        <w:ind w:left="0" w:firstLine="709"/>
        <w:jc w:val="both"/>
      </w:pPr>
      <w:r w:rsidRPr="004B790E">
        <w:rPr>
          <w:shd w:val="clear" w:color="auto" w:fill="FFFFFF"/>
        </w:rPr>
        <w:t>Дополнительные виды деятельности по ОКВЭД:</w:t>
      </w:r>
      <w:r w:rsidRPr="001151BC">
        <w:t xml:space="preserve"> </w:t>
      </w:r>
    </w:p>
    <w:p w:rsidR="0076201F" w:rsidRDefault="0076201F" w:rsidP="00891174">
      <w:pPr>
        <w:shd w:val="clear" w:color="auto" w:fill="FFFFFF"/>
        <w:ind w:firstLine="709"/>
        <w:jc w:val="both"/>
      </w:pPr>
      <w:r>
        <w:t xml:space="preserve">47.78.3 </w:t>
      </w:r>
      <w:r w:rsidRPr="001151BC">
        <w:t>–</w:t>
      </w:r>
      <w:r>
        <w:t xml:space="preserve"> торговля розничная сувенирами, изделиями народных художественных промыслов</w:t>
      </w:r>
      <w:r w:rsidRPr="001151BC">
        <w:t>;</w:t>
      </w:r>
    </w:p>
    <w:p w:rsidR="0076201F" w:rsidRPr="001151BC" w:rsidRDefault="0076201F" w:rsidP="00891174">
      <w:pPr>
        <w:shd w:val="clear" w:color="auto" w:fill="FFFFFF"/>
        <w:ind w:firstLine="708"/>
        <w:jc w:val="both"/>
      </w:pPr>
      <w:r>
        <w:t xml:space="preserve">47.78.4 </w:t>
      </w:r>
      <w:r w:rsidRPr="001151BC">
        <w:t>–</w:t>
      </w:r>
      <w:r>
        <w:t xml:space="preserve"> торговля розничная предметами культового и религиозного назначения, похоронными принадлежностями в специализированных магазинах</w:t>
      </w:r>
      <w:r w:rsidRPr="001151BC">
        <w:t>;</w:t>
      </w:r>
      <w:r w:rsidRPr="001151BC">
        <w:cr/>
      </w:r>
      <w:r w:rsidRPr="001151BC">
        <w:tab/>
      </w:r>
      <w:r>
        <w:t xml:space="preserve">47.78.5 </w:t>
      </w:r>
      <w:r w:rsidRPr="001151BC">
        <w:t>–</w:t>
      </w:r>
      <w:r>
        <w:t xml:space="preserve"> деятельность коммерческих художественных галерей, торговля розничная произведениями искусства в коммерческих художественных галереях</w:t>
      </w:r>
      <w:r w:rsidRPr="001151BC">
        <w:t>;</w:t>
      </w:r>
      <w:r w:rsidRPr="001151BC">
        <w:cr/>
      </w:r>
      <w:r w:rsidRPr="001151BC">
        <w:tab/>
      </w:r>
      <w:r>
        <w:t xml:space="preserve">58.11 </w:t>
      </w:r>
      <w:r w:rsidRPr="001151BC">
        <w:t>–</w:t>
      </w:r>
      <w:r>
        <w:t xml:space="preserve"> издание книг</w:t>
      </w:r>
      <w:r w:rsidRPr="001151BC">
        <w:t>;</w:t>
      </w:r>
      <w:r w:rsidRPr="001151BC">
        <w:cr/>
      </w:r>
      <w:r w:rsidRPr="001151BC">
        <w:tab/>
      </w:r>
      <w:r>
        <w:t xml:space="preserve">68.20 </w:t>
      </w:r>
      <w:r w:rsidRPr="001151BC">
        <w:t>–</w:t>
      </w:r>
      <w:r>
        <w:t xml:space="preserve"> аренда и управление собственным или арендованным недвижимым имуществом</w:t>
      </w:r>
      <w:r w:rsidRPr="001151BC">
        <w:t>;</w:t>
      </w:r>
    </w:p>
    <w:p w:rsidR="0076201F" w:rsidRPr="001151BC" w:rsidRDefault="0076201F" w:rsidP="00891174">
      <w:pPr>
        <w:shd w:val="clear" w:color="auto" w:fill="FFFFFF"/>
        <w:ind w:firstLine="709"/>
        <w:jc w:val="both"/>
      </w:pPr>
      <w:r>
        <w:t xml:space="preserve">70.22 </w:t>
      </w:r>
      <w:r w:rsidRPr="001151BC">
        <w:t>–</w:t>
      </w:r>
      <w:r>
        <w:t xml:space="preserve"> консультирование по вопросам коммерческой деятельности и управления</w:t>
      </w:r>
      <w:r w:rsidRPr="001151BC">
        <w:t>;</w:t>
      </w:r>
    </w:p>
    <w:p w:rsidR="0076201F" w:rsidRPr="001151BC" w:rsidRDefault="0076201F" w:rsidP="00891174">
      <w:pPr>
        <w:shd w:val="clear" w:color="auto" w:fill="FFFFFF"/>
        <w:ind w:firstLine="709"/>
        <w:jc w:val="both"/>
      </w:pPr>
      <w:r>
        <w:t xml:space="preserve">72.20 </w:t>
      </w:r>
      <w:r w:rsidRPr="001151BC">
        <w:t>–</w:t>
      </w:r>
      <w:r>
        <w:t xml:space="preserve"> научные исследования и разработки в области общественных и гуманитарных наук</w:t>
      </w:r>
      <w:r w:rsidRPr="001151BC">
        <w:t>;</w:t>
      </w:r>
      <w:r w:rsidRPr="001151BC">
        <w:cr/>
      </w:r>
      <w:r w:rsidRPr="001151BC">
        <w:tab/>
      </w:r>
      <w:r>
        <w:t xml:space="preserve">73.20.1 </w:t>
      </w:r>
      <w:r w:rsidRPr="001151BC">
        <w:t>–</w:t>
      </w:r>
      <w:r>
        <w:t xml:space="preserve"> исследование конъюнктуры рынка</w:t>
      </w:r>
      <w:r w:rsidRPr="001151BC">
        <w:t>;</w:t>
      </w:r>
    </w:p>
    <w:p w:rsidR="0076201F" w:rsidRPr="001151BC" w:rsidRDefault="0076201F" w:rsidP="00891174">
      <w:pPr>
        <w:shd w:val="clear" w:color="auto" w:fill="FFFFFF"/>
        <w:ind w:firstLine="709"/>
        <w:jc w:val="both"/>
      </w:pPr>
      <w:r>
        <w:t xml:space="preserve">79.11 </w:t>
      </w:r>
      <w:r w:rsidRPr="001151BC">
        <w:t>–</w:t>
      </w:r>
      <w:r>
        <w:t xml:space="preserve"> деятельность туристических агентств</w:t>
      </w:r>
      <w:r w:rsidRPr="001151BC">
        <w:t>;</w:t>
      </w:r>
    </w:p>
    <w:p w:rsidR="0076201F" w:rsidRDefault="0076201F" w:rsidP="00891174">
      <w:pPr>
        <w:shd w:val="clear" w:color="auto" w:fill="FFFFFF"/>
        <w:ind w:firstLine="709"/>
        <w:jc w:val="both"/>
      </w:pPr>
      <w:r>
        <w:t xml:space="preserve">90.0 </w:t>
      </w:r>
      <w:r w:rsidRPr="001151BC">
        <w:t>–</w:t>
      </w:r>
      <w:r>
        <w:t xml:space="preserve"> деятельность творческая, деятельность в области искусства и организации развлечений</w:t>
      </w:r>
      <w:r w:rsidRPr="001151BC">
        <w:t>;</w:t>
      </w:r>
    </w:p>
    <w:p w:rsidR="0076201F" w:rsidRPr="001151BC" w:rsidRDefault="0076201F" w:rsidP="00891174">
      <w:pPr>
        <w:shd w:val="clear" w:color="auto" w:fill="FFFFFF"/>
        <w:ind w:firstLine="709"/>
        <w:jc w:val="both"/>
      </w:pPr>
      <w:r>
        <w:t xml:space="preserve">91.03 </w:t>
      </w:r>
      <w:r w:rsidRPr="001151BC">
        <w:t>–</w:t>
      </w:r>
      <w:r>
        <w:t xml:space="preserve"> деятельность по охране исторических мест и зданий, памятников культуры</w:t>
      </w:r>
      <w:r w:rsidR="0080403E">
        <w:t>.</w:t>
      </w:r>
    </w:p>
    <w:p w:rsidR="004B790E" w:rsidRDefault="004B790E" w:rsidP="00891174">
      <w:pPr>
        <w:tabs>
          <w:tab w:val="left" w:pos="0"/>
        </w:tabs>
        <w:ind w:firstLine="709"/>
        <w:jc w:val="both"/>
      </w:pPr>
      <w:r>
        <w:t xml:space="preserve">Раменский краеведческий музей создан в 1929 году постановлением Президиума Московского Областного Исполнительного Комитета и Московского Совета </w:t>
      </w:r>
      <w:r w:rsidRPr="001E6C30">
        <w:t>рабочих, крестьянских и красноармейских депутатов</w:t>
      </w:r>
      <w:r>
        <w:t xml:space="preserve"> (протокол </w:t>
      </w:r>
      <w:r w:rsidR="0076201F">
        <w:t>заседания от 30.10.1929 № 15).</w:t>
      </w:r>
    </w:p>
    <w:p w:rsidR="004B790E" w:rsidRPr="001151BC" w:rsidRDefault="004B790E" w:rsidP="00891174">
      <w:pPr>
        <w:tabs>
          <w:tab w:val="left" w:pos="0"/>
        </w:tabs>
        <w:ind w:firstLine="709"/>
        <w:jc w:val="both"/>
      </w:pPr>
      <w:r>
        <w:t xml:space="preserve">Раменский краеведческий музей в 1998 году перерегистрирован с измененным названием и утвержден устав </w:t>
      </w:r>
      <w:r>
        <w:rPr>
          <w:lang w:eastAsia="en-US"/>
        </w:rPr>
        <w:t>Муниципального учреждения</w:t>
      </w:r>
      <w:r w:rsidRPr="001151BC">
        <w:rPr>
          <w:lang w:eastAsia="en-US"/>
        </w:rPr>
        <w:t xml:space="preserve"> </w:t>
      </w:r>
      <w:r>
        <w:t xml:space="preserve">культуры «Раменский историко-художественный музей» (постановление Главы Раменского района от 20.03.1998 № 457). </w:t>
      </w:r>
      <w:r w:rsidRPr="001151BC">
        <w:t xml:space="preserve"> </w:t>
      </w:r>
    </w:p>
    <w:p w:rsidR="004B790E" w:rsidRPr="001151BC" w:rsidRDefault="004B790E" w:rsidP="00891174">
      <w:pPr>
        <w:tabs>
          <w:tab w:val="left" w:pos="0"/>
        </w:tabs>
        <w:ind w:firstLine="709"/>
        <w:jc w:val="both"/>
      </w:pPr>
      <w:r w:rsidRPr="001151BC">
        <w:t xml:space="preserve">В проверяемом периоде Учреждение осуществляло </w:t>
      </w:r>
      <w:r>
        <w:t xml:space="preserve">свою деятельность </w:t>
      </w:r>
      <w:r w:rsidR="006A48F2">
        <w:t>на основании у</w:t>
      </w:r>
      <w:r w:rsidRPr="001151BC">
        <w:t>става,</w:t>
      </w:r>
      <w:r w:rsidRPr="001151BC">
        <w:rPr>
          <w:color w:val="000000"/>
        </w:rPr>
        <w:t xml:space="preserve"> утвержденного постановлением Администрации Раменского городского округа</w:t>
      </w:r>
      <w:r w:rsidR="00EB0A90">
        <w:rPr>
          <w:color w:val="000000"/>
        </w:rPr>
        <w:t xml:space="preserve"> </w:t>
      </w:r>
      <w:r w:rsidR="005E0A6E">
        <w:rPr>
          <w:color w:val="000000"/>
        </w:rPr>
        <w:t xml:space="preserve">                 </w:t>
      </w:r>
      <w:r>
        <w:rPr>
          <w:color w:val="000000"/>
        </w:rPr>
        <w:t>от 12.05.2020</w:t>
      </w:r>
      <w:r w:rsidR="009D1F51">
        <w:rPr>
          <w:color w:val="000000"/>
        </w:rPr>
        <w:t xml:space="preserve"> </w:t>
      </w:r>
      <w:r>
        <w:rPr>
          <w:color w:val="000000"/>
        </w:rPr>
        <w:t>№ 4524</w:t>
      </w:r>
      <w:r w:rsidRPr="001151BC">
        <w:rPr>
          <w:color w:val="000000"/>
        </w:rPr>
        <w:t xml:space="preserve"> (далее – Устав)</w:t>
      </w:r>
      <w:r w:rsidRPr="001151BC">
        <w:t xml:space="preserve">. </w:t>
      </w:r>
    </w:p>
    <w:p w:rsidR="004B790E" w:rsidRPr="001151BC" w:rsidRDefault="004B790E" w:rsidP="00891174">
      <w:pPr>
        <w:ind w:firstLine="709"/>
        <w:jc w:val="both"/>
        <w:rPr>
          <w:rFonts w:eastAsia="Calibri"/>
        </w:rPr>
      </w:pPr>
      <w:r w:rsidRPr="001151BC">
        <w:rPr>
          <w:rFonts w:eastAsia="Calibri"/>
        </w:rPr>
        <w:t xml:space="preserve">Согласно Уставу, </w:t>
      </w:r>
      <w:r>
        <w:rPr>
          <w:rFonts w:eastAsia="Calibri"/>
        </w:rPr>
        <w:t xml:space="preserve">в проверяемом периоде </w:t>
      </w:r>
      <w:r w:rsidRPr="001151BC">
        <w:rPr>
          <w:rFonts w:eastAsia="Calibri"/>
        </w:rPr>
        <w:t xml:space="preserve">учредителем Учреждения являлось муниципальное образование Раменский городской округ в лице Администрации Раменского городского округа (далее – Учредитель). </w:t>
      </w:r>
      <w:r w:rsidRPr="001D0D6D">
        <w:rPr>
          <w:rFonts w:eastAsia="Calibri"/>
        </w:rPr>
        <w:t xml:space="preserve">Имущество, закрепленное за Учреждением на праве оперативного управления, являлось муниципальной собственностью </w:t>
      </w:r>
      <w:r w:rsidRPr="001D0D6D">
        <w:rPr>
          <w:color w:val="000000"/>
        </w:rPr>
        <w:t>Раменского городского округа</w:t>
      </w:r>
      <w:r w:rsidRPr="001D0D6D">
        <w:rPr>
          <w:rFonts w:eastAsia="Calibri"/>
        </w:rPr>
        <w:t>.</w:t>
      </w:r>
    </w:p>
    <w:p w:rsidR="004B790E" w:rsidRPr="001151BC" w:rsidRDefault="004B790E" w:rsidP="00891174">
      <w:pPr>
        <w:tabs>
          <w:tab w:val="left" w:pos="0"/>
        </w:tabs>
        <w:ind w:firstLine="709"/>
        <w:jc w:val="both"/>
      </w:pPr>
      <w:r w:rsidRPr="001151BC">
        <w:t xml:space="preserve">Учреждение в проверяемом периоде находилось в ведомственном подчинении Комитета по </w:t>
      </w:r>
      <w:r>
        <w:t>культуре и туризму</w:t>
      </w:r>
      <w:r w:rsidRPr="001151BC">
        <w:t xml:space="preserve"> Администрации Раменского городского округа (далее – Комитет).</w:t>
      </w:r>
    </w:p>
    <w:p w:rsidR="004B790E" w:rsidRPr="001151BC" w:rsidRDefault="004B790E" w:rsidP="00891174">
      <w:pPr>
        <w:tabs>
          <w:tab w:val="left" w:pos="0"/>
        </w:tabs>
        <w:ind w:firstLine="709"/>
        <w:jc w:val="both"/>
        <w:rPr>
          <w:rFonts w:eastAsia="Calibri"/>
        </w:rPr>
      </w:pPr>
      <w:r>
        <w:rPr>
          <w:rFonts w:eastAsia="Calibri"/>
        </w:rPr>
        <w:t>Согласно пункту 1.6</w:t>
      </w:r>
      <w:r w:rsidRPr="001151BC">
        <w:rPr>
          <w:rFonts w:eastAsia="Calibri"/>
        </w:rPr>
        <w:t xml:space="preserve"> Устава, Учреждение является юридическим лицом, имеет обособленное имущество, самостоятельный баланс, лицевой счет, печать со своим наименованием, бланки, штампы.</w:t>
      </w:r>
    </w:p>
    <w:p w:rsidR="004B790E" w:rsidRPr="001151BC" w:rsidRDefault="004B790E" w:rsidP="00891174">
      <w:pPr>
        <w:tabs>
          <w:tab w:val="left" w:pos="0"/>
          <w:tab w:val="left" w:pos="142"/>
        </w:tabs>
        <w:ind w:firstLine="709"/>
        <w:jc w:val="both"/>
      </w:pPr>
      <w:r w:rsidRPr="001151BC">
        <w:rPr>
          <w:rFonts w:eastAsia="Calibri"/>
        </w:rPr>
        <w:lastRenderedPageBreak/>
        <w:t>Учреждением</w:t>
      </w:r>
      <w:r w:rsidRPr="001151BC">
        <w:t xml:space="preserve"> 15.12.2022 открыты лицевые счета в Комитете финансов, налоговой политики и казначейства Администрации Раменского городского округа</w:t>
      </w:r>
      <w:r>
        <w:t xml:space="preserve"> (в проверяемом периоде)</w:t>
      </w:r>
      <w:r w:rsidRPr="001151BC">
        <w:t>:</w:t>
      </w:r>
    </w:p>
    <w:p w:rsidR="004B790E" w:rsidRPr="001151BC" w:rsidRDefault="004B790E" w:rsidP="00891174">
      <w:pPr>
        <w:tabs>
          <w:tab w:val="left" w:pos="0"/>
        </w:tabs>
        <w:ind w:firstLine="709"/>
        <w:jc w:val="both"/>
      </w:pPr>
      <w:r w:rsidRPr="001151BC">
        <w:t>209</w:t>
      </w:r>
      <w:r>
        <w:t>14084822</w:t>
      </w:r>
      <w:r w:rsidRPr="001151BC">
        <w:t xml:space="preserve"> – лицевой счет бюджетного учреждения;</w:t>
      </w:r>
    </w:p>
    <w:p w:rsidR="004B790E" w:rsidRPr="001151BC" w:rsidRDefault="004B790E" w:rsidP="00891174">
      <w:pPr>
        <w:tabs>
          <w:tab w:val="left" w:pos="0"/>
        </w:tabs>
        <w:ind w:firstLine="709"/>
        <w:jc w:val="both"/>
        <w:rPr>
          <w:color w:val="000000"/>
        </w:rPr>
      </w:pPr>
      <w:r w:rsidRPr="001151BC">
        <w:t>219</w:t>
      </w:r>
      <w:r>
        <w:t>14084822</w:t>
      </w:r>
      <w:r w:rsidRPr="001151BC">
        <w:t xml:space="preserve"> –</w:t>
      </w:r>
      <w:r w:rsidRPr="001151BC">
        <w:rPr>
          <w:color w:val="000000"/>
        </w:rPr>
        <w:t xml:space="preserve"> отдельный лицевой счет бюджетного учреждения.</w:t>
      </w:r>
    </w:p>
    <w:p w:rsidR="004B790E" w:rsidRDefault="004B790E" w:rsidP="00891174">
      <w:pPr>
        <w:tabs>
          <w:tab w:val="left" w:pos="709"/>
          <w:tab w:val="left" w:pos="1134"/>
        </w:tabs>
        <w:ind w:firstLine="709"/>
        <w:jc w:val="both"/>
      </w:pPr>
      <w:r>
        <w:t>Целями Учреждения являются</w:t>
      </w:r>
      <w:r w:rsidRPr="00F52F27">
        <w:t>:</w:t>
      </w:r>
      <w:r>
        <w:t xml:space="preserve"> </w:t>
      </w:r>
    </w:p>
    <w:p w:rsidR="0067064A" w:rsidRDefault="0067064A" w:rsidP="00891174">
      <w:pPr>
        <w:pStyle w:val="a4"/>
        <w:numPr>
          <w:ilvl w:val="0"/>
          <w:numId w:val="15"/>
        </w:numPr>
        <w:tabs>
          <w:tab w:val="left" w:pos="709"/>
          <w:tab w:val="left" w:pos="1134"/>
        </w:tabs>
        <w:ind w:left="0" w:firstLine="709"/>
        <w:jc w:val="both"/>
      </w:pPr>
      <w:r>
        <w:t xml:space="preserve">хранение музейных предметов и музейных коллекций, связанных с историей Раменского городского округа (в проверяемом периоде), предметов декоративно-прикладного </w:t>
      </w:r>
      <w:r w:rsidR="00D75DBD">
        <w:t xml:space="preserve">   </w:t>
      </w:r>
      <w:r>
        <w:t>и изобразительного искусства, русского народного искусства</w:t>
      </w:r>
      <w:r w:rsidRPr="00F52F27">
        <w:t>;</w:t>
      </w:r>
    </w:p>
    <w:p w:rsidR="004B790E" w:rsidRDefault="004B790E" w:rsidP="00891174">
      <w:pPr>
        <w:pStyle w:val="a4"/>
        <w:numPr>
          <w:ilvl w:val="0"/>
          <w:numId w:val="15"/>
        </w:numPr>
        <w:tabs>
          <w:tab w:val="left" w:pos="709"/>
          <w:tab w:val="left" w:pos="1134"/>
        </w:tabs>
        <w:ind w:left="0" w:firstLine="709"/>
        <w:jc w:val="both"/>
      </w:pPr>
      <w:r>
        <w:t>выявление и собирание музейных предметов и музейных коллекций</w:t>
      </w:r>
      <w:r w:rsidRPr="00F52F27">
        <w:t>;</w:t>
      </w:r>
      <w:r>
        <w:t xml:space="preserve"> </w:t>
      </w:r>
    </w:p>
    <w:p w:rsidR="004B790E" w:rsidRDefault="004B790E" w:rsidP="00891174">
      <w:pPr>
        <w:pStyle w:val="a4"/>
        <w:numPr>
          <w:ilvl w:val="0"/>
          <w:numId w:val="15"/>
        </w:numPr>
        <w:tabs>
          <w:tab w:val="left" w:pos="709"/>
          <w:tab w:val="left" w:pos="1134"/>
        </w:tabs>
        <w:ind w:left="0" w:firstLine="709"/>
        <w:jc w:val="both"/>
      </w:pPr>
      <w:r>
        <w:t>изучение музейных предметов и музейных коллекций</w:t>
      </w:r>
      <w:r w:rsidRPr="00F52F27">
        <w:t>;</w:t>
      </w:r>
    </w:p>
    <w:p w:rsidR="0067064A" w:rsidRDefault="004B790E" w:rsidP="00891174">
      <w:pPr>
        <w:pStyle w:val="a4"/>
        <w:numPr>
          <w:ilvl w:val="0"/>
          <w:numId w:val="15"/>
        </w:numPr>
        <w:tabs>
          <w:tab w:val="left" w:pos="709"/>
          <w:tab w:val="left" w:pos="1134"/>
        </w:tabs>
        <w:ind w:left="0" w:firstLine="709"/>
        <w:jc w:val="both"/>
      </w:pPr>
      <w:r>
        <w:t>публикация музейных предметов и музейных коллекций</w:t>
      </w:r>
      <w:r w:rsidRPr="00F52F27">
        <w:t>;</w:t>
      </w:r>
    </w:p>
    <w:p w:rsidR="009D1F51" w:rsidRPr="001151BC" w:rsidRDefault="0067064A" w:rsidP="00891174">
      <w:pPr>
        <w:pStyle w:val="a4"/>
        <w:numPr>
          <w:ilvl w:val="0"/>
          <w:numId w:val="15"/>
        </w:numPr>
        <w:tabs>
          <w:tab w:val="left" w:pos="709"/>
          <w:tab w:val="left" w:pos="1134"/>
        </w:tabs>
        <w:ind w:left="0" w:firstLine="709"/>
        <w:jc w:val="both"/>
      </w:pPr>
      <w:r>
        <w:t>осуществление научно-исследовательской деятельности, культурно-образовательной деятельности и туристско-информационной деятельности.</w:t>
      </w:r>
    </w:p>
    <w:p w:rsidR="004B790E" w:rsidRPr="00C431CA" w:rsidRDefault="004B790E" w:rsidP="00891174">
      <w:pPr>
        <w:tabs>
          <w:tab w:val="left" w:pos="709"/>
          <w:tab w:val="left" w:pos="1134"/>
        </w:tabs>
        <w:ind w:firstLine="709"/>
        <w:jc w:val="both"/>
      </w:pPr>
      <w:r>
        <w:t>Виды</w:t>
      </w:r>
      <w:r w:rsidRPr="001151BC">
        <w:t xml:space="preserve"> деятельности Учреждения:</w:t>
      </w:r>
    </w:p>
    <w:p w:rsidR="004B790E" w:rsidRDefault="004B790E" w:rsidP="00891174">
      <w:pPr>
        <w:pStyle w:val="a4"/>
        <w:numPr>
          <w:ilvl w:val="0"/>
          <w:numId w:val="16"/>
        </w:numPr>
        <w:tabs>
          <w:tab w:val="left" w:pos="709"/>
          <w:tab w:val="left" w:pos="1134"/>
        </w:tabs>
        <w:jc w:val="both"/>
      </w:pPr>
      <w:r>
        <w:t>в области научно-исследовательской деятельности</w:t>
      </w:r>
      <w:r w:rsidRPr="00C431CA">
        <w:t>:</w:t>
      </w:r>
    </w:p>
    <w:p w:rsidR="004B790E" w:rsidRDefault="004B790E" w:rsidP="00891174">
      <w:pPr>
        <w:pStyle w:val="a4"/>
        <w:numPr>
          <w:ilvl w:val="0"/>
          <w:numId w:val="17"/>
        </w:numPr>
        <w:tabs>
          <w:tab w:val="left" w:pos="709"/>
          <w:tab w:val="left" w:pos="1134"/>
        </w:tabs>
        <w:ind w:left="0" w:firstLine="709"/>
        <w:jc w:val="both"/>
      </w:pPr>
      <w:r>
        <w:t>разрабатывает научные концепции и программы комплексного развития Учреждения</w:t>
      </w:r>
      <w:r w:rsidRPr="00C431CA">
        <w:t>;</w:t>
      </w:r>
    </w:p>
    <w:p w:rsidR="004B790E" w:rsidRDefault="004B790E" w:rsidP="00891174">
      <w:pPr>
        <w:pStyle w:val="a4"/>
        <w:numPr>
          <w:ilvl w:val="0"/>
          <w:numId w:val="17"/>
        </w:numPr>
        <w:tabs>
          <w:tab w:val="left" w:pos="709"/>
          <w:tab w:val="left" w:pos="1134"/>
        </w:tabs>
        <w:ind w:left="0" w:firstLine="709"/>
        <w:jc w:val="both"/>
      </w:pPr>
      <w:r>
        <w:t xml:space="preserve">осуществляет научные исследования в области истории и культуры на основе изучения музейных предметов и музейных коллекций, а также с использованием архивных </w:t>
      </w:r>
      <w:r w:rsidR="009D1F51">
        <w:t xml:space="preserve">               </w:t>
      </w:r>
      <w:r>
        <w:t>и других видов источников</w:t>
      </w:r>
      <w:r w:rsidRPr="00C431CA">
        <w:t>;</w:t>
      </w:r>
    </w:p>
    <w:p w:rsidR="004B790E" w:rsidRDefault="004B790E" w:rsidP="00891174">
      <w:pPr>
        <w:pStyle w:val="a4"/>
        <w:numPr>
          <w:ilvl w:val="0"/>
          <w:numId w:val="17"/>
        </w:numPr>
        <w:tabs>
          <w:tab w:val="left" w:pos="709"/>
          <w:tab w:val="left" w:pos="1134"/>
        </w:tabs>
        <w:ind w:left="0" w:firstLine="709"/>
        <w:jc w:val="both"/>
      </w:pPr>
      <w:r>
        <w:t>проводит научные конференции, симпозиумы, семинары, соответствующие профилю Учреждения.</w:t>
      </w:r>
    </w:p>
    <w:p w:rsidR="004B790E" w:rsidRDefault="004B790E" w:rsidP="00891174">
      <w:pPr>
        <w:pStyle w:val="a4"/>
        <w:numPr>
          <w:ilvl w:val="0"/>
          <w:numId w:val="16"/>
        </w:numPr>
        <w:tabs>
          <w:tab w:val="left" w:pos="709"/>
          <w:tab w:val="left" w:pos="1134"/>
        </w:tabs>
        <w:jc w:val="both"/>
      </w:pPr>
      <w:r>
        <w:t>в области учетно-хранительской и научно-фондовой работы</w:t>
      </w:r>
      <w:r w:rsidRPr="003E5211">
        <w:t>:</w:t>
      </w:r>
    </w:p>
    <w:p w:rsidR="004B790E" w:rsidRDefault="004B790E" w:rsidP="00891174">
      <w:pPr>
        <w:pStyle w:val="a4"/>
        <w:numPr>
          <w:ilvl w:val="0"/>
          <w:numId w:val="18"/>
        </w:numPr>
        <w:tabs>
          <w:tab w:val="left" w:pos="709"/>
          <w:tab w:val="left" w:pos="1134"/>
        </w:tabs>
        <w:ind w:left="0" w:firstLine="709"/>
        <w:jc w:val="both"/>
      </w:pPr>
      <w:r>
        <w:t xml:space="preserve">осуществляет в установленном порядке учет, хранение, реставрацию и атрибуцию предметов, находящихся в фондах, обеспечивает условия физической сохранности </w:t>
      </w:r>
      <w:r w:rsidR="009D1F51">
        <w:t xml:space="preserve">                               </w:t>
      </w:r>
      <w:r>
        <w:t>и безопасности музейных предметов и музейных коллекций, в том числе музейных предметов</w:t>
      </w:r>
      <w:r w:rsidR="009D1F51">
        <w:t xml:space="preserve"> </w:t>
      </w:r>
      <w:r>
        <w:t xml:space="preserve"> и музейных коллекций специального учета – оружия и предметов, содержащих драгоценные металлы</w:t>
      </w:r>
      <w:r w:rsidRPr="003E5211">
        <w:t>;</w:t>
      </w:r>
    </w:p>
    <w:p w:rsidR="004B790E" w:rsidRDefault="004B790E" w:rsidP="00891174">
      <w:pPr>
        <w:pStyle w:val="a4"/>
        <w:numPr>
          <w:ilvl w:val="0"/>
          <w:numId w:val="18"/>
        </w:numPr>
        <w:tabs>
          <w:tab w:val="left" w:pos="709"/>
          <w:tab w:val="left" w:pos="1134"/>
        </w:tabs>
        <w:ind w:left="0" w:firstLine="709"/>
        <w:jc w:val="both"/>
      </w:pPr>
      <w:r>
        <w:t xml:space="preserve">пополняет свои фонды путем закупок, получения в дар и иными способами, </w:t>
      </w:r>
      <w:r w:rsidR="009D1F51">
        <w:t xml:space="preserve">             </w:t>
      </w:r>
      <w:r>
        <w:t>не запрещенными законодательством, профильных движимых памятников у частных лиц, организаций</w:t>
      </w:r>
      <w:r w:rsidRPr="00A41727">
        <w:t>;</w:t>
      </w:r>
    </w:p>
    <w:p w:rsidR="004B790E" w:rsidRDefault="004B790E" w:rsidP="00891174">
      <w:pPr>
        <w:pStyle w:val="a4"/>
        <w:numPr>
          <w:ilvl w:val="0"/>
          <w:numId w:val="18"/>
        </w:numPr>
        <w:tabs>
          <w:tab w:val="left" w:pos="709"/>
          <w:tab w:val="left" w:pos="1134"/>
        </w:tabs>
        <w:ind w:left="0" w:firstLine="709"/>
        <w:jc w:val="both"/>
      </w:pPr>
      <w:r>
        <w:t>проводит систематизацию предметов фондов хранения, формирует электронную базу данных, содержащую сведения о музейных предметах и музейных коллекций</w:t>
      </w:r>
      <w:r w:rsidRPr="00945C27">
        <w:t>;</w:t>
      </w:r>
    </w:p>
    <w:p w:rsidR="004B790E" w:rsidRDefault="004B790E" w:rsidP="00891174">
      <w:pPr>
        <w:pStyle w:val="a4"/>
        <w:numPr>
          <w:ilvl w:val="0"/>
          <w:numId w:val="18"/>
        </w:numPr>
        <w:tabs>
          <w:tab w:val="left" w:pos="709"/>
          <w:tab w:val="left" w:pos="1134"/>
        </w:tabs>
        <w:ind w:left="0" w:firstLine="709"/>
        <w:jc w:val="both"/>
      </w:pPr>
      <w:r>
        <w:t>принимает профилактические меры по сохранению музейных фондов, в том числе выявляет материалы, нуждающиеся в консервации и реставрации</w:t>
      </w:r>
      <w:r w:rsidRPr="00945C27">
        <w:t>;</w:t>
      </w:r>
    </w:p>
    <w:p w:rsidR="004B790E" w:rsidRDefault="004B790E" w:rsidP="00891174">
      <w:pPr>
        <w:pStyle w:val="a4"/>
        <w:numPr>
          <w:ilvl w:val="0"/>
          <w:numId w:val="18"/>
        </w:numPr>
        <w:tabs>
          <w:tab w:val="left" w:pos="709"/>
          <w:tab w:val="left" w:pos="1134"/>
        </w:tabs>
        <w:ind w:left="0" w:firstLine="709"/>
        <w:jc w:val="both"/>
      </w:pPr>
      <w:r>
        <w:t>создает условия для изучения и использования музейных фондов заинтересованными организациями и физическими лицами</w:t>
      </w:r>
      <w:r w:rsidRPr="004323A6">
        <w:t>;</w:t>
      </w:r>
    </w:p>
    <w:p w:rsidR="004B790E" w:rsidRDefault="004B790E" w:rsidP="00891174">
      <w:pPr>
        <w:pStyle w:val="a4"/>
        <w:numPr>
          <w:ilvl w:val="0"/>
          <w:numId w:val="18"/>
        </w:numPr>
        <w:tabs>
          <w:tab w:val="left" w:pos="709"/>
          <w:tab w:val="left" w:pos="1134"/>
        </w:tabs>
        <w:ind w:left="0" w:firstLine="709"/>
        <w:jc w:val="both"/>
      </w:pPr>
      <w:r>
        <w:t>организует и проводит научные экспедиции для пополнения музейных коллекций.</w:t>
      </w:r>
    </w:p>
    <w:p w:rsidR="004B790E" w:rsidRDefault="004B790E" w:rsidP="00891174">
      <w:pPr>
        <w:pStyle w:val="a4"/>
        <w:numPr>
          <w:ilvl w:val="0"/>
          <w:numId w:val="16"/>
        </w:numPr>
        <w:tabs>
          <w:tab w:val="left" w:pos="709"/>
          <w:tab w:val="left" w:pos="1134"/>
        </w:tabs>
        <w:jc w:val="both"/>
      </w:pPr>
      <w:r>
        <w:t>в области научно-реставрационной работы</w:t>
      </w:r>
      <w:r w:rsidRPr="00A11C78">
        <w:t>:</w:t>
      </w:r>
    </w:p>
    <w:p w:rsidR="004B790E" w:rsidRDefault="004B790E" w:rsidP="00891174">
      <w:pPr>
        <w:pStyle w:val="a4"/>
        <w:numPr>
          <w:ilvl w:val="0"/>
          <w:numId w:val="19"/>
        </w:numPr>
        <w:tabs>
          <w:tab w:val="left" w:pos="709"/>
          <w:tab w:val="left" w:pos="1134"/>
        </w:tabs>
        <w:ind w:left="0" w:firstLine="709"/>
        <w:jc w:val="both"/>
      </w:pPr>
      <w:r>
        <w:t>организует процесс реставрации музейных предметов, входящих в музейное собрание</w:t>
      </w:r>
      <w:r w:rsidRPr="00970705">
        <w:t>;</w:t>
      </w:r>
    </w:p>
    <w:p w:rsidR="004B790E" w:rsidRDefault="004B790E" w:rsidP="00891174">
      <w:pPr>
        <w:pStyle w:val="a4"/>
        <w:numPr>
          <w:ilvl w:val="0"/>
          <w:numId w:val="19"/>
        </w:numPr>
        <w:tabs>
          <w:tab w:val="left" w:pos="709"/>
          <w:tab w:val="left" w:pos="1134"/>
        </w:tabs>
        <w:ind w:left="0" w:firstLine="709"/>
        <w:jc w:val="both"/>
      </w:pPr>
      <w:r>
        <w:t xml:space="preserve">организует процесс реставрации движимых и недвижимых памятников, входящих </w:t>
      </w:r>
      <w:r w:rsidR="009D1F51">
        <w:t xml:space="preserve">            </w:t>
      </w:r>
      <w:r>
        <w:t>в музейный комплекс.</w:t>
      </w:r>
    </w:p>
    <w:p w:rsidR="004B790E" w:rsidRDefault="004B790E" w:rsidP="00891174">
      <w:pPr>
        <w:pStyle w:val="a4"/>
        <w:numPr>
          <w:ilvl w:val="0"/>
          <w:numId w:val="16"/>
        </w:numPr>
        <w:tabs>
          <w:tab w:val="left" w:pos="709"/>
          <w:tab w:val="left" w:pos="1134"/>
        </w:tabs>
        <w:jc w:val="both"/>
      </w:pPr>
      <w:r>
        <w:t>в области научно-экспозиционной работы</w:t>
      </w:r>
      <w:r w:rsidRPr="00970705">
        <w:t>:</w:t>
      </w:r>
      <w:r>
        <w:t xml:space="preserve"> </w:t>
      </w:r>
    </w:p>
    <w:p w:rsidR="004B790E" w:rsidRDefault="004B790E" w:rsidP="00891174">
      <w:pPr>
        <w:pStyle w:val="a4"/>
        <w:numPr>
          <w:ilvl w:val="0"/>
          <w:numId w:val="20"/>
        </w:numPr>
        <w:tabs>
          <w:tab w:val="left" w:pos="709"/>
          <w:tab w:val="left" w:pos="1134"/>
        </w:tabs>
        <w:ind w:hanging="720"/>
        <w:jc w:val="both"/>
      </w:pPr>
      <w:r>
        <w:t>создает стационарные и передвижные выставки</w:t>
      </w:r>
      <w:r w:rsidRPr="00970705">
        <w:t>;</w:t>
      </w:r>
    </w:p>
    <w:p w:rsidR="004B790E" w:rsidRDefault="004B790E" w:rsidP="00891174">
      <w:pPr>
        <w:pStyle w:val="a4"/>
        <w:numPr>
          <w:ilvl w:val="0"/>
          <w:numId w:val="20"/>
        </w:numPr>
        <w:tabs>
          <w:tab w:val="left" w:pos="709"/>
          <w:tab w:val="left" w:pos="1134"/>
        </w:tabs>
        <w:ind w:hanging="720"/>
        <w:jc w:val="both"/>
      </w:pPr>
      <w:r>
        <w:t>создает экспозиции по профилю и тематике Учреждения.</w:t>
      </w:r>
    </w:p>
    <w:p w:rsidR="004B790E" w:rsidRDefault="004B790E" w:rsidP="00891174">
      <w:pPr>
        <w:pStyle w:val="a4"/>
        <w:numPr>
          <w:ilvl w:val="0"/>
          <w:numId w:val="16"/>
        </w:numPr>
        <w:tabs>
          <w:tab w:val="left" w:pos="709"/>
          <w:tab w:val="left" w:pos="1134"/>
        </w:tabs>
        <w:jc w:val="both"/>
      </w:pPr>
      <w:r>
        <w:t>в области научно-просветительной работы</w:t>
      </w:r>
      <w:r w:rsidRPr="00FC1CD1">
        <w:t>:</w:t>
      </w:r>
    </w:p>
    <w:p w:rsidR="004B790E" w:rsidRDefault="004B790E" w:rsidP="00891174">
      <w:pPr>
        <w:pStyle w:val="a4"/>
        <w:numPr>
          <w:ilvl w:val="0"/>
          <w:numId w:val="21"/>
        </w:numPr>
        <w:tabs>
          <w:tab w:val="left" w:pos="709"/>
          <w:tab w:val="left" w:pos="1134"/>
        </w:tabs>
        <w:ind w:left="0" w:firstLine="709"/>
        <w:jc w:val="both"/>
      </w:pPr>
      <w:r>
        <w:t>организует комплексные обзорные и тематические экскурсии по экспозициям, выставкам и объектам Учреждения</w:t>
      </w:r>
      <w:r w:rsidRPr="00FC1CD1">
        <w:t>;</w:t>
      </w:r>
    </w:p>
    <w:p w:rsidR="004B790E" w:rsidRDefault="004B790E" w:rsidP="00891174">
      <w:pPr>
        <w:pStyle w:val="a4"/>
        <w:numPr>
          <w:ilvl w:val="0"/>
          <w:numId w:val="21"/>
        </w:numPr>
        <w:tabs>
          <w:tab w:val="left" w:pos="709"/>
          <w:tab w:val="left" w:pos="1134"/>
        </w:tabs>
        <w:ind w:left="0" w:firstLine="709"/>
        <w:jc w:val="both"/>
      </w:pPr>
      <w:r>
        <w:t xml:space="preserve">организует и проводит работу лекториев, кружков, художественных студий, </w:t>
      </w:r>
      <w:r w:rsidR="00714CFC">
        <w:t xml:space="preserve">           </w:t>
      </w:r>
      <w:r>
        <w:t>а также иную культурно-просветительную и музейно-образовательную деятельность</w:t>
      </w:r>
      <w:r w:rsidRPr="00FC1CD1">
        <w:t>;</w:t>
      </w:r>
    </w:p>
    <w:p w:rsidR="004B790E" w:rsidRDefault="004B790E" w:rsidP="00891174">
      <w:pPr>
        <w:pStyle w:val="a4"/>
        <w:numPr>
          <w:ilvl w:val="0"/>
          <w:numId w:val="21"/>
        </w:numPr>
        <w:tabs>
          <w:tab w:val="left" w:pos="709"/>
          <w:tab w:val="left" w:pos="1134"/>
        </w:tabs>
        <w:ind w:left="0" w:firstLine="709"/>
        <w:jc w:val="both"/>
      </w:pPr>
      <w:r>
        <w:lastRenderedPageBreak/>
        <w:t xml:space="preserve">осуществляет в установленном порядке рекламно-информационную, издательскую </w:t>
      </w:r>
      <w:r w:rsidR="009D1F51">
        <w:t xml:space="preserve"> </w:t>
      </w:r>
      <w:r>
        <w:t>и полиграфическую деятельность</w:t>
      </w:r>
      <w:r w:rsidRPr="00FC1CD1">
        <w:t>;</w:t>
      </w:r>
    </w:p>
    <w:p w:rsidR="004B790E" w:rsidRDefault="004B790E" w:rsidP="00891174">
      <w:pPr>
        <w:pStyle w:val="a4"/>
        <w:numPr>
          <w:ilvl w:val="0"/>
          <w:numId w:val="21"/>
        </w:numPr>
        <w:tabs>
          <w:tab w:val="left" w:pos="709"/>
          <w:tab w:val="left" w:pos="1134"/>
        </w:tabs>
        <w:ind w:left="0" w:firstLine="709"/>
        <w:jc w:val="both"/>
      </w:pPr>
      <w:r>
        <w:t>организует научно-консультативное обслуживание</w:t>
      </w:r>
      <w:r w:rsidRPr="00FC1CD1">
        <w:t>;</w:t>
      </w:r>
    </w:p>
    <w:p w:rsidR="004B790E" w:rsidRDefault="004B790E" w:rsidP="00891174">
      <w:pPr>
        <w:pStyle w:val="a4"/>
        <w:numPr>
          <w:ilvl w:val="0"/>
          <w:numId w:val="21"/>
        </w:numPr>
        <w:tabs>
          <w:tab w:val="left" w:pos="709"/>
          <w:tab w:val="left" w:pos="1134"/>
        </w:tabs>
        <w:ind w:left="0" w:firstLine="709"/>
        <w:jc w:val="both"/>
      </w:pPr>
      <w:r>
        <w:t>осуществляет организацию и проведение экскурсионное обслуживание пешеходных и транспортных маршрутов по городу, району и области.</w:t>
      </w:r>
    </w:p>
    <w:p w:rsidR="004B790E" w:rsidRDefault="004B790E" w:rsidP="00891174">
      <w:pPr>
        <w:pStyle w:val="a4"/>
        <w:numPr>
          <w:ilvl w:val="0"/>
          <w:numId w:val="16"/>
        </w:numPr>
        <w:tabs>
          <w:tab w:val="left" w:pos="709"/>
          <w:tab w:val="left" w:pos="1134"/>
        </w:tabs>
        <w:jc w:val="both"/>
      </w:pPr>
      <w:r>
        <w:t>в области Туристско-информационного центра «Раменское»</w:t>
      </w:r>
      <w:r w:rsidRPr="00342616">
        <w:t>:</w:t>
      </w:r>
    </w:p>
    <w:p w:rsidR="004B790E" w:rsidRDefault="004B790E" w:rsidP="00891174">
      <w:pPr>
        <w:pStyle w:val="a4"/>
        <w:numPr>
          <w:ilvl w:val="0"/>
          <w:numId w:val="22"/>
        </w:numPr>
        <w:tabs>
          <w:tab w:val="left" w:pos="709"/>
          <w:tab w:val="left" w:pos="1134"/>
        </w:tabs>
        <w:ind w:hanging="1080"/>
        <w:jc w:val="both"/>
      </w:pPr>
      <w:r>
        <w:t>осуществляет информационное обслуживание туристов</w:t>
      </w:r>
      <w:r w:rsidRPr="00FC1CD1">
        <w:t>;</w:t>
      </w:r>
    </w:p>
    <w:p w:rsidR="004B790E" w:rsidRDefault="004B790E" w:rsidP="00891174">
      <w:pPr>
        <w:pStyle w:val="a4"/>
        <w:numPr>
          <w:ilvl w:val="0"/>
          <w:numId w:val="22"/>
        </w:numPr>
        <w:tabs>
          <w:tab w:val="left" w:pos="709"/>
          <w:tab w:val="left" w:pos="1134"/>
        </w:tabs>
        <w:ind w:left="0" w:firstLine="709"/>
        <w:jc w:val="both"/>
      </w:pPr>
      <w:r>
        <w:t xml:space="preserve">способствует в рамках своих полномочий развитию рынка туристских услуг </w:t>
      </w:r>
      <w:r w:rsidR="009D1F51">
        <w:t xml:space="preserve">                   </w:t>
      </w:r>
      <w:r>
        <w:t>и инфраструктуры на территории Раменского городского округа (в проверяемом периоде)</w:t>
      </w:r>
      <w:r w:rsidRPr="00FC1CD1">
        <w:t>;</w:t>
      </w:r>
      <w:r>
        <w:t xml:space="preserve"> </w:t>
      </w:r>
    </w:p>
    <w:p w:rsidR="004B790E" w:rsidRDefault="004B790E" w:rsidP="00891174">
      <w:pPr>
        <w:pStyle w:val="a4"/>
        <w:numPr>
          <w:ilvl w:val="0"/>
          <w:numId w:val="22"/>
        </w:numPr>
        <w:tabs>
          <w:tab w:val="left" w:pos="709"/>
          <w:tab w:val="left" w:pos="1134"/>
        </w:tabs>
        <w:ind w:left="0" w:firstLine="709"/>
        <w:jc w:val="both"/>
      </w:pPr>
      <w:r>
        <w:t xml:space="preserve">осуществляет привлечение и вовлечение хозяйствующих субъектов для реализации инвестиционных проектов и создания благоприятных условий для развития внутреннего </w:t>
      </w:r>
      <w:r w:rsidR="009D1F51">
        <w:t xml:space="preserve">                 </w:t>
      </w:r>
      <w:r>
        <w:t>и въездного туризма</w:t>
      </w:r>
      <w:r w:rsidRPr="00FC1CD1">
        <w:t>;</w:t>
      </w:r>
    </w:p>
    <w:p w:rsidR="004B790E" w:rsidRDefault="004B790E" w:rsidP="00891174">
      <w:pPr>
        <w:pStyle w:val="a4"/>
        <w:numPr>
          <w:ilvl w:val="0"/>
          <w:numId w:val="22"/>
        </w:numPr>
        <w:tabs>
          <w:tab w:val="left" w:pos="709"/>
          <w:tab w:val="left" w:pos="1134"/>
        </w:tabs>
        <w:ind w:left="0" w:firstLine="709"/>
        <w:jc w:val="both"/>
      </w:pPr>
      <w:r>
        <w:t>организует и проводит мероприятия событийного туризма</w:t>
      </w:r>
      <w:r w:rsidRPr="00FC1CD1">
        <w:t>;</w:t>
      </w:r>
    </w:p>
    <w:p w:rsidR="004B790E" w:rsidRDefault="004B790E" w:rsidP="00891174">
      <w:pPr>
        <w:pStyle w:val="a4"/>
        <w:numPr>
          <w:ilvl w:val="0"/>
          <w:numId w:val="22"/>
        </w:numPr>
        <w:tabs>
          <w:tab w:val="left" w:pos="709"/>
          <w:tab w:val="left" w:pos="1134"/>
        </w:tabs>
        <w:ind w:left="0" w:firstLine="709"/>
        <w:jc w:val="both"/>
      </w:pPr>
      <w:r>
        <w:t>организует, развивает и реализует туристско-экскурсионные маршруты</w:t>
      </w:r>
      <w:r w:rsidRPr="00FC1CD1">
        <w:t>;</w:t>
      </w:r>
    </w:p>
    <w:p w:rsidR="004B790E" w:rsidRDefault="004B790E" w:rsidP="00891174">
      <w:pPr>
        <w:pStyle w:val="a4"/>
        <w:numPr>
          <w:ilvl w:val="0"/>
          <w:numId w:val="22"/>
        </w:numPr>
        <w:tabs>
          <w:tab w:val="left" w:pos="709"/>
          <w:tab w:val="left" w:pos="1134"/>
        </w:tabs>
        <w:ind w:left="0" w:firstLine="709"/>
        <w:jc w:val="both"/>
      </w:pPr>
      <w:r>
        <w:t>организует и проводит тематические выставки, заседания круглых столов, семинары, курсы и другие формы обучения для специалистов туристской индустрии</w:t>
      </w:r>
      <w:r w:rsidRPr="00FC1CD1">
        <w:t>;</w:t>
      </w:r>
    </w:p>
    <w:p w:rsidR="004B790E" w:rsidRDefault="004B790E" w:rsidP="00891174">
      <w:pPr>
        <w:pStyle w:val="a4"/>
        <w:numPr>
          <w:ilvl w:val="0"/>
          <w:numId w:val="22"/>
        </w:numPr>
        <w:tabs>
          <w:tab w:val="left" w:pos="709"/>
          <w:tab w:val="left" w:pos="1134"/>
        </w:tabs>
        <w:ind w:left="0" w:firstLine="709"/>
        <w:jc w:val="both"/>
      </w:pPr>
      <w:r>
        <w:t>разрабатывает и внедряет новые туристские продукты.</w:t>
      </w:r>
    </w:p>
    <w:p w:rsidR="004B790E" w:rsidRDefault="00714CFC" w:rsidP="00891174">
      <w:pPr>
        <w:tabs>
          <w:tab w:val="left" w:pos="1134"/>
          <w:tab w:val="left" w:pos="1276"/>
        </w:tabs>
        <w:ind w:firstLine="709"/>
        <w:jc w:val="both"/>
      </w:pPr>
      <w:r>
        <w:t xml:space="preserve">Согласно п. 2.3 Устава, </w:t>
      </w:r>
      <w:r w:rsidR="004B790E" w:rsidRPr="001151BC">
        <w:t xml:space="preserve">Учреждение вправе осуществлять </w:t>
      </w:r>
      <w:r w:rsidR="004B790E">
        <w:t>предпринимательскую деятельность</w:t>
      </w:r>
      <w:r w:rsidR="004B790E" w:rsidRPr="001151BC">
        <w:t xml:space="preserve"> лишь постольку</w:t>
      </w:r>
      <w:r w:rsidR="004B790E">
        <w:t>, поскольку</w:t>
      </w:r>
      <w:r w:rsidR="004B790E" w:rsidRPr="001151BC">
        <w:t xml:space="preserve"> это служит достижению целей, </w:t>
      </w:r>
      <w:r w:rsidR="004B790E">
        <w:t>для</w:t>
      </w:r>
      <w:r w:rsidR="004B790E" w:rsidRPr="001151BC">
        <w:t xml:space="preserve"> которых оно создано, и соответству</w:t>
      </w:r>
      <w:r w:rsidR="004B790E">
        <w:t>ет этим целям</w:t>
      </w:r>
      <w:r w:rsidR="004B790E" w:rsidRPr="001151BC">
        <w:t>.</w:t>
      </w:r>
    </w:p>
    <w:p w:rsidR="004B790E" w:rsidRDefault="004B790E" w:rsidP="00891174">
      <w:pPr>
        <w:tabs>
          <w:tab w:val="left" w:pos="1134"/>
          <w:tab w:val="left" w:pos="1276"/>
        </w:tabs>
        <w:ind w:firstLine="709"/>
        <w:jc w:val="both"/>
      </w:pPr>
      <w:r>
        <w:t>К предпринимательской деятельности Учреждения относится</w:t>
      </w:r>
      <w:r w:rsidRPr="00406A38">
        <w:t>:</w:t>
      </w:r>
    </w:p>
    <w:p w:rsidR="004B790E" w:rsidRDefault="004B790E" w:rsidP="00891174">
      <w:pPr>
        <w:pStyle w:val="a4"/>
        <w:numPr>
          <w:ilvl w:val="0"/>
          <w:numId w:val="22"/>
        </w:numPr>
        <w:tabs>
          <w:tab w:val="left" w:pos="1134"/>
          <w:tab w:val="left" w:pos="1276"/>
        </w:tabs>
        <w:ind w:left="0" w:firstLine="709"/>
        <w:jc w:val="both"/>
      </w:pPr>
      <w:r>
        <w:t>производство товаров и услуг, отвечающих целям и видам деятельности Учреждения</w:t>
      </w:r>
      <w:r w:rsidRPr="00406A38">
        <w:t>;</w:t>
      </w:r>
    </w:p>
    <w:p w:rsidR="004B790E" w:rsidRDefault="004B790E" w:rsidP="00891174">
      <w:pPr>
        <w:pStyle w:val="a4"/>
        <w:numPr>
          <w:ilvl w:val="0"/>
          <w:numId w:val="22"/>
        </w:numPr>
        <w:tabs>
          <w:tab w:val="left" w:pos="1134"/>
          <w:tab w:val="left" w:pos="1276"/>
        </w:tabs>
        <w:ind w:left="0" w:firstLine="709"/>
        <w:jc w:val="both"/>
      </w:pPr>
      <w:r>
        <w:t>участие в товариществах на вере в качестве вкладчика, с разрешения собственника.</w:t>
      </w:r>
    </w:p>
    <w:p w:rsidR="00A20A2C" w:rsidRPr="001151BC" w:rsidRDefault="00A20A2C" w:rsidP="00891174">
      <w:pPr>
        <w:tabs>
          <w:tab w:val="left" w:pos="0"/>
        </w:tabs>
        <w:ind w:firstLine="709"/>
        <w:jc w:val="both"/>
      </w:pPr>
      <w:r w:rsidRPr="001151BC">
        <w:t>Источниками формирования имущества Учреждения являются:</w:t>
      </w:r>
    </w:p>
    <w:p w:rsidR="00A20A2C" w:rsidRDefault="00A20A2C" w:rsidP="00891174">
      <w:pPr>
        <w:pStyle w:val="a4"/>
        <w:numPr>
          <w:ilvl w:val="0"/>
          <w:numId w:val="22"/>
        </w:numPr>
        <w:tabs>
          <w:tab w:val="left" w:pos="0"/>
          <w:tab w:val="left" w:pos="1134"/>
        </w:tabs>
        <w:ind w:left="0" w:firstLine="709"/>
        <w:jc w:val="both"/>
      </w:pPr>
      <w:r w:rsidRPr="001151BC">
        <w:t>имущество, закрепленное за Учреждением на праве оперативного управления</w:t>
      </w:r>
      <w:r>
        <w:t>, регулярные и единовременные поступления от Учредителя на выполнение муниципального задания</w:t>
      </w:r>
      <w:r w:rsidRPr="001151BC">
        <w:t>;</w:t>
      </w:r>
    </w:p>
    <w:p w:rsidR="00A20A2C" w:rsidRPr="00A240C9" w:rsidRDefault="00A20A2C" w:rsidP="00891174">
      <w:pPr>
        <w:pStyle w:val="a4"/>
        <w:numPr>
          <w:ilvl w:val="0"/>
          <w:numId w:val="22"/>
        </w:numPr>
        <w:tabs>
          <w:tab w:val="left" w:pos="0"/>
          <w:tab w:val="left" w:pos="1134"/>
        </w:tabs>
        <w:ind w:left="0" w:firstLine="709"/>
        <w:jc w:val="both"/>
      </w:pPr>
      <w:r>
        <w:t>бюджетные поступления в виде субсидий</w:t>
      </w:r>
      <w:r w:rsidRPr="00A240C9">
        <w:t>;</w:t>
      </w:r>
    </w:p>
    <w:p w:rsidR="00A20A2C" w:rsidRPr="001151BC" w:rsidRDefault="00A20A2C" w:rsidP="00891174">
      <w:pPr>
        <w:pStyle w:val="a4"/>
        <w:numPr>
          <w:ilvl w:val="0"/>
          <w:numId w:val="22"/>
        </w:numPr>
        <w:tabs>
          <w:tab w:val="left" w:pos="0"/>
          <w:tab w:val="left" w:pos="1134"/>
        </w:tabs>
        <w:ind w:left="0" w:firstLine="709"/>
        <w:jc w:val="both"/>
      </w:pPr>
      <w:r>
        <w:t>доходы Учреждения, полученные от осуществления приносящей доходы деятельности, предусмотренной Уставом, и приобретенное за счет этих доходов имущество</w:t>
      </w:r>
      <w:r w:rsidRPr="001151BC">
        <w:t>;</w:t>
      </w:r>
    </w:p>
    <w:p w:rsidR="00A20A2C" w:rsidRPr="001151BC" w:rsidRDefault="00A20A2C" w:rsidP="00891174">
      <w:pPr>
        <w:pStyle w:val="a4"/>
        <w:numPr>
          <w:ilvl w:val="0"/>
          <w:numId w:val="22"/>
        </w:numPr>
        <w:tabs>
          <w:tab w:val="left" w:pos="0"/>
          <w:tab w:val="left" w:pos="1134"/>
        </w:tabs>
        <w:ind w:left="0" w:firstLine="709"/>
        <w:jc w:val="both"/>
      </w:pPr>
      <w:r w:rsidRPr="001151BC">
        <w:t xml:space="preserve">добровольные </w:t>
      </w:r>
      <w:r>
        <w:t>взносы (</w:t>
      </w:r>
      <w:r w:rsidRPr="001151BC">
        <w:t>пожертвования</w:t>
      </w:r>
      <w:r>
        <w:t xml:space="preserve">), безвозмездные перечисления </w:t>
      </w:r>
      <w:r w:rsidR="009D1F51">
        <w:t xml:space="preserve">                         </w:t>
      </w:r>
      <w:r>
        <w:t>от физических и юридических лиц.</w:t>
      </w:r>
    </w:p>
    <w:p w:rsidR="00A20A2C" w:rsidRPr="001151BC" w:rsidRDefault="00A20A2C" w:rsidP="00891174">
      <w:pPr>
        <w:tabs>
          <w:tab w:val="left" w:pos="0"/>
        </w:tabs>
        <w:ind w:firstLine="709"/>
        <w:jc w:val="both"/>
      </w:pPr>
      <w:r w:rsidRPr="001151BC">
        <w:t xml:space="preserve">Доходы, полученные от приносящей доход деятельности, </w:t>
      </w:r>
      <w:r>
        <w:t xml:space="preserve">а также </w:t>
      </w:r>
      <w:r w:rsidRPr="001151BC">
        <w:t xml:space="preserve">приобретенное </w:t>
      </w:r>
      <w:r w:rsidR="00714CFC">
        <w:t xml:space="preserve">           </w:t>
      </w:r>
      <w:r w:rsidRPr="001151BC">
        <w:t xml:space="preserve">за счет </w:t>
      </w:r>
      <w:r>
        <w:t>этих доходов имущество, поступаю</w:t>
      </w:r>
      <w:r w:rsidRPr="001151BC">
        <w:t>т в самостоятельное распоряжение Учреждения.</w:t>
      </w:r>
    </w:p>
    <w:p w:rsidR="00A20A2C" w:rsidRDefault="00A20A2C" w:rsidP="00891174">
      <w:pPr>
        <w:tabs>
          <w:tab w:val="left" w:pos="0"/>
          <w:tab w:val="left" w:pos="709"/>
        </w:tabs>
        <w:ind w:firstLine="709"/>
        <w:jc w:val="both"/>
      </w:pPr>
      <w:r w:rsidRPr="001151BC">
        <w:t xml:space="preserve">Учреждение </w:t>
      </w:r>
      <w:r>
        <w:t>ведет</w:t>
      </w:r>
      <w:r w:rsidRPr="001151BC">
        <w:t xml:space="preserve"> </w:t>
      </w:r>
      <w:r>
        <w:t>оперативный бухгалтерский учет,</w:t>
      </w:r>
      <w:r w:rsidRPr="001151BC">
        <w:t xml:space="preserve"> статистическую отчетность результатов </w:t>
      </w:r>
      <w:r>
        <w:t>финансово-</w:t>
      </w:r>
      <w:r w:rsidRPr="001151BC">
        <w:t>хозяйственной и иной деятельности</w:t>
      </w:r>
      <w:r>
        <w:t>, отчитывается о результатах деятельности</w:t>
      </w:r>
      <w:r w:rsidRPr="001151BC">
        <w:t xml:space="preserve"> в порядке</w:t>
      </w:r>
      <w:r>
        <w:t xml:space="preserve"> и сроки, установленные</w:t>
      </w:r>
      <w:r w:rsidRPr="001151BC">
        <w:t xml:space="preserve"> законодательством.</w:t>
      </w:r>
    </w:p>
    <w:p w:rsidR="004B790E" w:rsidRDefault="004B790E" w:rsidP="00891174">
      <w:pPr>
        <w:tabs>
          <w:tab w:val="left" w:pos="0"/>
        </w:tabs>
        <w:ind w:firstLine="709"/>
        <w:jc w:val="both"/>
      </w:pPr>
      <w:r w:rsidRPr="001151BC">
        <w:t xml:space="preserve">Согласно Уставу, полномочия по назначению руководителя Учреждения на должность </w:t>
      </w:r>
      <w:r w:rsidR="009D1F51">
        <w:t xml:space="preserve">              </w:t>
      </w:r>
      <w:r w:rsidRPr="001151BC">
        <w:t xml:space="preserve">и освобождению от должности возложены на </w:t>
      </w:r>
      <w:r>
        <w:t xml:space="preserve">председателя </w:t>
      </w:r>
      <w:r w:rsidRPr="001151BC">
        <w:t>Комитет</w:t>
      </w:r>
      <w:r>
        <w:t>а</w:t>
      </w:r>
      <w:r w:rsidRPr="001151BC">
        <w:t>.</w:t>
      </w:r>
    </w:p>
    <w:p w:rsidR="000D1DEB" w:rsidRPr="000D1DEB" w:rsidRDefault="000D1DEB" w:rsidP="00891174">
      <w:pPr>
        <w:pStyle w:val="a6"/>
        <w:tabs>
          <w:tab w:val="left" w:pos="0"/>
        </w:tabs>
        <w:spacing w:after="0"/>
        <w:ind w:firstLine="709"/>
        <w:jc w:val="both"/>
        <w:rPr>
          <w:lang w:eastAsia="en-US"/>
        </w:rPr>
      </w:pPr>
      <w:r w:rsidRPr="000D1DEB">
        <w:t xml:space="preserve">Учреждением осуществлены 28 закупок (финансирование </w:t>
      </w:r>
      <w:r w:rsidRPr="000D1DEB">
        <w:rPr>
          <w:bCs/>
          <w:spacing w:val="-4"/>
          <w:lang w:eastAsia="ar-SA"/>
        </w:rPr>
        <w:t>2024 года</w:t>
      </w:r>
      <w:r w:rsidRPr="000D1DEB">
        <w:t>)</w:t>
      </w:r>
      <w:r w:rsidRPr="000D1DEB">
        <w:rPr>
          <w:rFonts w:eastAsiaTheme="minorHAnsi"/>
          <w:bCs/>
          <w:lang w:eastAsia="en-US"/>
        </w:rPr>
        <w:t>,</w:t>
      </w:r>
      <w:r w:rsidRPr="000D1DEB">
        <w:t xml:space="preserve"> из них: </w:t>
      </w:r>
      <w:r w:rsidR="00BC3193">
        <w:t xml:space="preserve">                     </w:t>
      </w:r>
      <w:r w:rsidRPr="000D1DEB">
        <w:t xml:space="preserve">5 электронных аукционов, 1 запрос котировок в электронной форме, 6 закупок </w:t>
      </w:r>
      <w:r w:rsidR="00543007">
        <w:t xml:space="preserve">                                 </w:t>
      </w:r>
      <w:r w:rsidRPr="000D1DEB">
        <w:t xml:space="preserve">у </w:t>
      </w:r>
      <w:r w:rsidRPr="000D1DEB">
        <w:rPr>
          <w:lang w:eastAsia="en-US"/>
        </w:rPr>
        <w:t>единственного поставщика (подрядчика, исполните</w:t>
      </w:r>
      <w:r w:rsidR="005D53CD">
        <w:rPr>
          <w:lang w:eastAsia="en-US"/>
        </w:rPr>
        <w:t xml:space="preserve">ля) на основании пунктов 1, 8, </w:t>
      </w:r>
      <w:r w:rsidRPr="000D1DEB">
        <w:rPr>
          <w:lang w:eastAsia="en-US"/>
        </w:rPr>
        <w:t xml:space="preserve">29 части 1 статьи 93 </w:t>
      </w:r>
      <w:r w:rsidRPr="000D1DEB">
        <w:rPr>
          <w:rFonts w:eastAsiaTheme="minorHAnsi"/>
          <w:lang w:eastAsia="en-US"/>
        </w:rPr>
        <w:t xml:space="preserve">Федерального закона № 44-ФЗ, 16 </w:t>
      </w:r>
      <w:r w:rsidRPr="000D1DEB">
        <w:t xml:space="preserve">закупок у </w:t>
      </w:r>
      <w:r w:rsidRPr="000D1DEB">
        <w:rPr>
          <w:lang w:eastAsia="en-US"/>
        </w:rPr>
        <w:t>единственного поставщика (подрядчика, испо</w:t>
      </w:r>
      <w:r w:rsidR="00CE658B">
        <w:rPr>
          <w:lang w:eastAsia="en-US"/>
        </w:rPr>
        <w:t xml:space="preserve">лнителя) на основании пункта 4 </w:t>
      </w:r>
      <w:r w:rsidRPr="000D1DEB">
        <w:rPr>
          <w:lang w:eastAsia="en-US"/>
        </w:rPr>
        <w:t xml:space="preserve">статьи 93 </w:t>
      </w:r>
      <w:r w:rsidRPr="000D1DEB">
        <w:rPr>
          <w:rFonts w:eastAsiaTheme="minorHAnsi"/>
          <w:lang w:eastAsia="en-US"/>
        </w:rPr>
        <w:t>Федерального закона № 44-ФЗ</w:t>
      </w:r>
      <w:r w:rsidRPr="000D1DEB">
        <w:rPr>
          <w:lang w:eastAsia="en-US"/>
        </w:rPr>
        <w:t xml:space="preserve">. </w:t>
      </w:r>
    </w:p>
    <w:p w:rsidR="000D1DEB" w:rsidRPr="000D1DEB" w:rsidRDefault="000D1DEB" w:rsidP="00891174">
      <w:pPr>
        <w:pStyle w:val="a6"/>
        <w:tabs>
          <w:tab w:val="left" w:pos="0"/>
        </w:tabs>
        <w:spacing w:after="0"/>
        <w:ind w:firstLine="709"/>
        <w:jc w:val="both"/>
      </w:pPr>
      <w:r w:rsidRPr="000D1DEB">
        <w:t>На момент начала проверки незавершенные закупки в Учреждении отсутствуют.</w:t>
      </w:r>
    </w:p>
    <w:p w:rsidR="008B175B" w:rsidRDefault="00B01E5F" w:rsidP="00891174">
      <w:pPr>
        <w:tabs>
          <w:tab w:val="left" w:pos="-284"/>
          <w:tab w:val="left" w:pos="0"/>
        </w:tabs>
        <w:jc w:val="both"/>
        <w:rPr>
          <w:rFonts w:eastAsiaTheme="minorHAnsi"/>
          <w:lang w:eastAsia="en-US"/>
        </w:rPr>
      </w:pPr>
      <w:r w:rsidRPr="003E6F32">
        <w:tab/>
      </w:r>
      <w:r w:rsidRPr="003E6F32">
        <w:rPr>
          <w:rFonts w:eastAsiaTheme="minorHAnsi"/>
          <w:lang w:eastAsia="en-US"/>
        </w:rPr>
        <w:t>Специализированные организации</w:t>
      </w:r>
      <w:r w:rsidRPr="003E6F32">
        <w:t xml:space="preserve"> для выполнения отдельных функций </w:t>
      </w:r>
      <w:r w:rsidR="00543007">
        <w:t xml:space="preserve">                              </w:t>
      </w:r>
      <w:r w:rsidRPr="003E6F32">
        <w:t>по определению поставщика (подрядчика, исполнителя)</w:t>
      </w:r>
      <w:r w:rsidRPr="003E6F32">
        <w:rPr>
          <w:rFonts w:eastAsiaTheme="minorHAnsi"/>
          <w:lang w:eastAsia="en-US"/>
        </w:rPr>
        <w:t xml:space="preserve"> в проверяемом периоде </w:t>
      </w:r>
      <w:r w:rsidR="00543007">
        <w:rPr>
          <w:rFonts w:eastAsiaTheme="minorHAnsi"/>
          <w:lang w:eastAsia="en-US"/>
        </w:rPr>
        <w:t xml:space="preserve">                     </w:t>
      </w:r>
      <w:r w:rsidRPr="003E6F32">
        <w:rPr>
          <w:rFonts w:eastAsiaTheme="minorHAnsi"/>
          <w:lang w:eastAsia="en-US"/>
        </w:rPr>
        <w:t>не привлекались.</w:t>
      </w:r>
    </w:p>
    <w:p w:rsidR="00521F50" w:rsidRDefault="00521F50" w:rsidP="00521F50">
      <w:pPr>
        <w:tabs>
          <w:tab w:val="left" w:pos="0"/>
        </w:tabs>
        <w:ind w:firstLine="709"/>
        <w:jc w:val="both"/>
      </w:pPr>
      <w:r>
        <w:t>Список проверенных закупок: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8"/>
        <w:gridCol w:w="1564"/>
        <w:gridCol w:w="2539"/>
        <w:gridCol w:w="1418"/>
        <w:gridCol w:w="1559"/>
        <w:gridCol w:w="2693"/>
      </w:tblGrid>
      <w:tr w:rsidR="00521F50" w:rsidRPr="009A54D7" w:rsidTr="008B175B">
        <w:trPr>
          <w:trHeight w:val="8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F50" w:rsidRPr="009A54D7" w:rsidRDefault="00521F50" w:rsidP="00521F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54D7">
              <w:rPr>
                <w:b/>
                <w:bCs/>
                <w:color w:val="000000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F50" w:rsidRPr="009A54D7" w:rsidRDefault="00521F50" w:rsidP="008B175B">
            <w:pPr>
              <w:jc w:val="center"/>
              <w:rPr>
                <w:b/>
                <w:bCs/>
                <w:sz w:val="22"/>
                <w:szCs w:val="22"/>
              </w:rPr>
            </w:pPr>
            <w:r w:rsidRPr="009A54D7">
              <w:rPr>
                <w:b/>
                <w:bCs/>
                <w:sz w:val="22"/>
                <w:szCs w:val="22"/>
              </w:rPr>
              <w:t>Номер кон</w:t>
            </w:r>
            <w:r w:rsidR="008B175B">
              <w:rPr>
                <w:b/>
                <w:bCs/>
                <w:sz w:val="22"/>
                <w:szCs w:val="22"/>
              </w:rPr>
              <w:t>тракта (ЕАСУЗ/ ЕИС/ Внутренний)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F50" w:rsidRPr="009A54D7" w:rsidRDefault="00521F50" w:rsidP="00521F5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4D7">
              <w:rPr>
                <w:b/>
                <w:bCs/>
                <w:sz w:val="22"/>
                <w:szCs w:val="22"/>
              </w:rPr>
              <w:t>Предмет контракта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F50" w:rsidRPr="009A54D7" w:rsidRDefault="00521F50" w:rsidP="00521F5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4D7">
              <w:rPr>
                <w:b/>
                <w:bCs/>
                <w:sz w:val="22"/>
                <w:szCs w:val="22"/>
              </w:rPr>
              <w:t>Сумма контракта,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F50" w:rsidRPr="009A54D7" w:rsidRDefault="00521F50" w:rsidP="00521F5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4D7">
              <w:rPr>
                <w:b/>
                <w:bCs/>
                <w:sz w:val="22"/>
                <w:szCs w:val="22"/>
              </w:rPr>
              <w:t>Дата заключения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F50" w:rsidRPr="009A54D7" w:rsidRDefault="00521F50" w:rsidP="00521F50">
            <w:pPr>
              <w:jc w:val="center"/>
              <w:rPr>
                <w:b/>
                <w:bCs/>
                <w:sz w:val="22"/>
                <w:szCs w:val="22"/>
              </w:rPr>
            </w:pPr>
            <w:r w:rsidRPr="009A54D7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521F50" w:rsidRPr="009A54D7" w:rsidTr="008B175B">
        <w:trPr>
          <w:trHeight w:val="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Pr="009A54D7" w:rsidRDefault="00891174" w:rsidP="00521F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Pr="009A54D7" w:rsidRDefault="00B65E0D" w:rsidP="00891174">
            <w:pPr>
              <w:jc w:val="center"/>
              <w:rPr>
                <w:color w:val="000000"/>
                <w:sz w:val="22"/>
                <w:szCs w:val="22"/>
              </w:rPr>
            </w:pPr>
            <w:r w:rsidRPr="00B65E0D">
              <w:rPr>
                <w:color w:val="000000"/>
                <w:sz w:val="22"/>
                <w:szCs w:val="22"/>
              </w:rPr>
              <w:t> </w:t>
            </w:r>
            <w:r w:rsidR="00891174" w:rsidRPr="00891174">
              <w:rPr>
                <w:color w:val="000000"/>
                <w:sz w:val="22"/>
                <w:szCs w:val="22"/>
              </w:rPr>
              <w:t xml:space="preserve">309775-23 / 3504004627223000012 / 1412 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Pr="009A54D7" w:rsidRDefault="00B65E0D" w:rsidP="00521F50">
            <w:pPr>
              <w:jc w:val="center"/>
              <w:rPr>
                <w:color w:val="000000"/>
                <w:sz w:val="22"/>
                <w:szCs w:val="22"/>
              </w:rPr>
            </w:pPr>
            <w:r w:rsidRPr="00B65E0D">
              <w:rPr>
                <w:color w:val="000000"/>
                <w:sz w:val="22"/>
                <w:szCs w:val="22"/>
              </w:rPr>
              <w:t>Оказание услуг по техническому обслуживанию системы противопожарной защиты, системы автоматической пожарной сигнализации и системы оповещения и управления эвакуацией людей при пожаре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Default="00B65E0D" w:rsidP="00521F50">
            <w:pPr>
              <w:jc w:val="center"/>
              <w:rPr>
                <w:color w:val="000000"/>
                <w:sz w:val="22"/>
                <w:szCs w:val="22"/>
              </w:rPr>
            </w:pPr>
            <w:r w:rsidRPr="00B65E0D">
              <w:rPr>
                <w:color w:val="000000"/>
                <w:sz w:val="22"/>
                <w:szCs w:val="22"/>
              </w:rPr>
              <w:t>88199,99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Pr="009A54D7" w:rsidRDefault="00B65E0D" w:rsidP="00521F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24.12.2023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Pr="009A54D7" w:rsidRDefault="00B65E0D" w:rsidP="00521F50">
            <w:pPr>
              <w:jc w:val="center"/>
              <w:rPr>
                <w:color w:val="000000"/>
                <w:sz w:val="22"/>
                <w:szCs w:val="22"/>
              </w:rPr>
            </w:pPr>
            <w:r w:rsidRPr="00B65E0D">
              <w:rPr>
                <w:color w:val="000000"/>
                <w:sz w:val="22"/>
                <w:szCs w:val="22"/>
              </w:rPr>
              <w:t>ОБЩЕСТВО С ОГРАНИЧЕННОЙ ОТВЕТСТВЕННОСТЬЮ ГК "УПРАВЛЕНИЕ СИСТЕМАМИ БЕЗОПАСНОСТИ"</w:t>
            </w:r>
          </w:p>
        </w:tc>
      </w:tr>
      <w:tr w:rsidR="00521F50" w:rsidRPr="009A54D7" w:rsidTr="008B175B">
        <w:trPr>
          <w:trHeight w:val="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Pr="009A54D7" w:rsidRDefault="00891174" w:rsidP="00521F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Pr="009A54D7" w:rsidRDefault="00891174" w:rsidP="00521F50">
            <w:pPr>
              <w:jc w:val="center"/>
              <w:rPr>
                <w:color w:val="000000"/>
                <w:sz w:val="22"/>
                <w:szCs w:val="22"/>
              </w:rPr>
            </w:pPr>
            <w:r w:rsidRPr="00891174">
              <w:rPr>
                <w:color w:val="000000"/>
                <w:sz w:val="22"/>
                <w:szCs w:val="22"/>
              </w:rPr>
              <w:t>114160-24 / 3504004627224000001 / 1705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Pr="009A54D7" w:rsidRDefault="00891174" w:rsidP="00521F50">
            <w:pPr>
              <w:jc w:val="center"/>
              <w:rPr>
                <w:color w:val="000000"/>
                <w:sz w:val="22"/>
                <w:szCs w:val="22"/>
              </w:rPr>
            </w:pPr>
            <w:r w:rsidRPr="00891174">
              <w:rPr>
                <w:color w:val="000000"/>
                <w:sz w:val="22"/>
                <w:szCs w:val="22"/>
              </w:rPr>
              <w:t>Поставка мебели : металлический шкаф для нужд МУК «РИХМ»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Default="00891174" w:rsidP="00521F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Pr="009A54D7" w:rsidRDefault="00521F50" w:rsidP="00521F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Pr="009A54D7" w:rsidRDefault="00891174" w:rsidP="00521F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</w:rPr>
              <w:t>ИП Петров Дмитрий</w:t>
            </w:r>
            <w:r w:rsidRPr="00A55578">
              <w:rPr>
                <w:bCs/>
              </w:rPr>
              <w:t xml:space="preserve"> Анато</w:t>
            </w:r>
            <w:r>
              <w:rPr>
                <w:bCs/>
              </w:rPr>
              <w:t>льевич</w:t>
            </w:r>
          </w:p>
        </w:tc>
      </w:tr>
      <w:tr w:rsidR="00B65E0D" w:rsidRPr="009A54D7" w:rsidTr="008B175B">
        <w:trPr>
          <w:trHeight w:val="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0D" w:rsidRPr="009A54D7" w:rsidRDefault="00891174" w:rsidP="00521F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0D" w:rsidRPr="009A54D7" w:rsidRDefault="00891174" w:rsidP="00521F50">
            <w:pPr>
              <w:jc w:val="center"/>
              <w:rPr>
                <w:color w:val="000000"/>
                <w:sz w:val="22"/>
                <w:szCs w:val="22"/>
              </w:rPr>
            </w:pPr>
            <w:r w:rsidRPr="00891174">
              <w:rPr>
                <w:color w:val="000000"/>
                <w:sz w:val="22"/>
                <w:szCs w:val="22"/>
              </w:rPr>
              <w:t>269201-23 / 3504004627223000007 / 2359-1/4/24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0D" w:rsidRPr="009A54D7" w:rsidRDefault="00891174" w:rsidP="00521F50">
            <w:pPr>
              <w:jc w:val="center"/>
              <w:rPr>
                <w:color w:val="000000"/>
                <w:sz w:val="22"/>
                <w:szCs w:val="22"/>
              </w:rPr>
            </w:pPr>
            <w:r w:rsidRPr="00891174">
              <w:rPr>
                <w:color w:val="000000"/>
                <w:sz w:val="22"/>
                <w:szCs w:val="22"/>
              </w:rPr>
              <w:t>Коммунальные услуги по теплоснабжению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0D" w:rsidRDefault="00891174" w:rsidP="00521F50">
            <w:pPr>
              <w:jc w:val="center"/>
              <w:rPr>
                <w:color w:val="000000"/>
                <w:sz w:val="22"/>
                <w:szCs w:val="22"/>
              </w:rPr>
            </w:pPr>
            <w:r w:rsidRPr="00891174">
              <w:rPr>
                <w:color w:val="000000"/>
                <w:sz w:val="22"/>
                <w:szCs w:val="22"/>
              </w:rPr>
              <w:t>450641,62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0D" w:rsidRPr="009A54D7" w:rsidRDefault="00891174" w:rsidP="00521F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27.11.2023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0D" w:rsidRPr="009A54D7" w:rsidRDefault="00891174" w:rsidP="00521F50">
            <w:pPr>
              <w:jc w:val="center"/>
              <w:rPr>
                <w:color w:val="000000"/>
                <w:sz w:val="22"/>
                <w:szCs w:val="22"/>
              </w:rPr>
            </w:pPr>
            <w:r w:rsidRPr="00891174">
              <w:rPr>
                <w:color w:val="000000"/>
                <w:sz w:val="22"/>
                <w:szCs w:val="22"/>
              </w:rPr>
              <w:t>Акционерное Общество "Раменская теплосеть"</w:t>
            </w:r>
          </w:p>
        </w:tc>
      </w:tr>
      <w:tr w:rsidR="00521F50" w:rsidRPr="009A54D7" w:rsidTr="008B175B">
        <w:trPr>
          <w:trHeight w:val="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Pr="009A54D7" w:rsidRDefault="00891174" w:rsidP="00521F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Pr="009A54D7" w:rsidRDefault="00891174" w:rsidP="00521F50">
            <w:pPr>
              <w:jc w:val="center"/>
              <w:rPr>
                <w:color w:val="000000"/>
                <w:sz w:val="22"/>
                <w:szCs w:val="22"/>
              </w:rPr>
            </w:pPr>
            <w:r w:rsidRPr="00891174">
              <w:rPr>
                <w:color w:val="000000"/>
                <w:sz w:val="22"/>
                <w:szCs w:val="22"/>
              </w:rPr>
              <w:t>162978-24 / 3504004627224000002 / 1607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Pr="009A54D7" w:rsidRDefault="00891174" w:rsidP="00521F50">
            <w:pPr>
              <w:jc w:val="center"/>
              <w:rPr>
                <w:color w:val="000000"/>
                <w:sz w:val="22"/>
                <w:szCs w:val="22"/>
              </w:rPr>
            </w:pPr>
            <w:r w:rsidRPr="00891174">
              <w:rPr>
                <w:color w:val="000000"/>
                <w:sz w:val="22"/>
                <w:szCs w:val="22"/>
              </w:rPr>
              <w:t>Выполнение работ по текущему ремонту крыши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Default="00891174" w:rsidP="00521F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477090,37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Pr="009A54D7" w:rsidRDefault="00891174" w:rsidP="00521F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26.07.2024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Pr="009A54D7" w:rsidRDefault="00891174" w:rsidP="00521F50">
            <w:pPr>
              <w:jc w:val="center"/>
              <w:rPr>
                <w:color w:val="000000"/>
                <w:sz w:val="22"/>
                <w:szCs w:val="22"/>
              </w:rPr>
            </w:pPr>
            <w:r w:rsidRPr="00891174">
              <w:rPr>
                <w:color w:val="000000"/>
                <w:sz w:val="22"/>
                <w:szCs w:val="22"/>
              </w:rPr>
              <w:t>ИП Быков Александр Федорович</w:t>
            </w:r>
          </w:p>
        </w:tc>
      </w:tr>
      <w:tr w:rsidR="00521F50" w:rsidRPr="009A54D7" w:rsidTr="008B175B">
        <w:trPr>
          <w:trHeight w:val="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F50" w:rsidRPr="009A54D7" w:rsidRDefault="00891174" w:rsidP="00521F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F50" w:rsidRPr="009A54D7" w:rsidRDefault="00521F50" w:rsidP="00521F50">
            <w:pPr>
              <w:jc w:val="center"/>
              <w:rPr>
                <w:color w:val="000000"/>
                <w:sz w:val="22"/>
                <w:szCs w:val="22"/>
              </w:rPr>
            </w:pPr>
            <w:r w:rsidRPr="009A54D7">
              <w:rPr>
                <w:color w:val="000000"/>
                <w:sz w:val="22"/>
                <w:szCs w:val="22"/>
              </w:rPr>
              <w:t>237792-24 /  / 2410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Pr="009A54D7" w:rsidRDefault="00521F50" w:rsidP="00521F50">
            <w:pPr>
              <w:jc w:val="center"/>
              <w:rPr>
                <w:color w:val="000000"/>
                <w:sz w:val="22"/>
                <w:szCs w:val="22"/>
              </w:rPr>
            </w:pPr>
            <w:r w:rsidRPr="009A54D7">
              <w:rPr>
                <w:color w:val="000000"/>
                <w:sz w:val="22"/>
                <w:szCs w:val="22"/>
              </w:rPr>
              <w:t>Приобретение рулонных штор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Pr="009A54D7" w:rsidRDefault="00521F50" w:rsidP="00521F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41 </w:t>
            </w:r>
            <w:r w:rsidRPr="009A54D7">
              <w:rPr>
                <w:color w:val="000000"/>
                <w:sz w:val="22"/>
                <w:szCs w:val="22"/>
              </w:rPr>
              <w:t>621,74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Pr="009A54D7" w:rsidRDefault="00521F50" w:rsidP="00521F50">
            <w:pPr>
              <w:jc w:val="center"/>
              <w:rPr>
                <w:color w:val="000000"/>
                <w:sz w:val="22"/>
                <w:szCs w:val="22"/>
              </w:rPr>
            </w:pPr>
            <w:r w:rsidRPr="009A54D7">
              <w:rPr>
                <w:color w:val="000000"/>
                <w:sz w:val="22"/>
                <w:szCs w:val="22"/>
              </w:rPr>
              <w:t>29.10.2024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Pr="009A54D7" w:rsidRDefault="00521F50" w:rsidP="00521F50">
            <w:pPr>
              <w:jc w:val="center"/>
              <w:rPr>
                <w:color w:val="000000"/>
                <w:sz w:val="22"/>
                <w:szCs w:val="22"/>
              </w:rPr>
            </w:pPr>
            <w:r w:rsidRPr="009A54D7">
              <w:rPr>
                <w:color w:val="000000"/>
                <w:sz w:val="22"/>
                <w:szCs w:val="22"/>
              </w:rPr>
              <w:t xml:space="preserve">Общество с ограниченной </w:t>
            </w:r>
            <w:r>
              <w:rPr>
                <w:color w:val="000000"/>
                <w:sz w:val="22"/>
                <w:szCs w:val="22"/>
              </w:rPr>
              <w:t>ответственностью «Фабрика жалюзи»</w:t>
            </w:r>
          </w:p>
        </w:tc>
      </w:tr>
      <w:tr w:rsidR="00521F50" w:rsidRPr="009A54D7" w:rsidTr="008B175B">
        <w:trPr>
          <w:trHeight w:val="55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F50" w:rsidRPr="009A54D7" w:rsidRDefault="00891174" w:rsidP="00521F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F50" w:rsidRPr="009A54D7" w:rsidRDefault="00521F50" w:rsidP="00521F50">
            <w:pPr>
              <w:jc w:val="center"/>
              <w:rPr>
                <w:color w:val="000000"/>
                <w:sz w:val="22"/>
                <w:szCs w:val="22"/>
              </w:rPr>
            </w:pPr>
            <w:r w:rsidRPr="009A54D7">
              <w:rPr>
                <w:color w:val="000000"/>
                <w:sz w:val="22"/>
                <w:szCs w:val="22"/>
              </w:rPr>
              <w:t>268515-24 /  / 20111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Pr="009A54D7" w:rsidRDefault="00521F50" w:rsidP="00521F50">
            <w:pPr>
              <w:jc w:val="center"/>
              <w:rPr>
                <w:color w:val="000000"/>
                <w:sz w:val="22"/>
                <w:szCs w:val="22"/>
              </w:rPr>
            </w:pPr>
            <w:r w:rsidRPr="009A54D7">
              <w:rPr>
                <w:color w:val="000000"/>
                <w:sz w:val="22"/>
                <w:szCs w:val="22"/>
              </w:rPr>
              <w:t>Приобретение светодиодных светильников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Pr="009A54D7" w:rsidRDefault="00521F50" w:rsidP="00521F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174 </w:t>
            </w:r>
            <w:r w:rsidRPr="009A54D7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Pr="009A54D7" w:rsidRDefault="00521F50" w:rsidP="00521F50">
            <w:pPr>
              <w:jc w:val="center"/>
              <w:rPr>
                <w:color w:val="000000"/>
                <w:sz w:val="22"/>
                <w:szCs w:val="22"/>
              </w:rPr>
            </w:pPr>
            <w:r w:rsidRPr="009A54D7">
              <w:rPr>
                <w:color w:val="000000"/>
                <w:sz w:val="22"/>
                <w:szCs w:val="22"/>
              </w:rPr>
              <w:t>22.11.2024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Pr="009A54D7" w:rsidRDefault="008B175B" w:rsidP="00521F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</w:t>
            </w:r>
            <w:r w:rsidR="00521F50">
              <w:rPr>
                <w:color w:val="000000"/>
                <w:sz w:val="22"/>
                <w:szCs w:val="22"/>
              </w:rPr>
              <w:t>НОСТЬЮ «</w:t>
            </w:r>
            <w:r>
              <w:rPr>
                <w:color w:val="000000"/>
                <w:sz w:val="22"/>
                <w:szCs w:val="22"/>
              </w:rPr>
              <w:t>ИНТЕРАКТИВ</w:t>
            </w:r>
            <w:r w:rsidR="00521F50">
              <w:rPr>
                <w:color w:val="000000"/>
                <w:sz w:val="22"/>
                <w:szCs w:val="22"/>
              </w:rPr>
              <w:t>НЫЙ УЧИТЕЛЬ»</w:t>
            </w:r>
          </w:p>
        </w:tc>
      </w:tr>
      <w:tr w:rsidR="00521F50" w:rsidRPr="009A54D7" w:rsidTr="008B175B">
        <w:trPr>
          <w:trHeight w:val="69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F50" w:rsidRPr="009A54D7" w:rsidRDefault="00891174" w:rsidP="00521F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F50" w:rsidRPr="009A54D7" w:rsidRDefault="00521F50" w:rsidP="00521F50">
            <w:pPr>
              <w:jc w:val="center"/>
              <w:rPr>
                <w:color w:val="000000"/>
                <w:sz w:val="22"/>
                <w:szCs w:val="22"/>
              </w:rPr>
            </w:pPr>
            <w:r w:rsidRPr="009A54D7">
              <w:rPr>
                <w:color w:val="000000"/>
                <w:sz w:val="22"/>
                <w:szCs w:val="22"/>
              </w:rPr>
              <w:t>268446-24 /  / 2211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Pr="009A54D7" w:rsidRDefault="00521F50" w:rsidP="00521F50">
            <w:pPr>
              <w:jc w:val="center"/>
              <w:rPr>
                <w:color w:val="000000"/>
                <w:sz w:val="22"/>
                <w:szCs w:val="22"/>
              </w:rPr>
            </w:pPr>
            <w:r w:rsidRPr="009A54D7">
              <w:rPr>
                <w:color w:val="000000"/>
                <w:sz w:val="22"/>
                <w:szCs w:val="22"/>
              </w:rPr>
              <w:t>Приобретение интерактивных панелей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Pr="009A54D7" w:rsidRDefault="00521F50" w:rsidP="00521F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276 </w:t>
            </w:r>
            <w:r w:rsidRPr="009A54D7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Pr="009A54D7" w:rsidRDefault="00521F50" w:rsidP="00521F50">
            <w:pPr>
              <w:jc w:val="center"/>
              <w:rPr>
                <w:color w:val="000000"/>
                <w:sz w:val="22"/>
                <w:szCs w:val="22"/>
              </w:rPr>
            </w:pPr>
            <w:r w:rsidRPr="009A54D7">
              <w:rPr>
                <w:color w:val="000000"/>
                <w:sz w:val="22"/>
                <w:szCs w:val="22"/>
              </w:rPr>
              <w:t>22.11.2024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F50" w:rsidRPr="009A54D7" w:rsidRDefault="008B175B" w:rsidP="00521F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</w:t>
            </w:r>
            <w:r w:rsidR="00521F50">
              <w:rPr>
                <w:color w:val="000000"/>
                <w:sz w:val="22"/>
                <w:szCs w:val="22"/>
              </w:rPr>
              <w:t>НОСТЬЮ «</w:t>
            </w:r>
            <w:r>
              <w:rPr>
                <w:color w:val="000000"/>
                <w:sz w:val="22"/>
                <w:szCs w:val="22"/>
              </w:rPr>
              <w:t>ИНТЕРАКТИВ</w:t>
            </w:r>
            <w:r w:rsidR="00521F50">
              <w:rPr>
                <w:color w:val="000000"/>
                <w:sz w:val="22"/>
                <w:szCs w:val="22"/>
              </w:rPr>
              <w:t>НЫЙ УЧИТЕЛЬ»</w:t>
            </w:r>
          </w:p>
        </w:tc>
      </w:tr>
    </w:tbl>
    <w:p w:rsidR="008B175B" w:rsidRDefault="008B175B" w:rsidP="008B175B">
      <w:pPr>
        <w:autoSpaceDE w:val="0"/>
        <w:autoSpaceDN w:val="0"/>
        <w:adjustRightInd w:val="0"/>
        <w:jc w:val="both"/>
        <w:rPr>
          <w:iCs/>
        </w:rPr>
      </w:pPr>
      <w:bookmarkStart w:id="1" w:name="_Hlk82033476"/>
    </w:p>
    <w:p w:rsidR="00562955" w:rsidRPr="008B175B" w:rsidRDefault="00562955" w:rsidP="008B175B">
      <w:pPr>
        <w:autoSpaceDE w:val="0"/>
        <w:autoSpaceDN w:val="0"/>
        <w:adjustRightInd w:val="0"/>
        <w:ind w:firstLine="709"/>
        <w:jc w:val="both"/>
        <w:rPr>
          <w:b/>
        </w:rPr>
      </w:pPr>
      <w:r w:rsidRPr="008B175B">
        <w:rPr>
          <w:b/>
        </w:rPr>
        <w:t>Результаты проверки</w:t>
      </w:r>
    </w:p>
    <w:bookmarkEnd w:id="1"/>
    <w:p w:rsidR="00575635" w:rsidRPr="00575635" w:rsidRDefault="00562955" w:rsidP="008B175B">
      <w:pPr>
        <w:pStyle w:val="a6"/>
        <w:tabs>
          <w:tab w:val="left" w:pos="0"/>
        </w:tabs>
        <w:ind w:firstLine="709"/>
        <w:jc w:val="both"/>
      </w:pPr>
      <w:r w:rsidRPr="007F12ED">
        <w:rPr>
          <w:color w:val="000000"/>
          <w:lang w:eastAsia="ar-SA"/>
        </w:rPr>
        <w:t xml:space="preserve">В результате проведения проверки соблюдения </w:t>
      </w:r>
      <w:r w:rsidRPr="007F12ED">
        <w:rPr>
          <w:rFonts w:eastAsia="Arial"/>
        </w:rPr>
        <w:t xml:space="preserve">законодательства о контрактной системе в сфере закупок </w:t>
      </w:r>
      <w:r w:rsidRPr="007F12ED">
        <w:t>при осуществлении закупо</w:t>
      </w:r>
      <w:r w:rsidR="00575635">
        <w:t>к выявлены следующие нарушения:</w:t>
      </w:r>
    </w:p>
    <w:tbl>
      <w:tblPr>
        <w:tblStyle w:val="ae"/>
        <w:tblW w:w="10658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509"/>
        <w:gridCol w:w="2551"/>
        <w:gridCol w:w="2220"/>
        <w:gridCol w:w="1566"/>
        <w:gridCol w:w="1386"/>
      </w:tblGrid>
      <w:tr w:rsidR="00562955" w:rsidRPr="00562955" w:rsidTr="00CD0AFB">
        <w:trPr>
          <w:trHeight w:val="126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9E" w:rsidRPr="00500BC4" w:rsidRDefault="0038369E" w:rsidP="0038369E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 w:rsidRPr="00575635">
              <w:rPr>
                <w:b/>
                <w:bCs/>
                <w:sz w:val="22"/>
                <w:szCs w:val="22"/>
              </w:rPr>
              <w:t xml:space="preserve">  </w:t>
            </w:r>
            <w:r w:rsidRPr="00500BC4">
              <w:rPr>
                <w:b/>
                <w:bCs/>
                <w:sz w:val="22"/>
                <w:szCs w:val="22"/>
              </w:rPr>
              <w:t>№</w:t>
            </w:r>
          </w:p>
          <w:p w:rsidR="00562955" w:rsidRPr="0085531B" w:rsidRDefault="0038369E" w:rsidP="0038369E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п</w:t>
            </w:r>
            <w:r>
              <w:rPr>
                <w:b/>
                <w:bCs/>
                <w:sz w:val="22"/>
                <w:szCs w:val="22"/>
                <w:lang w:val="en-US"/>
              </w:rPr>
              <w:t>/</w:t>
            </w:r>
            <w:r w:rsidRPr="00500BC4">
              <w:rPr>
                <w:b/>
                <w:bCs/>
                <w:sz w:val="22"/>
                <w:szCs w:val="22"/>
              </w:rPr>
              <w:t>п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5" w:rsidRPr="0085531B" w:rsidRDefault="00562955" w:rsidP="007C4D7F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85531B">
              <w:rPr>
                <w:b/>
                <w:bCs/>
                <w:sz w:val="22"/>
                <w:szCs w:val="22"/>
              </w:rPr>
              <w:t>Нормы ФЗ/ НПА,</w:t>
            </w:r>
          </w:p>
          <w:p w:rsidR="00562955" w:rsidRPr="0085531B" w:rsidRDefault="00562955" w:rsidP="007C4D7F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85531B">
              <w:rPr>
                <w:b/>
                <w:bCs/>
                <w:sz w:val="22"/>
                <w:szCs w:val="22"/>
              </w:rPr>
              <w:t>требования которых</w:t>
            </w:r>
          </w:p>
          <w:p w:rsidR="00562955" w:rsidRPr="0085531B" w:rsidRDefault="00562955" w:rsidP="007C4D7F">
            <w:pPr>
              <w:pStyle w:val="a6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5531B">
              <w:rPr>
                <w:b/>
                <w:bCs/>
                <w:sz w:val="22"/>
                <w:szCs w:val="22"/>
                <w:lang w:eastAsia="en-US"/>
              </w:rPr>
              <w:t>были нарушены</w:t>
            </w:r>
          </w:p>
          <w:p w:rsidR="00562955" w:rsidRPr="0085531B" w:rsidRDefault="00562955" w:rsidP="007C4D7F">
            <w:pPr>
              <w:pStyle w:val="a6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5" w:rsidRPr="0085531B" w:rsidRDefault="00562955" w:rsidP="0038369E">
            <w:pPr>
              <w:pStyle w:val="a6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5531B">
              <w:rPr>
                <w:b/>
                <w:bCs/>
                <w:sz w:val="22"/>
                <w:szCs w:val="22"/>
                <w:lang w:eastAsia="en-US"/>
              </w:rPr>
              <w:t xml:space="preserve">Краткое содержание </w:t>
            </w:r>
            <w:r w:rsidR="0038369E"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5531B">
              <w:rPr>
                <w:b/>
                <w:bCs/>
                <w:sz w:val="22"/>
                <w:szCs w:val="22"/>
                <w:lang w:eastAsia="en-US"/>
              </w:rPr>
              <w:t>нарушения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5" w:rsidRPr="0085531B" w:rsidRDefault="00562955" w:rsidP="007C4D7F">
            <w:pPr>
              <w:pStyle w:val="a6"/>
              <w:spacing w:after="0"/>
              <w:ind w:left="-73" w:hanging="4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5531B">
              <w:rPr>
                <w:b/>
                <w:bCs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5" w:rsidRPr="0085531B" w:rsidRDefault="00562955" w:rsidP="00CD0AFB">
            <w:pPr>
              <w:pStyle w:val="a6"/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5531B">
              <w:rPr>
                <w:b/>
                <w:bCs/>
                <w:sz w:val="22"/>
                <w:szCs w:val="22"/>
                <w:lang w:eastAsia="en-US"/>
              </w:rPr>
              <w:t>Субъект администра-тивного право</w:t>
            </w:r>
            <w:r w:rsidR="00CD0AFB">
              <w:rPr>
                <w:b/>
                <w:bCs/>
                <w:sz w:val="22"/>
                <w:szCs w:val="22"/>
                <w:lang w:eastAsia="en-US"/>
              </w:rPr>
              <w:t>нару-шения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55" w:rsidRPr="0085531B" w:rsidRDefault="00562955" w:rsidP="007C4D7F">
            <w:pPr>
              <w:pStyle w:val="a6"/>
              <w:tabs>
                <w:tab w:val="left" w:pos="0"/>
                <w:tab w:val="left" w:pos="315"/>
              </w:tabs>
              <w:spacing w:after="0"/>
              <w:ind w:left="-73" w:firstLine="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5531B">
              <w:rPr>
                <w:b/>
                <w:bCs/>
                <w:sz w:val="22"/>
                <w:szCs w:val="22"/>
                <w:lang w:eastAsia="en-US"/>
              </w:rPr>
              <w:t>Количество нарушений</w:t>
            </w:r>
          </w:p>
          <w:p w:rsidR="00562955" w:rsidRPr="0085531B" w:rsidRDefault="00562955" w:rsidP="007C4D7F">
            <w:pPr>
              <w:pStyle w:val="a6"/>
              <w:tabs>
                <w:tab w:val="left" w:pos="0"/>
                <w:tab w:val="left" w:pos="315"/>
              </w:tabs>
              <w:spacing w:after="0"/>
              <w:ind w:left="-73" w:firstLine="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8369E" w:rsidRPr="00562955" w:rsidTr="00CD0AFB">
        <w:trPr>
          <w:trHeight w:val="2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9E" w:rsidRPr="00EB0A90" w:rsidRDefault="0038369E" w:rsidP="00562955">
            <w:pPr>
              <w:pStyle w:val="a4"/>
              <w:numPr>
                <w:ilvl w:val="0"/>
                <w:numId w:val="6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9E" w:rsidRPr="0085531B" w:rsidRDefault="0038369E" w:rsidP="0038369E">
            <w:pPr>
              <w:suppressAutoHyphens/>
              <w:overflowPunct w:val="0"/>
              <w:autoSpaceDE w:val="0"/>
              <w:ind w:left="-69" w:firstLine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500BC4">
              <w:rPr>
                <w:sz w:val="22"/>
                <w:szCs w:val="22"/>
              </w:rPr>
              <w:t xml:space="preserve">Часть 2 статья 38 Федеральный закон </w:t>
            </w:r>
            <w:r w:rsidRPr="00500BC4">
              <w:rPr>
                <w:sz w:val="22"/>
                <w:szCs w:val="22"/>
              </w:rPr>
              <w:br/>
              <w:t>№ 44-ФЗ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9E" w:rsidRPr="0038369E" w:rsidRDefault="0038369E" w:rsidP="007C4D7F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500BC4">
              <w:rPr>
                <w:sz w:val="22"/>
                <w:szCs w:val="22"/>
              </w:rPr>
              <w:t xml:space="preserve">Отсутствие </w:t>
            </w:r>
            <w:r w:rsidR="004631A8">
              <w:rPr>
                <w:sz w:val="22"/>
                <w:szCs w:val="22"/>
              </w:rPr>
              <w:t xml:space="preserve">                             </w:t>
            </w:r>
            <w:r w:rsidRPr="00500BC4">
              <w:rPr>
                <w:sz w:val="22"/>
                <w:szCs w:val="22"/>
              </w:rPr>
              <w:t xml:space="preserve">в Учреждении </w:t>
            </w:r>
            <w:r w:rsidRPr="00500BC4">
              <w:rPr>
                <w:rFonts w:eastAsiaTheme="minorHAnsi"/>
                <w:sz w:val="22"/>
                <w:szCs w:val="22"/>
                <w:lang w:eastAsia="en-US"/>
              </w:rPr>
              <w:t xml:space="preserve">контрактного управляющего (специалиста по закупкам) в </w:t>
            </w:r>
            <w:r>
              <w:rPr>
                <w:sz w:val="22"/>
                <w:szCs w:val="22"/>
              </w:rPr>
              <w:t>период</w:t>
            </w:r>
            <w:r w:rsidRPr="00500BC4">
              <w:rPr>
                <w:sz w:val="22"/>
                <w:szCs w:val="22"/>
              </w:rPr>
              <w:t xml:space="preserve"> </w:t>
            </w:r>
            <w:r w:rsidR="004631A8">
              <w:rPr>
                <w:sz w:val="22"/>
                <w:szCs w:val="22"/>
              </w:rPr>
              <w:t xml:space="preserve">              </w:t>
            </w:r>
            <w:r w:rsidRPr="00500BC4">
              <w:rPr>
                <w:sz w:val="22"/>
                <w:szCs w:val="22"/>
              </w:rPr>
              <w:lastRenderedPageBreak/>
              <w:t>с</w:t>
            </w:r>
            <w:r w:rsidRPr="0038369E">
              <w:rPr>
                <w:sz w:val="22"/>
                <w:szCs w:val="22"/>
              </w:rPr>
              <w:t xml:space="preserve"> </w:t>
            </w:r>
            <w:r w:rsidRPr="0038369E">
              <w:rPr>
                <w:rFonts w:eastAsiaTheme="minorHAnsi"/>
                <w:sz w:val="22"/>
                <w:szCs w:val="22"/>
                <w:lang w:eastAsia="en-US"/>
              </w:rPr>
              <w:t>23.01.2024 по 20.03.2024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9E" w:rsidRPr="0038369E" w:rsidRDefault="0038369E" w:rsidP="007C4D7F">
            <w:pPr>
              <w:ind w:left="31" w:hanging="34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9E" w:rsidRPr="0085531B" w:rsidRDefault="0038369E" w:rsidP="007C4D7F">
            <w:pPr>
              <w:pStyle w:val="a6"/>
              <w:tabs>
                <w:tab w:val="left" w:pos="-104"/>
              </w:tabs>
              <w:spacing w:after="0"/>
              <w:ind w:left="-104" w:hanging="12"/>
              <w:jc w:val="center"/>
              <w:rPr>
                <w:sz w:val="22"/>
                <w:szCs w:val="22"/>
                <w:lang w:eastAsia="en-US"/>
              </w:rPr>
            </w:pPr>
            <w:r w:rsidRPr="0085531B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9E" w:rsidRPr="0038369E" w:rsidRDefault="0038369E" w:rsidP="007C4D7F">
            <w:pPr>
              <w:pStyle w:val="a6"/>
              <w:tabs>
                <w:tab w:val="left" w:pos="0"/>
              </w:tabs>
              <w:spacing w:after="0"/>
              <w:ind w:left="-73" w:hanging="12"/>
              <w:jc w:val="center"/>
              <w:rPr>
                <w:bCs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1</w:t>
            </w:r>
          </w:p>
        </w:tc>
      </w:tr>
      <w:tr w:rsidR="00562955" w:rsidRPr="00562955" w:rsidTr="00CD0AFB">
        <w:trPr>
          <w:trHeight w:val="2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5" w:rsidRPr="00EB0A90" w:rsidRDefault="00562955" w:rsidP="00562955">
            <w:pPr>
              <w:pStyle w:val="a4"/>
              <w:numPr>
                <w:ilvl w:val="0"/>
                <w:numId w:val="6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5" w:rsidRPr="0085531B" w:rsidRDefault="00562955" w:rsidP="007C4D7F">
            <w:pPr>
              <w:suppressAutoHyphens/>
              <w:overflowPunct w:val="0"/>
              <w:autoSpaceDE w:val="0"/>
              <w:ind w:left="-69" w:firstLine="0"/>
              <w:jc w:val="center"/>
              <w:textAlignment w:val="baseline"/>
              <w:rPr>
                <w:sz w:val="22"/>
                <w:szCs w:val="22"/>
              </w:rPr>
            </w:pPr>
            <w:r w:rsidRPr="0085531B">
              <w:rPr>
                <w:spacing w:val="-6"/>
                <w:sz w:val="22"/>
                <w:szCs w:val="22"/>
              </w:rPr>
              <w:t xml:space="preserve">Пункт 4 </w:t>
            </w:r>
            <w:r w:rsidRPr="0085531B">
              <w:rPr>
                <w:spacing w:val="-6"/>
                <w:sz w:val="22"/>
                <w:szCs w:val="22"/>
              </w:rPr>
              <w:br/>
              <w:t xml:space="preserve">Правила </w:t>
            </w:r>
            <w:r w:rsidRPr="0085531B">
              <w:rPr>
                <w:sz w:val="22"/>
                <w:szCs w:val="22"/>
              </w:rPr>
              <w:t xml:space="preserve">№ 1042, </w:t>
            </w:r>
            <w:r w:rsidRPr="0085531B">
              <w:rPr>
                <w:sz w:val="22"/>
                <w:szCs w:val="22"/>
              </w:rPr>
              <w:br/>
              <w:t>условия контракта</w:t>
            </w:r>
          </w:p>
          <w:p w:rsidR="00562955" w:rsidRPr="0085531B" w:rsidRDefault="00562955" w:rsidP="007C4D7F">
            <w:pPr>
              <w:suppressAutoHyphens/>
              <w:overflowPunct w:val="0"/>
              <w:autoSpaceDE w:val="0"/>
              <w:ind w:left="-69" w:firstLine="0"/>
              <w:jc w:val="center"/>
              <w:textAlignment w:val="baseline"/>
              <w:rPr>
                <w:sz w:val="22"/>
                <w:szCs w:val="22"/>
              </w:rPr>
            </w:pPr>
            <w:r w:rsidRPr="0085531B">
              <w:rPr>
                <w:rFonts w:eastAsia="Calibri"/>
                <w:bCs/>
                <w:sz w:val="22"/>
                <w:szCs w:val="22"/>
              </w:rPr>
              <w:t>(</w:t>
            </w:r>
            <w:r w:rsidRPr="0085531B">
              <w:rPr>
                <w:sz w:val="22"/>
                <w:szCs w:val="22"/>
              </w:rPr>
              <w:t>К</w:t>
            </w:r>
            <w:r w:rsidRPr="0085531B">
              <w:rPr>
                <w:rFonts w:eastAsia="Calibri"/>
                <w:sz w:val="22"/>
                <w:szCs w:val="22"/>
              </w:rPr>
              <w:t>онтракт</w:t>
            </w:r>
            <w:r w:rsidRPr="0085531B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85531B">
              <w:rPr>
                <w:sz w:val="22"/>
                <w:szCs w:val="22"/>
              </w:rPr>
              <w:t xml:space="preserve">№ </w:t>
            </w:r>
            <w:r w:rsidR="0085531B" w:rsidRPr="0085531B">
              <w:rPr>
                <w:sz w:val="22"/>
                <w:szCs w:val="22"/>
              </w:rPr>
              <w:t>1412</w:t>
            </w:r>
            <w:r w:rsidRPr="0085531B">
              <w:rPr>
                <w:sz w:val="22"/>
                <w:szCs w:val="22"/>
              </w:rPr>
              <w:t xml:space="preserve">, </w:t>
            </w:r>
            <w:r w:rsidRPr="0085531B">
              <w:rPr>
                <w:sz w:val="22"/>
                <w:szCs w:val="22"/>
              </w:rPr>
              <w:br/>
              <w:t>К</w:t>
            </w:r>
            <w:r w:rsidRPr="0085531B">
              <w:rPr>
                <w:rFonts w:eastAsia="Calibri"/>
                <w:sz w:val="22"/>
                <w:szCs w:val="22"/>
              </w:rPr>
              <w:t>онтракт</w:t>
            </w:r>
            <w:r w:rsidRPr="0085531B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85531B">
              <w:rPr>
                <w:sz w:val="22"/>
                <w:szCs w:val="22"/>
              </w:rPr>
              <w:t xml:space="preserve">№ </w:t>
            </w:r>
            <w:r w:rsidR="0085531B" w:rsidRPr="0085531B">
              <w:rPr>
                <w:sz w:val="22"/>
                <w:szCs w:val="22"/>
              </w:rPr>
              <w:t>1705</w:t>
            </w:r>
            <w:r w:rsidRPr="0085531B">
              <w:rPr>
                <w:sz w:val="22"/>
                <w:szCs w:val="22"/>
              </w:rPr>
              <w:t xml:space="preserve">, </w:t>
            </w:r>
            <w:r w:rsidRPr="0085531B">
              <w:rPr>
                <w:sz w:val="22"/>
                <w:szCs w:val="22"/>
              </w:rPr>
              <w:br/>
              <w:t>К</w:t>
            </w:r>
            <w:r w:rsidRPr="0085531B">
              <w:rPr>
                <w:rFonts w:eastAsia="Calibri"/>
                <w:sz w:val="22"/>
                <w:szCs w:val="22"/>
              </w:rPr>
              <w:t>онтракт</w:t>
            </w:r>
            <w:r w:rsidRPr="0085531B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85531B">
              <w:rPr>
                <w:sz w:val="22"/>
                <w:szCs w:val="22"/>
              </w:rPr>
              <w:t xml:space="preserve">№ </w:t>
            </w:r>
            <w:r w:rsidR="0085531B" w:rsidRPr="0085531B">
              <w:rPr>
                <w:sz w:val="22"/>
                <w:szCs w:val="22"/>
              </w:rPr>
              <w:t>1607</w:t>
            </w:r>
            <w:r w:rsidRPr="0085531B">
              <w:rPr>
                <w:sz w:val="22"/>
                <w:szCs w:val="22"/>
              </w:rPr>
              <w:t>)</w:t>
            </w:r>
          </w:p>
          <w:p w:rsidR="00562955" w:rsidRPr="0085531B" w:rsidRDefault="00562955" w:rsidP="007C4D7F">
            <w:pPr>
              <w:ind w:left="-137" w:firstLine="2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5" w:rsidRPr="0038369E" w:rsidRDefault="00562955" w:rsidP="0038369E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85531B">
              <w:rPr>
                <w:sz w:val="22"/>
                <w:szCs w:val="22"/>
              </w:rPr>
              <w:t xml:space="preserve">Неверное установление в контракте, заключенном </w:t>
            </w:r>
            <w:r w:rsidR="004631A8">
              <w:rPr>
                <w:sz w:val="22"/>
                <w:szCs w:val="22"/>
              </w:rPr>
              <w:t xml:space="preserve">                     </w:t>
            </w:r>
            <w:r w:rsidRPr="0085531B">
              <w:rPr>
                <w:sz w:val="22"/>
                <w:szCs w:val="22"/>
              </w:rPr>
              <w:t xml:space="preserve">по результатам определения поставщика (подрядчика, исполнителя) в соответствии с </w:t>
            </w:r>
            <w:hyperlink r:id="rId10" w:anchor="block_30101" w:history="1">
              <w:r w:rsidRPr="0085531B">
                <w:rPr>
                  <w:rStyle w:val="a3"/>
                  <w:color w:val="auto"/>
                  <w:sz w:val="22"/>
                  <w:szCs w:val="22"/>
                  <w:u w:val="none"/>
                </w:rPr>
                <w:t>пунктом 1 части 1 статьи 30</w:t>
              </w:r>
            </w:hyperlink>
            <w:r w:rsidRPr="0085531B">
              <w:rPr>
                <w:sz w:val="22"/>
                <w:szCs w:val="22"/>
              </w:rPr>
              <w:t xml:space="preserve"> Федерального закона </w:t>
            </w:r>
            <w:r w:rsidRPr="0085531B">
              <w:rPr>
                <w:sz w:val="22"/>
                <w:szCs w:val="22"/>
              </w:rPr>
              <w:br/>
              <w:t>№ 44-ФЗ, размера штрафа за каждый факт неисполнения или ненадлежащего исполнения поставщиком (подрядчиком, исполнителем) обязательс</w:t>
            </w:r>
            <w:r w:rsidR="0038369E">
              <w:rPr>
                <w:sz w:val="22"/>
                <w:szCs w:val="22"/>
              </w:rPr>
              <w:t xml:space="preserve">тв, предусмотренных контрактом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5" w:rsidRPr="0085531B" w:rsidRDefault="00562955" w:rsidP="007C4D7F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5531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5" w:rsidRPr="0085531B" w:rsidRDefault="00562955" w:rsidP="007C4D7F">
            <w:pPr>
              <w:pStyle w:val="a6"/>
              <w:tabs>
                <w:tab w:val="left" w:pos="-104"/>
              </w:tabs>
              <w:spacing w:after="0"/>
              <w:ind w:left="-104" w:hanging="12"/>
              <w:jc w:val="center"/>
              <w:rPr>
                <w:sz w:val="22"/>
                <w:szCs w:val="22"/>
                <w:lang w:eastAsia="en-US"/>
              </w:rPr>
            </w:pPr>
            <w:r w:rsidRPr="0085531B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5" w:rsidRPr="0085531B" w:rsidRDefault="0085531B" w:rsidP="007C4D7F">
            <w:pPr>
              <w:pStyle w:val="a6"/>
              <w:tabs>
                <w:tab w:val="left" w:pos="0"/>
              </w:tabs>
              <w:spacing w:after="0"/>
              <w:ind w:left="-73" w:hanging="1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85531B">
              <w:rPr>
                <w:bCs/>
                <w:sz w:val="22"/>
                <w:szCs w:val="22"/>
                <w:lang w:eastAsia="en-US"/>
              </w:rPr>
              <w:t>3</w:t>
            </w:r>
          </w:p>
          <w:p w:rsidR="00562955" w:rsidRPr="0085531B" w:rsidRDefault="00562955" w:rsidP="007C4D7F">
            <w:pPr>
              <w:pStyle w:val="a4"/>
              <w:ind w:left="-73" w:hanging="12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369E" w:rsidRPr="00562955" w:rsidTr="00CD0AFB">
        <w:trPr>
          <w:trHeight w:val="2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9E" w:rsidRPr="00EB0A90" w:rsidRDefault="0038369E" w:rsidP="00562955">
            <w:pPr>
              <w:pStyle w:val="a4"/>
              <w:numPr>
                <w:ilvl w:val="0"/>
                <w:numId w:val="6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9E" w:rsidRPr="001B63CD" w:rsidRDefault="0038369E" w:rsidP="0038369E">
            <w:pPr>
              <w:ind w:left="-137" w:firstLine="22"/>
              <w:jc w:val="center"/>
              <w:rPr>
                <w:sz w:val="22"/>
                <w:szCs w:val="22"/>
              </w:rPr>
            </w:pPr>
            <w:r w:rsidRPr="001B63CD">
              <w:rPr>
                <w:sz w:val="22"/>
                <w:szCs w:val="22"/>
              </w:rPr>
              <w:t>Часть 3 статья 103</w:t>
            </w:r>
          </w:p>
          <w:p w:rsidR="0038369E" w:rsidRPr="001B63CD" w:rsidRDefault="0038369E" w:rsidP="0038369E">
            <w:pPr>
              <w:ind w:left="-137" w:firstLine="22"/>
              <w:jc w:val="center"/>
              <w:rPr>
                <w:sz w:val="22"/>
                <w:szCs w:val="22"/>
              </w:rPr>
            </w:pPr>
            <w:r w:rsidRPr="001B63CD">
              <w:rPr>
                <w:sz w:val="22"/>
                <w:szCs w:val="22"/>
              </w:rPr>
              <w:t xml:space="preserve">Федеральный закон </w:t>
            </w:r>
          </w:p>
          <w:p w:rsidR="0038369E" w:rsidRPr="001B63CD" w:rsidRDefault="0038369E" w:rsidP="0038369E">
            <w:pPr>
              <w:ind w:left="-137" w:firstLine="22"/>
              <w:jc w:val="center"/>
              <w:rPr>
                <w:sz w:val="22"/>
                <w:szCs w:val="22"/>
              </w:rPr>
            </w:pPr>
            <w:r w:rsidRPr="001B63CD">
              <w:rPr>
                <w:sz w:val="22"/>
                <w:szCs w:val="22"/>
              </w:rPr>
              <w:t>№ 44-ФЗ</w:t>
            </w:r>
          </w:p>
          <w:p w:rsidR="0038369E" w:rsidRPr="00500BC4" w:rsidRDefault="0038369E" w:rsidP="0038369E">
            <w:pPr>
              <w:ind w:left="-137" w:firstLine="22"/>
              <w:jc w:val="center"/>
              <w:rPr>
                <w:sz w:val="22"/>
                <w:szCs w:val="22"/>
              </w:rPr>
            </w:pPr>
            <w:r w:rsidRPr="001B63CD">
              <w:rPr>
                <w:sz w:val="22"/>
                <w:szCs w:val="22"/>
              </w:rPr>
              <w:t xml:space="preserve">(Контракт </w:t>
            </w:r>
            <w:r>
              <w:rPr>
                <w:sz w:val="22"/>
                <w:szCs w:val="22"/>
              </w:rPr>
              <w:t>2359-1/4/24)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9E" w:rsidRPr="004B362E" w:rsidRDefault="0038369E" w:rsidP="00FF341D">
            <w:pPr>
              <w:pStyle w:val="a4"/>
              <w:ind w:left="34" w:hanging="34"/>
              <w:jc w:val="center"/>
              <w:rPr>
                <w:color w:val="222222"/>
                <w:sz w:val="22"/>
                <w:szCs w:val="22"/>
                <w:bdr w:val="none" w:sz="0" w:space="0" w:color="auto" w:frame="1"/>
              </w:rPr>
            </w:pPr>
            <w:r w:rsidRPr="001B63CD">
              <w:rPr>
                <w:color w:val="222222"/>
                <w:sz w:val="22"/>
                <w:szCs w:val="22"/>
                <w:bdr w:val="none" w:sz="0" w:space="0" w:color="auto" w:frame="1"/>
              </w:rPr>
              <w:t xml:space="preserve">Несвоевременное направление информации о приемке оказанной услуги, отдельных этапов исполнения контракта </w:t>
            </w:r>
            <w:r w:rsidR="004631A8">
              <w:rPr>
                <w:color w:val="222222"/>
                <w:sz w:val="22"/>
                <w:szCs w:val="22"/>
                <w:bdr w:val="none" w:sz="0" w:space="0" w:color="auto" w:frame="1"/>
              </w:rPr>
              <w:t xml:space="preserve">   </w:t>
            </w:r>
            <w:r w:rsidRPr="001B63CD">
              <w:rPr>
                <w:color w:val="222222"/>
                <w:sz w:val="22"/>
                <w:szCs w:val="22"/>
                <w:bdr w:val="none" w:sz="0" w:space="0" w:color="auto" w:frame="1"/>
              </w:rPr>
              <w:t>и документа о приемке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9E" w:rsidRPr="00674586" w:rsidRDefault="0038369E" w:rsidP="0038369E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C2CEE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</w:t>
            </w:r>
            <w:r w:rsidRPr="00674586">
              <w:rPr>
                <w:rFonts w:eastAsia="Calibri"/>
                <w:sz w:val="22"/>
                <w:szCs w:val="22"/>
                <w:lang w:eastAsia="zh-CN"/>
              </w:rPr>
              <w:t xml:space="preserve">предусмотрена </w:t>
            </w:r>
          </w:p>
          <w:p w:rsidR="0038369E" w:rsidRPr="00674586" w:rsidRDefault="0038369E" w:rsidP="0038369E">
            <w:pPr>
              <w:ind w:left="34" w:hanging="5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674586">
              <w:rPr>
                <w:sz w:val="22"/>
                <w:szCs w:val="22"/>
                <w:lang w:eastAsia="en-US"/>
              </w:rPr>
              <w:t>частью 9 статьи 7.30.1 КоАП РФ</w:t>
            </w:r>
          </w:p>
          <w:p w:rsidR="00575635" w:rsidRPr="004B362E" w:rsidRDefault="00575635" w:rsidP="00575635">
            <w:pPr>
              <w:ind w:left="34" w:hanging="5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B362E">
              <w:rPr>
                <w:sz w:val="22"/>
                <w:szCs w:val="22"/>
                <w:lang w:eastAsia="en-US"/>
              </w:rPr>
              <w:t>(до 01.03.2025 - частью 2 статьи 7.31 КоАП РФ)</w:t>
            </w:r>
          </w:p>
          <w:p w:rsidR="0038369E" w:rsidRPr="004B362E" w:rsidRDefault="0038369E" w:rsidP="00FF341D">
            <w:pPr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9E" w:rsidRPr="004B362E" w:rsidRDefault="0038369E" w:rsidP="007C4D7F">
            <w:pPr>
              <w:pStyle w:val="a6"/>
              <w:tabs>
                <w:tab w:val="left" w:pos="-104"/>
              </w:tabs>
              <w:spacing w:after="0"/>
              <w:ind w:left="-104" w:hanging="3"/>
              <w:jc w:val="center"/>
              <w:rPr>
                <w:sz w:val="22"/>
                <w:szCs w:val="22"/>
                <w:lang w:eastAsia="en-US"/>
              </w:rPr>
            </w:pPr>
            <w:r w:rsidRPr="003C2CEE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9E" w:rsidRPr="0038369E" w:rsidRDefault="0038369E" w:rsidP="007C4D7F">
            <w:pPr>
              <w:pStyle w:val="a4"/>
              <w:ind w:left="-73" w:hanging="19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</w:tr>
      <w:tr w:rsidR="00562955" w:rsidRPr="00562955" w:rsidTr="00CD0AFB">
        <w:trPr>
          <w:trHeight w:val="2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5" w:rsidRPr="00EB0A90" w:rsidRDefault="00562955" w:rsidP="00562955">
            <w:pPr>
              <w:pStyle w:val="a4"/>
              <w:numPr>
                <w:ilvl w:val="0"/>
                <w:numId w:val="6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1D" w:rsidRPr="00500BC4" w:rsidRDefault="00FF341D" w:rsidP="00FF341D">
            <w:pPr>
              <w:ind w:left="-137" w:firstLine="22"/>
              <w:jc w:val="center"/>
              <w:rPr>
                <w:sz w:val="22"/>
                <w:szCs w:val="22"/>
              </w:rPr>
            </w:pPr>
            <w:r w:rsidRPr="00500BC4">
              <w:rPr>
                <w:sz w:val="22"/>
                <w:szCs w:val="22"/>
              </w:rPr>
              <w:t>Часть 3 статья 103</w:t>
            </w:r>
          </w:p>
          <w:p w:rsidR="00FF341D" w:rsidRPr="00500BC4" w:rsidRDefault="00FF341D" w:rsidP="00FF341D">
            <w:pPr>
              <w:ind w:left="-137" w:firstLine="22"/>
              <w:jc w:val="center"/>
              <w:rPr>
                <w:sz w:val="22"/>
                <w:szCs w:val="22"/>
              </w:rPr>
            </w:pPr>
            <w:r w:rsidRPr="00500BC4">
              <w:rPr>
                <w:sz w:val="22"/>
                <w:szCs w:val="22"/>
              </w:rPr>
              <w:t xml:space="preserve">Федеральный закон </w:t>
            </w:r>
            <w:r w:rsidRPr="00500BC4">
              <w:rPr>
                <w:sz w:val="22"/>
                <w:szCs w:val="22"/>
              </w:rPr>
              <w:br/>
              <w:t>№ 44-ФЗ</w:t>
            </w:r>
          </w:p>
          <w:p w:rsidR="00FF341D" w:rsidRDefault="00FF341D" w:rsidP="00FF341D">
            <w:pPr>
              <w:ind w:left="-137" w:firstLine="22"/>
              <w:jc w:val="center"/>
              <w:rPr>
                <w:sz w:val="22"/>
                <w:szCs w:val="22"/>
              </w:rPr>
            </w:pPr>
            <w:r w:rsidRPr="00500BC4">
              <w:rPr>
                <w:rFonts w:eastAsia="Calibri"/>
                <w:bCs/>
                <w:sz w:val="22"/>
                <w:szCs w:val="22"/>
              </w:rPr>
              <w:t>(</w:t>
            </w:r>
            <w:r w:rsidRPr="00500BC4">
              <w:rPr>
                <w:bCs/>
                <w:sz w:val="22"/>
                <w:szCs w:val="22"/>
              </w:rPr>
              <w:t xml:space="preserve">Контракт </w:t>
            </w:r>
            <w:r w:rsidRPr="00500BC4">
              <w:rPr>
                <w:sz w:val="22"/>
                <w:szCs w:val="22"/>
              </w:rPr>
              <w:t xml:space="preserve">№ </w:t>
            </w:r>
            <w:r w:rsidR="00B22EE9">
              <w:rPr>
                <w:sz w:val="22"/>
                <w:szCs w:val="22"/>
              </w:rPr>
              <w:t>1412,</w:t>
            </w:r>
          </w:p>
          <w:p w:rsidR="00562955" w:rsidRPr="00562955" w:rsidRDefault="00FF341D" w:rsidP="00FF341D">
            <w:pPr>
              <w:ind w:left="-69" w:right="-100" w:hanging="39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Контракт № 1705</w:t>
            </w:r>
            <w:r w:rsidRPr="00500BC4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5" w:rsidRPr="004631A8" w:rsidRDefault="00FF341D" w:rsidP="004631A8">
            <w:pPr>
              <w:pStyle w:val="a4"/>
              <w:ind w:left="34" w:hanging="34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4B362E">
              <w:rPr>
                <w:color w:val="222222"/>
                <w:sz w:val="22"/>
                <w:szCs w:val="22"/>
                <w:bdr w:val="none" w:sz="0" w:space="0" w:color="auto" w:frame="1"/>
              </w:rPr>
              <w:t>Ненаправление/</w:t>
            </w:r>
            <w:r w:rsidRPr="004B362E">
              <w:rPr>
                <w:color w:val="222222"/>
                <w:sz w:val="22"/>
                <w:szCs w:val="22"/>
                <w:bdr w:val="none" w:sz="0" w:space="0" w:color="auto" w:frame="1"/>
              </w:rPr>
              <w:br/>
              <w:t xml:space="preserve">несвоевременное направление </w:t>
            </w:r>
            <w:r w:rsidRPr="004B362E">
              <w:rPr>
                <w:iCs/>
                <w:sz w:val="22"/>
                <w:szCs w:val="22"/>
              </w:rPr>
              <w:t xml:space="preserve">информации </w:t>
            </w:r>
            <w:r w:rsidR="004631A8">
              <w:rPr>
                <w:iCs/>
                <w:sz w:val="22"/>
                <w:szCs w:val="22"/>
              </w:rPr>
              <w:t xml:space="preserve">                        </w:t>
            </w:r>
            <w:r w:rsidRPr="004B362E">
              <w:rPr>
                <w:sz w:val="22"/>
                <w:szCs w:val="22"/>
              </w:rPr>
              <w:t xml:space="preserve">об исполнении контракта (отдельного этапа исполнения контракта), в том числе информации </w:t>
            </w:r>
            <w:r w:rsidR="004631A8">
              <w:rPr>
                <w:sz w:val="22"/>
                <w:szCs w:val="22"/>
              </w:rPr>
              <w:t xml:space="preserve">                         </w:t>
            </w:r>
            <w:r w:rsidRPr="004B362E">
              <w:rPr>
                <w:sz w:val="22"/>
                <w:szCs w:val="22"/>
              </w:rPr>
              <w:t xml:space="preserve">о стоимости исполненных обязательств </w:t>
            </w:r>
            <w:r w:rsidRPr="004B362E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в Федеральный орган исполнительной власти, осуществляющий правоприменительные функции по кассовому </w:t>
            </w:r>
            <w:r w:rsidRPr="004B362E">
              <w:rPr>
                <w:sz w:val="22"/>
                <w:szCs w:val="22"/>
                <w:bdr w:val="none" w:sz="0" w:space="0" w:color="auto" w:frame="1"/>
                <w:lang w:eastAsia="en-US"/>
              </w:rPr>
              <w:lastRenderedPageBreak/>
              <w:t>обслуживанию исполнения бюджетов бюджетн</w:t>
            </w:r>
            <w:r w:rsidR="004631A8">
              <w:rPr>
                <w:sz w:val="22"/>
                <w:szCs w:val="22"/>
                <w:bdr w:val="none" w:sz="0" w:space="0" w:color="auto" w:frame="1"/>
                <w:lang w:eastAsia="en-US"/>
              </w:rPr>
              <w:t>ой системы Российской Федерации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1D" w:rsidRPr="004B362E" w:rsidRDefault="00FF341D" w:rsidP="00FF341D">
            <w:pPr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B362E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предусмотрена </w:t>
            </w:r>
          </w:p>
          <w:p w:rsidR="00FF341D" w:rsidRPr="004B362E" w:rsidRDefault="00FF341D" w:rsidP="00FF341D">
            <w:pPr>
              <w:ind w:left="34" w:hanging="50"/>
              <w:jc w:val="center"/>
              <w:rPr>
                <w:sz w:val="22"/>
                <w:szCs w:val="22"/>
                <w:lang w:eastAsia="en-US"/>
              </w:rPr>
            </w:pPr>
            <w:r w:rsidRPr="004B362E">
              <w:rPr>
                <w:sz w:val="22"/>
                <w:szCs w:val="22"/>
                <w:lang w:eastAsia="en-US"/>
              </w:rPr>
              <w:t>частью 9 статьи 7.30.1 КоАП РФ</w:t>
            </w:r>
          </w:p>
          <w:p w:rsidR="00FF341D" w:rsidRPr="004B362E" w:rsidRDefault="00FF341D" w:rsidP="00FF341D">
            <w:pPr>
              <w:ind w:left="34" w:hanging="5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B362E">
              <w:rPr>
                <w:sz w:val="22"/>
                <w:szCs w:val="22"/>
                <w:lang w:eastAsia="en-US"/>
              </w:rPr>
              <w:t>(до 01.03.2025 - частью 2 статьи 7.31 КоАП РФ)</w:t>
            </w:r>
          </w:p>
          <w:p w:rsidR="00562955" w:rsidRPr="004B362E" w:rsidRDefault="00562955" w:rsidP="007C4D7F">
            <w:pPr>
              <w:ind w:left="34" w:firstLine="6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5" w:rsidRPr="004B362E" w:rsidRDefault="00562955" w:rsidP="007C4D7F">
            <w:pPr>
              <w:pStyle w:val="a6"/>
              <w:tabs>
                <w:tab w:val="left" w:pos="-104"/>
              </w:tabs>
              <w:spacing w:after="0"/>
              <w:ind w:left="-104" w:hanging="3"/>
              <w:jc w:val="center"/>
              <w:rPr>
                <w:sz w:val="22"/>
                <w:szCs w:val="22"/>
                <w:lang w:eastAsia="en-US"/>
              </w:rPr>
            </w:pPr>
            <w:r w:rsidRPr="004B362E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55" w:rsidRPr="004B362E" w:rsidRDefault="00562955" w:rsidP="007C4D7F">
            <w:pPr>
              <w:pStyle w:val="a4"/>
              <w:ind w:left="-73" w:hanging="19"/>
              <w:jc w:val="center"/>
              <w:rPr>
                <w:sz w:val="22"/>
                <w:szCs w:val="22"/>
                <w:lang w:eastAsia="en-US"/>
              </w:rPr>
            </w:pPr>
            <w:r w:rsidRPr="004B362E">
              <w:rPr>
                <w:sz w:val="22"/>
                <w:szCs w:val="22"/>
                <w:lang w:eastAsia="en-US"/>
              </w:rPr>
              <w:t>2</w:t>
            </w:r>
          </w:p>
          <w:p w:rsidR="00562955" w:rsidRPr="004B362E" w:rsidRDefault="00562955" w:rsidP="007C4D7F">
            <w:pPr>
              <w:pStyle w:val="a6"/>
              <w:tabs>
                <w:tab w:val="left" w:pos="0"/>
              </w:tabs>
              <w:spacing w:after="0"/>
              <w:ind w:left="-73" w:firstLine="284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562955" w:rsidRPr="004B362E" w:rsidRDefault="00562955" w:rsidP="007C4D7F">
            <w:pPr>
              <w:pStyle w:val="a4"/>
              <w:ind w:left="-73" w:hanging="19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B63CD" w:rsidRPr="00562955" w:rsidTr="00CD0AFB">
        <w:trPr>
          <w:trHeight w:val="244"/>
          <w:jc w:val="center"/>
        </w:trPr>
        <w:tc>
          <w:tcPr>
            <w:tcW w:w="9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CD" w:rsidRPr="004B362E" w:rsidRDefault="001B63CD" w:rsidP="007C4D7F">
            <w:pPr>
              <w:pStyle w:val="a6"/>
              <w:tabs>
                <w:tab w:val="left" w:pos="71"/>
              </w:tabs>
              <w:spacing w:after="0"/>
              <w:jc w:val="right"/>
              <w:rPr>
                <w:sz w:val="22"/>
                <w:szCs w:val="22"/>
                <w:lang w:eastAsia="en-US"/>
              </w:rPr>
            </w:pPr>
            <w:r w:rsidRPr="004B362E">
              <w:rPr>
                <w:b/>
                <w:sz w:val="22"/>
                <w:szCs w:val="22"/>
                <w:lang w:eastAsia="en-US"/>
              </w:rPr>
              <w:lastRenderedPageBreak/>
              <w:t>ИТОГО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CD" w:rsidRPr="009A54D7" w:rsidRDefault="0038369E" w:rsidP="009A54D7">
            <w:pPr>
              <w:pStyle w:val="a6"/>
              <w:tabs>
                <w:tab w:val="left" w:pos="0"/>
              </w:tabs>
              <w:spacing w:after="0"/>
              <w:ind w:left="-73" w:hanging="5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7</w:t>
            </w:r>
          </w:p>
        </w:tc>
      </w:tr>
      <w:tr w:rsidR="001B63CD" w:rsidRPr="00562955" w:rsidTr="00CD0AFB">
        <w:trPr>
          <w:trHeight w:val="519"/>
          <w:jc w:val="center"/>
        </w:trPr>
        <w:tc>
          <w:tcPr>
            <w:tcW w:w="10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CD" w:rsidRPr="004B362E" w:rsidRDefault="001B63CD" w:rsidP="007C4D7F">
            <w:pPr>
              <w:pStyle w:val="a6"/>
              <w:tabs>
                <w:tab w:val="left" w:pos="33"/>
              </w:tabs>
              <w:spacing w:after="0"/>
              <w:ind w:left="0" w:hanging="9"/>
              <w:rPr>
                <w:sz w:val="22"/>
                <w:szCs w:val="22"/>
                <w:lang w:eastAsia="en-US"/>
              </w:rPr>
            </w:pPr>
            <w:r w:rsidRPr="004B362E">
              <w:rPr>
                <w:sz w:val="22"/>
                <w:szCs w:val="22"/>
                <w:lang w:eastAsia="en-US"/>
              </w:rPr>
              <w:t xml:space="preserve">Всего </w:t>
            </w:r>
            <w:r w:rsidR="0038369E" w:rsidRPr="0038369E">
              <w:rPr>
                <w:sz w:val="22"/>
                <w:szCs w:val="22"/>
                <w:lang w:eastAsia="en-US"/>
              </w:rPr>
              <w:t>7</w:t>
            </w:r>
            <w:r w:rsidRPr="004B362E">
              <w:rPr>
                <w:sz w:val="22"/>
                <w:szCs w:val="22"/>
                <w:lang w:eastAsia="en-US"/>
              </w:rPr>
              <w:t xml:space="preserve"> нарушений Учреждения законодательства в сфере закупок,</w:t>
            </w:r>
            <w:r w:rsidR="005E0A6E">
              <w:rPr>
                <w:sz w:val="22"/>
                <w:szCs w:val="22"/>
                <w:lang w:eastAsia="en-US"/>
              </w:rPr>
              <w:t xml:space="preserve"> их них:</w:t>
            </w:r>
            <w:r w:rsidRPr="004B362E">
              <w:rPr>
                <w:sz w:val="22"/>
                <w:szCs w:val="22"/>
                <w:lang w:eastAsia="en-US"/>
              </w:rPr>
              <w:t xml:space="preserve"> </w:t>
            </w:r>
          </w:p>
          <w:p w:rsidR="001B63CD" w:rsidRPr="004B362E" w:rsidRDefault="005E0A6E" w:rsidP="001B63CD">
            <w:pPr>
              <w:pStyle w:val="a6"/>
              <w:tabs>
                <w:tab w:val="left" w:pos="33"/>
              </w:tabs>
              <w:spacing w:after="0"/>
              <w:ind w:left="0" w:hanging="9"/>
              <w:rPr>
                <w:i/>
                <w:sz w:val="22"/>
                <w:szCs w:val="22"/>
                <w:lang w:eastAsia="en-US"/>
              </w:rPr>
            </w:pPr>
            <w:r w:rsidRPr="00562955">
              <w:t xml:space="preserve">– </w:t>
            </w:r>
            <w:r w:rsidR="001B63CD" w:rsidRPr="004B362E">
              <w:rPr>
                <w:sz w:val="22"/>
                <w:szCs w:val="22"/>
                <w:lang w:eastAsia="en-US"/>
              </w:rPr>
              <w:t xml:space="preserve"> </w:t>
            </w:r>
            <w:r w:rsidR="001B63CD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 xml:space="preserve"> нарушения</w:t>
            </w:r>
            <w:r w:rsidR="001B63CD" w:rsidRPr="004B362E">
              <w:rPr>
                <w:sz w:val="22"/>
                <w:szCs w:val="22"/>
                <w:lang w:eastAsia="en-US"/>
              </w:rPr>
              <w:t xml:space="preserve"> с признаками административного правонарушения</w:t>
            </w:r>
            <w:r w:rsidR="001B63CD" w:rsidRPr="004B362E">
              <w:rPr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:rsidR="00891174" w:rsidRDefault="00891174" w:rsidP="00891174">
      <w:pPr>
        <w:ind w:firstLine="708"/>
        <w:rPr>
          <w:u w:val="single"/>
        </w:rPr>
      </w:pPr>
    </w:p>
    <w:p w:rsidR="00891174" w:rsidRPr="00D97F0C" w:rsidRDefault="00891174" w:rsidP="00891174">
      <w:pPr>
        <w:ind w:firstLine="708"/>
        <w:rPr>
          <w:u w:val="single"/>
        </w:rPr>
      </w:pPr>
      <w:r w:rsidRPr="00D97F0C">
        <w:rPr>
          <w:u w:val="single"/>
        </w:rPr>
        <w:t>Список сокращений:</w:t>
      </w:r>
    </w:p>
    <w:p w:rsidR="00891174" w:rsidRPr="00D97F0C" w:rsidRDefault="00891174" w:rsidP="00891174">
      <w:pPr>
        <w:pStyle w:val="ConsPlusNonformat"/>
        <w:widowControl w:val="0"/>
        <w:numPr>
          <w:ilvl w:val="0"/>
          <w:numId w:val="10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D97F0C">
        <w:rPr>
          <w:rFonts w:ascii="Times New Roman" w:hAnsi="Times New Roman" w:cs="Times New Roman"/>
          <w:sz w:val="24"/>
          <w:szCs w:val="24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 (Федеральный закон № 44-ФЗ);</w:t>
      </w:r>
    </w:p>
    <w:p w:rsidR="00891174" w:rsidRPr="00D97F0C" w:rsidRDefault="00891174" w:rsidP="00891174">
      <w:pPr>
        <w:pStyle w:val="ConsPlusNonformat"/>
        <w:widowControl w:val="0"/>
        <w:numPr>
          <w:ilvl w:val="0"/>
          <w:numId w:val="10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D97F0C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 от 30.12.2001 № 195-ФЗ (КоАП РФ).</w:t>
      </w:r>
    </w:p>
    <w:p w:rsidR="00891174" w:rsidRDefault="00891174" w:rsidP="00CD0AFB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color w:val="000000"/>
        </w:rPr>
      </w:pPr>
    </w:p>
    <w:p w:rsidR="00891174" w:rsidRDefault="00891174" w:rsidP="00CD0AFB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color w:val="000000"/>
        </w:rPr>
      </w:pPr>
    </w:p>
    <w:p w:rsidR="004A1074" w:rsidRDefault="004A1074" w:rsidP="00145EFF">
      <w:pPr>
        <w:ind w:left="850" w:firstLine="566"/>
      </w:pPr>
    </w:p>
    <w:sectPr w:rsidR="004A1074" w:rsidSect="00714CFC">
      <w:footerReference w:type="default" r:id="rId11"/>
      <w:pgSz w:w="11906" w:h="16838"/>
      <w:pgMar w:top="907" w:right="709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855" w:rsidRDefault="00795855" w:rsidP="00407A23">
      <w:r>
        <w:separator/>
      </w:r>
    </w:p>
  </w:endnote>
  <w:endnote w:type="continuationSeparator" w:id="0">
    <w:p w:rsidR="00795855" w:rsidRDefault="00795855" w:rsidP="0040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7869107"/>
      <w:docPartObj>
        <w:docPartGallery w:val="Page Numbers (Bottom of Page)"/>
        <w:docPartUnique/>
      </w:docPartObj>
    </w:sdtPr>
    <w:sdtContent>
      <w:p w:rsidR="00795855" w:rsidRDefault="0079585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75B">
          <w:rPr>
            <w:noProof/>
          </w:rPr>
          <w:t>7</w:t>
        </w:r>
        <w:r>
          <w:fldChar w:fldCharType="end"/>
        </w:r>
      </w:p>
    </w:sdtContent>
  </w:sdt>
  <w:p w:rsidR="00795855" w:rsidRDefault="0079585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855" w:rsidRDefault="00795855" w:rsidP="00407A23">
      <w:r>
        <w:separator/>
      </w:r>
    </w:p>
  </w:footnote>
  <w:footnote w:type="continuationSeparator" w:id="0">
    <w:p w:rsidR="00795855" w:rsidRDefault="00795855" w:rsidP="00407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F22"/>
    <w:multiLevelType w:val="hybridMultilevel"/>
    <w:tmpl w:val="DB4234D4"/>
    <w:lvl w:ilvl="0" w:tplc="95E62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4641E3"/>
    <w:multiLevelType w:val="hybridMultilevel"/>
    <w:tmpl w:val="AE265D5C"/>
    <w:lvl w:ilvl="0" w:tplc="7326E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91311"/>
    <w:multiLevelType w:val="hybridMultilevel"/>
    <w:tmpl w:val="4F6A0ADC"/>
    <w:lvl w:ilvl="0" w:tplc="1514E18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013F22"/>
    <w:multiLevelType w:val="hybridMultilevel"/>
    <w:tmpl w:val="00CCE3FC"/>
    <w:lvl w:ilvl="0" w:tplc="CC96368E">
      <w:start w:val="1"/>
      <w:numFmt w:val="decimal"/>
      <w:lvlText w:val="%1)"/>
      <w:lvlJc w:val="left"/>
      <w:pPr>
        <w:ind w:left="9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>
    <w:nsid w:val="1AF44AA4"/>
    <w:multiLevelType w:val="hybridMultilevel"/>
    <w:tmpl w:val="57E8E628"/>
    <w:lvl w:ilvl="0" w:tplc="0D04C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B351A1"/>
    <w:multiLevelType w:val="hybridMultilevel"/>
    <w:tmpl w:val="1D3E553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61197"/>
    <w:multiLevelType w:val="hybridMultilevel"/>
    <w:tmpl w:val="0ADE2706"/>
    <w:lvl w:ilvl="0" w:tplc="DDB27BD8">
      <w:start w:val="1"/>
      <w:numFmt w:val="decimal"/>
      <w:lvlText w:val="%1)"/>
      <w:lvlJc w:val="left"/>
      <w:pPr>
        <w:ind w:left="432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7">
    <w:nsid w:val="2E831B59"/>
    <w:multiLevelType w:val="hybridMultilevel"/>
    <w:tmpl w:val="26747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E52AF"/>
    <w:multiLevelType w:val="hybridMultilevel"/>
    <w:tmpl w:val="733ADCC2"/>
    <w:lvl w:ilvl="0" w:tplc="1514E18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89431E"/>
    <w:multiLevelType w:val="hybridMultilevel"/>
    <w:tmpl w:val="3C82A32E"/>
    <w:lvl w:ilvl="0" w:tplc="1514E18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2022A8D"/>
    <w:multiLevelType w:val="hybridMultilevel"/>
    <w:tmpl w:val="7040BD3E"/>
    <w:lvl w:ilvl="0" w:tplc="1514E182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40C923AB"/>
    <w:multiLevelType w:val="hybridMultilevel"/>
    <w:tmpl w:val="A39ACA32"/>
    <w:lvl w:ilvl="0" w:tplc="FE3623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6174CB"/>
    <w:multiLevelType w:val="hybridMultilevel"/>
    <w:tmpl w:val="2FDC5324"/>
    <w:lvl w:ilvl="0" w:tplc="788ABBB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4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5">
    <w:nsid w:val="688E4E3D"/>
    <w:multiLevelType w:val="hybridMultilevel"/>
    <w:tmpl w:val="85244A36"/>
    <w:lvl w:ilvl="0" w:tplc="1514E182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>
    <w:nsid w:val="6CB77519"/>
    <w:multiLevelType w:val="hybridMultilevel"/>
    <w:tmpl w:val="EA44F568"/>
    <w:lvl w:ilvl="0" w:tplc="8D28E0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F002E99"/>
    <w:multiLevelType w:val="hybridMultilevel"/>
    <w:tmpl w:val="C082AB28"/>
    <w:lvl w:ilvl="0" w:tplc="EC62FC5C">
      <w:start w:val="4"/>
      <w:numFmt w:val="decimal"/>
      <w:lvlText w:val="%1."/>
      <w:lvlJc w:val="left"/>
      <w:pPr>
        <w:ind w:left="1068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F13939"/>
    <w:multiLevelType w:val="hybridMultilevel"/>
    <w:tmpl w:val="15D4BC4E"/>
    <w:lvl w:ilvl="0" w:tplc="1E7CFD4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56168C2"/>
    <w:multiLevelType w:val="hybridMultilevel"/>
    <w:tmpl w:val="6C985A8E"/>
    <w:lvl w:ilvl="0" w:tplc="1514E182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>
    <w:nsid w:val="75D00D21"/>
    <w:multiLevelType w:val="multilevel"/>
    <w:tmpl w:val="B61E171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1">
    <w:nsid w:val="75F8771D"/>
    <w:multiLevelType w:val="hybridMultilevel"/>
    <w:tmpl w:val="DD84CF24"/>
    <w:lvl w:ilvl="0" w:tplc="1514E182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7"/>
  </w:num>
  <w:num w:numId="4">
    <w:abstractNumId w:val="18"/>
  </w:num>
  <w:num w:numId="5">
    <w:abstractNumId w:val="4"/>
  </w:num>
  <w:num w:numId="6">
    <w:abstractNumId w:val="13"/>
  </w:num>
  <w:num w:numId="7">
    <w:abstractNumId w:val="20"/>
  </w:num>
  <w:num w:numId="8">
    <w:abstractNumId w:val="12"/>
  </w:num>
  <w:num w:numId="9">
    <w:abstractNumId w:val="11"/>
  </w:num>
  <w:num w:numId="10">
    <w:abstractNumId w:val="14"/>
  </w:num>
  <w:num w:numId="11">
    <w:abstractNumId w:val="3"/>
  </w:num>
  <w:num w:numId="12">
    <w:abstractNumId w:val="0"/>
  </w:num>
  <w:num w:numId="13">
    <w:abstractNumId w:val="7"/>
  </w:num>
  <w:num w:numId="14">
    <w:abstractNumId w:val="5"/>
  </w:num>
  <w:num w:numId="15">
    <w:abstractNumId w:val="2"/>
  </w:num>
  <w:num w:numId="16">
    <w:abstractNumId w:val="16"/>
  </w:num>
  <w:num w:numId="17">
    <w:abstractNumId w:val="15"/>
  </w:num>
  <w:num w:numId="18">
    <w:abstractNumId w:val="9"/>
  </w:num>
  <w:num w:numId="19">
    <w:abstractNumId w:val="19"/>
  </w:num>
  <w:num w:numId="20">
    <w:abstractNumId w:val="8"/>
  </w:num>
  <w:num w:numId="21">
    <w:abstractNumId w:val="2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11"/>
    <w:rsid w:val="000271EC"/>
    <w:rsid w:val="00062A8B"/>
    <w:rsid w:val="000A3F6E"/>
    <w:rsid w:val="000D1DEB"/>
    <w:rsid w:val="0010578D"/>
    <w:rsid w:val="00127EFD"/>
    <w:rsid w:val="00145EFF"/>
    <w:rsid w:val="00166A31"/>
    <w:rsid w:val="00190D99"/>
    <w:rsid w:val="001A2679"/>
    <w:rsid w:val="001B63CD"/>
    <w:rsid w:val="001E6481"/>
    <w:rsid w:val="001F67F2"/>
    <w:rsid w:val="0021097F"/>
    <w:rsid w:val="00222FB8"/>
    <w:rsid w:val="00291A9A"/>
    <w:rsid w:val="00294069"/>
    <w:rsid w:val="002A489E"/>
    <w:rsid w:val="002B0812"/>
    <w:rsid w:val="002C5C24"/>
    <w:rsid w:val="002E4D9D"/>
    <w:rsid w:val="00321BF4"/>
    <w:rsid w:val="00322DEF"/>
    <w:rsid w:val="00353FD6"/>
    <w:rsid w:val="003678A1"/>
    <w:rsid w:val="00374A7F"/>
    <w:rsid w:val="0038369E"/>
    <w:rsid w:val="003B732A"/>
    <w:rsid w:val="003E6F32"/>
    <w:rsid w:val="00407A23"/>
    <w:rsid w:val="00407C49"/>
    <w:rsid w:val="00410429"/>
    <w:rsid w:val="00416BA3"/>
    <w:rsid w:val="00445F88"/>
    <w:rsid w:val="004551AB"/>
    <w:rsid w:val="00460A71"/>
    <w:rsid w:val="0046218C"/>
    <w:rsid w:val="004631A8"/>
    <w:rsid w:val="00470DF5"/>
    <w:rsid w:val="00470F7D"/>
    <w:rsid w:val="004A06B9"/>
    <w:rsid w:val="004A1074"/>
    <w:rsid w:val="004A4726"/>
    <w:rsid w:val="004B1B8F"/>
    <w:rsid w:val="004B362E"/>
    <w:rsid w:val="004B6DF5"/>
    <w:rsid w:val="004B790E"/>
    <w:rsid w:val="004E214D"/>
    <w:rsid w:val="004F1A5E"/>
    <w:rsid w:val="00521F50"/>
    <w:rsid w:val="00543007"/>
    <w:rsid w:val="00562955"/>
    <w:rsid w:val="00566B57"/>
    <w:rsid w:val="00575635"/>
    <w:rsid w:val="005D53CD"/>
    <w:rsid w:val="005E0A6E"/>
    <w:rsid w:val="00640B02"/>
    <w:rsid w:val="0067064A"/>
    <w:rsid w:val="00672272"/>
    <w:rsid w:val="006A0C8A"/>
    <w:rsid w:val="006A48F2"/>
    <w:rsid w:val="006B2716"/>
    <w:rsid w:val="006C4217"/>
    <w:rsid w:val="006F27D0"/>
    <w:rsid w:val="006F5019"/>
    <w:rsid w:val="00703970"/>
    <w:rsid w:val="00714CFC"/>
    <w:rsid w:val="0076201F"/>
    <w:rsid w:val="00762A6B"/>
    <w:rsid w:val="00782534"/>
    <w:rsid w:val="00795855"/>
    <w:rsid w:val="007A5AEC"/>
    <w:rsid w:val="007C4D7F"/>
    <w:rsid w:val="007C588A"/>
    <w:rsid w:val="007D28A9"/>
    <w:rsid w:val="007F12ED"/>
    <w:rsid w:val="0080403E"/>
    <w:rsid w:val="0080758E"/>
    <w:rsid w:val="00821D51"/>
    <w:rsid w:val="00823C80"/>
    <w:rsid w:val="008313EB"/>
    <w:rsid w:val="00833385"/>
    <w:rsid w:val="00850E71"/>
    <w:rsid w:val="0085531B"/>
    <w:rsid w:val="00862134"/>
    <w:rsid w:val="00867E30"/>
    <w:rsid w:val="00891174"/>
    <w:rsid w:val="0089653F"/>
    <w:rsid w:val="008A4AC8"/>
    <w:rsid w:val="008A4FFB"/>
    <w:rsid w:val="008B175B"/>
    <w:rsid w:val="008C3F72"/>
    <w:rsid w:val="008D1EB7"/>
    <w:rsid w:val="008F00BB"/>
    <w:rsid w:val="009A54D7"/>
    <w:rsid w:val="009C41B0"/>
    <w:rsid w:val="009D1F51"/>
    <w:rsid w:val="009F1910"/>
    <w:rsid w:val="009F6FDD"/>
    <w:rsid w:val="00A01FDB"/>
    <w:rsid w:val="00A10F35"/>
    <w:rsid w:val="00A20A2C"/>
    <w:rsid w:val="00A20C70"/>
    <w:rsid w:val="00A35693"/>
    <w:rsid w:val="00A55578"/>
    <w:rsid w:val="00A60F3F"/>
    <w:rsid w:val="00A7002F"/>
    <w:rsid w:val="00A7524D"/>
    <w:rsid w:val="00A945D2"/>
    <w:rsid w:val="00AD5BCE"/>
    <w:rsid w:val="00B01E5F"/>
    <w:rsid w:val="00B0468E"/>
    <w:rsid w:val="00B22EE9"/>
    <w:rsid w:val="00B53D93"/>
    <w:rsid w:val="00B657E2"/>
    <w:rsid w:val="00B65E0D"/>
    <w:rsid w:val="00BC3193"/>
    <w:rsid w:val="00C3195C"/>
    <w:rsid w:val="00C8519E"/>
    <w:rsid w:val="00C95EA9"/>
    <w:rsid w:val="00C967D5"/>
    <w:rsid w:val="00CB1511"/>
    <w:rsid w:val="00CD0AFB"/>
    <w:rsid w:val="00CE658B"/>
    <w:rsid w:val="00CF0E8E"/>
    <w:rsid w:val="00D34866"/>
    <w:rsid w:val="00D62130"/>
    <w:rsid w:val="00D75DBD"/>
    <w:rsid w:val="00DE2C9D"/>
    <w:rsid w:val="00E22668"/>
    <w:rsid w:val="00E617CF"/>
    <w:rsid w:val="00E763E8"/>
    <w:rsid w:val="00E854C5"/>
    <w:rsid w:val="00E90ACA"/>
    <w:rsid w:val="00EB0A90"/>
    <w:rsid w:val="00EB5B14"/>
    <w:rsid w:val="00EC3C05"/>
    <w:rsid w:val="00EE1DEA"/>
    <w:rsid w:val="00EF7FB0"/>
    <w:rsid w:val="00F06D09"/>
    <w:rsid w:val="00F10327"/>
    <w:rsid w:val="00F2650C"/>
    <w:rsid w:val="00F3532A"/>
    <w:rsid w:val="00F54DBC"/>
    <w:rsid w:val="00F55DE2"/>
    <w:rsid w:val="00F64DC9"/>
    <w:rsid w:val="00F67A1B"/>
    <w:rsid w:val="00F67F89"/>
    <w:rsid w:val="00F800ED"/>
    <w:rsid w:val="00F816A1"/>
    <w:rsid w:val="00FC0CDF"/>
    <w:rsid w:val="00FC70FA"/>
    <w:rsid w:val="00FD65E4"/>
    <w:rsid w:val="00FE091B"/>
    <w:rsid w:val="00FF341D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511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CB1511"/>
    <w:pPr>
      <w:ind w:left="720"/>
      <w:contextualSpacing/>
    </w:pPr>
  </w:style>
  <w:style w:type="character" w:customStyle="1" w:styleId="data">
    <w:name w:val="data"/>
    <w:basedOn w:val="a0"/>
    <w:qFormat/>
    <w:rsid w:val="00CB1511"/>
  </w:style>
  <w:style w:type="paragraph" w:customStyle="1" w:styleId="ConsPlusTitle">
    <w:name w:val="ConsPlusTitle"/>
    <w:rsid w:val="00CB1511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5">
    <w:name w:val="Абзац списка Знак"/>
    <w:link w:val="a4"/>
    <w:uiPriority w:val="34"/>
    <w:qFormat/>
    <w:locked/>
    <w:rsid w:val="00CB1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A10F35"/>
    <w:pPr>
      <w:spacing w:after="120"/>
    </w:p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A10F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445F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445F88"/>
    <w:rPr>
      <w:rFonts w:ascii="Times New Roman" w:hAnsi="Times New Roman" w:cs="Times New Roman"/>
      <w:sz w:val="24"/>
      <w:szCs w:val="24"/>
    </w:rPr>
  </w:style>
  <w:style w:type="character" w:customStyle="1" w:styleId="sectioninfo">
    <w:name w:val="section__info"/>
    <w:basedOn w:val="a0"/>
    <w:rsid w:val="00CF0E8E"/>
  </w:style>
  <w:style w:type="character" w:customStyle="1" w:styleId="cardmaininfopurchaselink">
    <w:name w:val="cardmaininfo__purchaselink"/>
    <w:basedOn w:val="a0"/>
    <w:rsid w:val="00823C80"/>
  </w:style>
  <w:style w:type="paragraph" w:customStyle="1" w:styleId="2">
    <w:name w:val="Основной текст2"/>
    <w:basedOn w:val="a"/>
    <w:rsid w:val="001E6481"/>
    <w:pPr>
      <w:widowControl w:val="0"/>
      <w:shd w:val="clear" w:color="auto" w:fill="FFFFFF"/>
      <w:spacing w:before="240" w:after="240" w:line="0" w:lineRule="atLeast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character" w:customStyle="1" w:styleId="sectioninfo2">
    <w:name w:val="section__info2"/>
    <w:rsid w:val="009F6FDD"/>
    <w:rPr>
      <w:vanish w:val="0"/>
      <w:webHidden w:val="0"/>
      <w:specVanish w:val="0"/>
    </w:rPr>
  </w:style>
  <w:style w:type="paragraph" w:styleId="a8">
    <w:name w:val="Body Text Indent"/>
    <w:basedOn w:val="a"/>
    <w:link w:val="a9"/>
    <w:uiPriority w:val="99"/>
    <w:semiHidden/>
    <w:unhideWhenUsed/>
    <w:rsid w:val="008F00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8F00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07A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07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07A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07A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562955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54DBC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4B790E"/>
  </w:style>
  <w:style w:type="character" w:customStyle="1" w:styleId="copytarget">
    <w:name w:val="copy_target"/>
    <w:rsid w:val="004B790E"/>
  </w:style>
  <w:style w:type="paragraph" w:styleId="af">
    <w:name w:val="Balloon Text"/>
    <w:basedOn w:val="a"/>
    <w:link w:val="af0"/>
    <w:uiPriority w:val="99"/>
    <w:semiHidden/>
    <w:unhideWhenUsed/>
    <w:rsid w:val="00CD0AF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D0A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511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CB1511"/>
    <w:pPr>
      <w:ind w:left="720"/>
      <w:contextualSpacing/>
    </w:pPr>
  </w:style>
  <w:style w:type="character" w:customStyle="1" w:styleId="data">
    <w:name w:val="data"/>
    <w:basedOn w:val="a0"/>
    <w:qFormat/>
    <w:rsid w:val="00CB1511"/>
  </w:style>
  <w:style w:type="paragraph" w:customStyle="1" w:styleId="ConsPlusTitle">
    <w:name w:val="ConsPlusTitle"/>
    <w:rsid w:val="00CB1511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5">
    <w:name w:val="Абзац списка Знак"/>
    <w:link w:val="a4"/>
    <w:uiPriority w:val="34"/>
    <w:qFormat/>
    <w:locked/>
    <w:rsid w:val="00CB1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A10F35"/>
    <w:pPr>
      <w:spacing w:after="120"/>
    </w:p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A10F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445F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445F88"/>
    <w:rPr>
      <w:rFonts w:ascii="Times New Roman" w:hAnsi="Times New Roman" w:cs="Times New Roman"/>
      <w:sz w:val="24"/>
      <w:szCs w:val="24"/>
    </w:rPr>
  </w:style>
  <w:style w:type="character" w:customStyle="1" w:styleId="sectioninfo">
    <w:name w:val="section__info"/>
    <w:basedOn w:val="a0"/>
    <w:rsid w:val="00CF0E8E"/>
  </w:style>
  <w:style w:type="character" w:customStyle="1" w:styleId="cardmaininfopurchaselink">
    <w:name w:val="cardmaininfo__purchaselink"/>
    <w:basedOn w:val="a0"/>
    <w:rsid w:val="00823C80"/>
  </w:style>
  <w:style w:type="paragraph" w:customStyle="1" w:styleId="2">
    <w:name w:val="Основной текст2"/>
    <w:basedOn w:val="a"/>
    <w:rsid w:val="001E6481"/>
    <w:pPr>
      <w:widowControl w:val="0"/>
      <w:shd w:val="clear" w:color="auto" w:fill="FFFFFF"/>
      <w:spacing w:before="240" w:after="240" w:line="0" w:lineRule="atLeast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character" w:customStyle="1" w:styleId="sectioninfo2">
    <w:name w:val="section__info2"/>
    <w:rsid w:val="009F6FDD"/>
    <w:rPr>
      <w:vanish w:val="0"/>
      <w:webHidden w:val="0"/>
      <w:specVanish w:val="0"/>
    </w:rPr>
  </w:style>
  <w:style w:type="paragraph" w:styleId="a8">
    <w:name w:val="Body Text Indent"/>
    <w:basedOn w:val="a"/>
    <w:link w:val="a9"/>
    <w:uiPriority w:val="99"/>
    <w:semiHidden/>
    <w:unhideWhenUsed/>
    <w:rsid w:val="008F00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8F00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07A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07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07A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07A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562955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54DBC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4B790E"/>
  </w:style>
  <w:style w:type="character" w:customStyle="1" w:styleId="copytarget">
    <w:name w:val="copy_target"/>
    <w:rsid w:val="004B790E"/>
  </w:style>
  <w:style w:type="paragraph" w:styleId="af">
    <w:name w:val="Balloon Text"/>
    <w:basedOn w:val="a"/>
    <w:link w:val="af0"/>
    <w:uiPriority w:val="99"/>
    <w:semiHidden/>
    <w:unhideWhenUsed/>
    <w:rsid w:val="00CD0AF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D0A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base.garant.ru/70353464/7d6bbe1829627ce93319dc72963759a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1DDB45FA555D7004D073F55ED86092FCC38990DDDE340DE6F01978F5472C45D95F669179C92B256EB7B5B1ECDB102A438BD6401897BE04hBq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95EEE-5DEF-441D-BDE5-E5821ECF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7</Pages>
  <Words>2613</Words>
  <Characters>14897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P03U06</dc:creator>
  <cp:lastModifiedBy>P03U02</cp:lastModifiedBy>
  <cp:revision>39</cp:revision>
  <cp:lastPrinted>2025-08-14T06:06:00Z</cp:lastPrinted>
  <dcterms:created xsi:type="dcterms:W3CDTF">2025-07-24T07:47:00Z</dcterms:created>
  <dcterms:modified xsi:type="dcterms:W3CDTF">2025-08-18T14:58:00Z</dcterms:modified>
</cp:coreProperties>
</file>