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C54" w:rsidRPr="00CC3C54" w:rsidRDefault="00CC3C54" w:rsidP="00CC3C54">
      <w:pPr>
        <w:suppressAutoHyphens/>
        <w:spacing w:after="0" w:line="240" w:lineRule="auto"/>
        <w:rPr>
          <w:rFonts w:ascii="Times New Roman" w:eastAsia="Times New Roman" w:hAnsi="Times New Roman" w:cs="Times New Roman"/>
          <w:sz w:val="20"/>
          <w:szCs w:val="20"/>
          <w:lang w:eastAsia="ar-SA"/>
        </w:rPr>
      </w:pPr>
    </w:p>
    <w:tbl>
      <w:tblPr>
        <w:tblpPr w:leftFromText="180" w:rightFromText="180" w:horzAnchor="margin" w:tblpY="-492"/>
        <w:tblW w:w="0" w:type="auto"/>
        <w:tblLayout w:type="fixed"/>
        <w:tblLook w:val="0000" w:firstRow="0" w:lastRow="0" w:firstColumn="0" w:lastColumn="0" w:noHBand="0" w:noVBand="0"/>
      </w:tblPr>
      <w:tblGrid>
        <w:gridCol w:w="10314"/>
      </w:tblGrid>
      <w:tr w:rsidR="00CC3C54" w:rsidRPr="00CC3C54" w:rsidTr="00D0667B">
        <w:trPr>
          <w:trHeight w:val="964"/>
        </w:trPr>
        <w:tc>
          <w:tcPr>
            <w:tcW w:w="10314" w:type="dxa"/>
            <w:shd w:val="clear" w:color="auto" w:fill="auto"/>
          </w:tcPr>
          <w:p w:rsidR="00CC3C54" w:rsidRPr="00CC3C54" w:rsidRDefault="00CC3C54" w:rsidP="00CC3C54">
            <w:pPr>
              <w:spacing w:after="0" w:line="240" w:lineRule="auto"/>
              <w:jc w:val="center"/>
              <w:rPr>
                <w:rFonts w:ascii="Times New Roman" w:eastAsia="Times New Roman" w:hAnsi="Times New Roman" w:cs="Times New Roman"/>
                <w:b/>
                <w:sz w:val="36"/>
                <w:szCs w:val="20"/>
                <w:lang w:eastAsia="ru-RU"/>
              </w:rPr>
            </w:pPr>
            <w:r>
              <w:rPr>
                <w:rFonts w:ascii="Times New Roman" w:eastAsia="Times New Roman" w:hAnsi="Times New Roman" w:cs="Times New Roman"/>
                <w:b/>
                <w:noProof/>
                <w:sz w:val="36"/>
                <w:szCs w:val="20"/>
                <w:lang w:eastAsia="ru-RU"/>
              </w:rPr>
              <w:drawing>
                <wp:inline distT="0" distB="0" distL="0" distR="0">
                  <wp:extent cx="590550" cy="733425"/>
                  <wp:effectExtent l="0" t="0" r="0" b="9525"/>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inline>
              </w:drawing>
            </w:r>
          </w:p>
          <w:p w:rsidR="00CC3C54" w:rsidRPr="00CC3C54" w:rsidRDefault="00CC3C54" w:rsidP="00CC3C54">
            <w:pPr>
              <w:spacing w:after="0" w:line="240" w:lineRule="auto"/>
              <w:jc w:val="center"/>
              <w:rPr>
                <w:rFonts w:ascii="Times New Roman" w:eastAsia="Times New Roman" w:hAnsi="Times New Roman" w:cs="Times New Roman"/>
                <w:b/>
                <w:sz w:val="36"/>
                <w:szCs w:val="20"/>
                <w:lang w:eastAsia="ru-RU"/>
              </w:rPr>
            </w:pPr>
            <w:r w:rsidRPr="00CC3C54">
              <w:rPr>
                <w:rFonts w:ascii="Times New Roman" w:eastAsia="Times New Roman" w:hAnsi="Times New Roman" w:cs="Times New Roman"/>
                <w:b/>
                <w:sz w:val="36"/>
                <w:szCs w:val="20"/>
                <w:lang w:eastAsia="ru-RU"/>
              </w:rPr>
              <w:t>АДМИНИСТРАЦИЯ</w:t>
            </w:r>
          </w:p>
          <w:p w:rsidR="00CC3C54" w:rsidRPr="00CC3C54" w:rsidRDefault="00CC3C54" w:rsidP="00CC3C54">
            <w:pPr>
              <w:spacing w:after="0" w:line="240" w:lineRule="auto"/>
              <w:jc w:val="center"/>
              <w:rPr>
                <w:rFonts w:ascii="Times New Roman" w:eastAsia="Times New Roman" w:hAnsi="Times New Roman" w:cs="Times New Roman"/>
                <w:b/>
                <w:sz w:val="36"/>
                <w:szCs w:val="20"/>
                <w:lang w:eastAsia="ru-RU"/>
              </w:rPr>
            </w:pPr>
            <w:r w:rsidRPr="00CC3C54">
              <w:rPr>
                <w:rFonts w:ascii="Times New Roman" w:eastAsia="Times New Roman" w:hAnsi="Times New Roman" w:cs="Times New Roman"/>
                <w:b/>
                <w:sz w:val="36"/>
                <w:szCs w:val="20"/>
                <w:lang w:eastAsia="ru-RU"/>
              </w:rPr>
              <w:t>РАМЕНСКОГО ГОРОДСКОГО ОКРУГА</w:t>
            </w:r>
          </w:p>
          <w:p w:rsidR="00CC3C54" w:rsidRPr="00CC3C54" w:rsidRDefault="00CC3C54" w:rsidP="00CC3C54">
            <w:pPr>
              <w:suppressAutoHyphens/>
              <w:snapToGrid w:val="0"/>
              <w:spacing w:after="0" w:line="240" w:lineRule="auto"/>
              <w:jc w:val="center"/>
              <w:rPr>
                <w:rFonts w:ascii="Times New Roman" w:eastAsia="Times New Roman" w:hAnsi="Times New Roman" w:cs="Times New Roman"/>
                <w:sz w:val="20"/>
                <w:szCs w:val="20"/>
                <w:lang w:eastAsia="ar-SA"/>
              </w:rPr>
            </w:pPr>
            <w:r w:rsidRPr="00CC3C54">
              <w:rPr>
                <w:rFonts w:ascii="Times New Roman" w:eastAsia="Times New Roman" w:hAnsi="Times New Roman" w:cs="Times New Roman"/>
                <w:b/>
                <w:sz w:val="36"/>
                <w:szCs w:val="20"/>
                <w:lang w:eastAsia="ru-RU"/>
              </w:rPr>
              <w:t>МОСКОВСКОЙ ОБЛАСТИ</w:t>
            </w:r>
          </w:p>
        </w:tc>
      </w:tr>
      <w:tr w:rsidR="00CC3C54" w:rsidRPr="00CC3C54" w:rsidTr="00D0667B">
        <w:trPr>
          <w:cantSplit/>
        </w:trPr>
        <w:tc>
          <w:tcPr>
            <w:tcW w:w="10314" w:type="dxa"/>
            <w:shd w:val="clear" w:color="auto" w:fill="auto"/>
          </w:tcPr>
          <w:p w:rsidR="00CC3C54" w:rsidRPr="00CC3C54" w:rsidRDefault="00CC3C54" w:rsidP="00CC3C54">
            <w:pPr>
              <w:suppressAutoHyphens/>
              <w:spacing w:after="0" w:line="240" w:lineRule="auto"/>
              <w:jc w:val="center"/>
              <w:rPr>
                <w:rFonts w:ascii="Times New Roman" w:eastAsia="Times New Roman" w:hAnsi="Times New Roman" w:cs="Times New Roman"/>
                <w:sz w:val="20"/>
                <w:szCs w:val="20"/>
                <w:lang w:eastAsia="ar-SA"/>
              </w:rPr>
            </w:pPr>
          </w:p>
        </w:tc>
      </w:tr>
      <w:tr w:rsidR="00CC3C54" w:rsidRPr="00CC3C54" w:rsidTr="00D0667B">
        <w:tblPrEx>
          <w:tblCellMar>
            <w:left w:w="113" w:type="dxa"/>
            <w:right w:w="113" w:type="dxa"/>
          </w:tblCellMar>
        </w:tblPrEx>
        <w:tc>
          <w:tcPr>
            <w:tcW w:w="10314" w:type="dxa"/>
            <w:shd w:val="clear" w:color="auto" w:fill="auto"/>
          </w:tcPr>
          <w:p w:rsidR="00CC3C54" w:rsidRPr="00CC3C54" w:rsidRDefault="00CC3C54" w:rsidP="00CC3C54">
            <w:pPr>
              <w:pBdr>
                <w:bottom w:val="single" w:sz="8" w:space="1" w:color="000000"/>
              </w:pBdr>
              <w:suppressAutoHyphens/>
              <w:snapToGrid w:val="0"/>
              <w:spacing w:after="0" w:line="240" w:lineRule="auto"/>
              <w:rPr>
                <w:rFonts w:ascii="Journal" w:eastAsia="Times New Roman" w:hAnsi="Journal" w:cs="Journal"/>
                <w:b/>
                <w:i/>
                <w:sz w:val="6"/>
                <w:szCs w:val="20"/>
                <w:lang w:eastAsia="ar-SA"/>
              </w:rPr>
            </w:pPr>
          </w:p>
          <w:p w:rsidR="00CC3C54" w:rsidRPr="00CC3C54" w:rsidRDefault="00CC3C54" w:rsidP="00CC3C54">
            <w:pPr>
              <w:suppressAutoHyphens/>
              <w:spacing w:after="0" w:line="240" w:lineRule="auto"/>
              <w:rPr>
                <w:rFonts w:ascii="Times New Roman" w:eastAsia="Times New Roman" w:hAnsi="Times New Roman" w:cs="Times New Roman"/>
                <w:b/>
                <w:i/>
                <w:sz w:val="6"/>
                <w:szCs w:val="20"/>
                <w:lang w:eastAsia="ar-SA"/>
              </w:rPr>
            </w:pPr>
          </w:p>
        </w:tc>
      </w:tr>
      <w:tr w:rsidR="00CC3C54" w:rsidRPr="00CC3C54" w:rsidTr="00D0667B">
        <w:tblPrEx>
          <w:tblCellMar>
            <w:left w:w="113" w:type="dxa"/>
            <w:right w:w="113" w:type="dxa"/>
          </w:tblCellMar>
        </w:tblPrEx>
        <w:trPr>
          <w:cantSplit/>
        </w:trPr>
        <w:tc>
          <w:tcPr>
            <w:tcW w:w="10314" w:type="dxa"/>
            <w:shd w:val="clear" w:color="auto" w:fill="auto"/>
          </w:tcPr>
          <w:p w:rsidR="00CC3C54" w:rsidRPr="00CC3C54" w:rsidRDefault="00CC3C54" w:rsidP="00CC3C54">
            <w:pPr>
              <w:suppressAutoHyphens/>
              <w:snapToGrid w:val="0"/>
              <w:spacing w:after="0" w:line="240" w:lineRule="auto"/>
              <w:jc w:val="center"/>
              <w:rPr>
                <w:rFonts w:ascii="Times New Roman" w:eastAsia="Times New Roman" w:hAnsi="Times New Roman" w:cs="Times New Roman"/>
                <w:b/>
                <w:i/>
                <w:sz w:val="6"/>
                <w:szCs w:val="20"/>
                <w:lang w:eastAsia="ar-SA"/>
              </w:rPr>
            </w:pPr>
          </w:p>
          <w:p w:rsidR="00CC3C54" w:rsidRPr="00CC3C54" w:rsidRDefault="00CC3C54" w:rsidP="00CC3C54">
            <w:pPr>
              <w:keepNext/>
              <w:numPr>
                <w:ilvl w:val="5"/>
                <w:numId w:val="0"/>
              </w:numPr>
              <w:tabs>
                <w:tab w:val="num" w:pos="0"/>
              </w:tabs>
              <w:suppressAutoHyphens/>
              <w:spacing w:after="0" w:line="240" w:lineRule="auto"/>
              <w:ind w:left="1152" w:hanging="1152"/>
              <w:jc w:val="center"/>
              <w:outlineLvl w:val="5"/>
              <w:rPr>
                <w:rFonts w:ascii="Times New Roman" w:eastAsia="Times New Roman" w:hAnsi="Times New Roman" w:cs="Times New Roman"/>
                <w:b/>
                <w:sz w:val="36"/>
                <w:szCs w:val="20"/>
                <w:lang w:eastAsia="ar-SA"/>
              </w:rPr>
            </w:pPr>
            <w:r w:rsidRPr="00CC3C54">
              <w:rPr>
                <w:rFonts w:ascii="Times New Roman" w:eastAsia="Times New Roman" w:hAnsi="Times New Roman" w:cs="Times New Roman"/>
                <w:b/>
                <w:sz w:val="36"/>
                <w:szCs w:val="20"/>
                <w:lang w:eastAsia="ar-SA"/>
              </w:rPr>
              <w:t>ПОСТАНОВЛЕНИЕ</w:t>
            </w:r>
          </w:p>
        </w:tc>
      </w:tr>
    </w:tbl>
    <w:p w:rsidR="00CC3C54" w:rsidRPr="00CC3C54" w:rsidRDefault="00CC3C54" w:rsidP="00CC3C54">
      <w:pPr>
        <w:suppressAutoHyphens/>
        <w:spacing w:after="0" w:line="240" w:lineRule="auto"/>
        <w:rPr>
          <w:rFonts w:ascii="Times New Roman" w:eastAsia="Times New Roman" w:hAnsi="Times New Roman" w:cs="Times New Roman"/>
          <w:vanish/>
          <w:sz w:val="20"/>
          <w:szCs w:val="20"/>
          <w:lang w:eastAsia="ar-SA"/>
        </w:rPr>
      </w:pPr>
    </w:p>
    <w:tbl>
      <w:tblPr>
        <w:tblW w:w="0" w:type="auto"/>
        <w:tblInd w:w="108" w:type="dxa"/>
        <w:tblLayout w:type="fixed"/>
        <w:tblLook w:val="0000" w:firstRow="0" w:lastRow="0" w:firstColumn="0" w:lastColumn="0" w:noHBand="0" w:noVBand="0"/>
      </w:tblPr>
      <w:tblGrid>
        <w:gridCol w:w="4126"/>
        <w:gridCol w:w="2253"/>
        <w:gridCol w:w="3827"/>
      </w:tblGrid>
      <w:tr w:rsidR="00CC3C54" w:rsidRPr="00CC3C54" w:rsidTr="00D0667B">
        <w:tc>
          <w:tcPr>
            <w:tcW w:w="4126" w:type="dxa"/>
            <w:shd w:val="clear" w:color="auto" w:fill="auto"/>
          </w:tcPr>
          <w:p w:rsidR="00CC3C54" w:rsidRPr="00CC3C54" w:rsidRDefault="00147EC0" w:rsidP="00CC3C54">
            <w:pPr>
              <w:suppressAutoHyphens/>
              <w:spacing w:after="0" w:line="240" w:lineRule="auto"/>
              <w:jc w:val="both"/>
              <w:rPr>
                <w:rFonts w:ascii="Times New Roman" w:eastAsia="Times New Roman" w:hAnsi="Times New Roman" w:cs="Times New Roman"/>
                <w:spacing w:val="-20"/>
                <w:sz w:val="28"/>
                <w:szCs w:val="28"/>
                <w:lang w:eastAsia="ar-SA"/>
              </w:rPr>
            </w:pPr>
            <w:r>
              <w:rPr>
                <w:rFonts w:ascii="Times New Roman" w:eastAsia="Times New Roman" w:hAnsi="Times New Roman" w:cs="Times New Roman"/>
                <w:spacing w:val="-20"/>
                <w:sz w:val="28"/>
                <w:szCs w:val="28"/>
                <w:lang w:eastAsia="ar-SA"/>
              </w:rPr>
              <w:t>17.03.2022</w:t>
            </w:r>
          </w:p>
        </w:tc>
        <w:tc>
          <w:tcPr>
            <w:tcW w:w="2253" w:type="dxa"/>
            <w:shd w:val="clear" w:color="auto" w:fill="auto"/>
          </w:tcPr>
          <w:p w:rsidR="00CC3C54" w:rsidRPr="00CC3C54" w:rsidRDefault="00CC3C54" w:rsidP="00CC3C54">
            <w:pPr>
              <w:suppressAutoHyphens/>
              <w:snapToGrid w:val="0"/>
              <w:spacing w:after="0" w:line="240" w:lineRule="auto"/>
              <w:jc w:val="both"/>
              <w:rPr>
                <w:rFonts w:ascii="Times New Roman" w:eastAsia="Times New Roman" w:hAnsi="Times New Roman" w:cs="Times New Roman"/>
                <w:spacing w:val="-20"/>
                <w:sz w:val="28"/>
                <w:szCs w:val="28"/>
                <w:lang w:eastAsia="ar-SA"/>
              </w:rPr>
            </w:pPr>
          </w:p>
        </w:tc>
        <w:tc>
          <w:tcPr>
            <w:tcW w:w="3827" w:type="dxa"/>
            <w:shd w:val="clear" w:color="auto" w:fill="auto"/>
          </w:tcPr>
          <w:p w:rsidR="00CC3C54" w:rsidRPr="00CC3C54" w:rsidRDefault="00CC3C54" w:rsidP="00147EC0">
            <w:pPr>
              <w:suppressAutoHyphens/>
              <w:spacing w:after="0" w:line="240" w:lineRule="auto"/>
              <w:rPr>
                <w:rFonts w:ascii="Times New Roman" w:eastAsia="Times New Roman" w:hAnsi="Times New Roman" w:cs="Times New Roman"/>
                <w:sz w:val="28"/>
                <w:szCs w:val="28"/>
                <w:lang w:eastAsia="ar-SA"/>
              </w:rPr>
            </w:pPr>
            <w:r w:rsidRPr="00CC3C54">
              <w:rPr>
                <w:rFonts w:ascii="Times New Roman" w:eastAsia="Times New Roman" w:hAnsi="Times New Roman" w:cs="Times New Roman"/>
                <w:spacing w:val="-20"/>
                <w:sz w:val="28"/>
                <w:szCs w:val="28"/>
                <w:lang w:eastAsia="ar-SA"/>
              </w:rPr>
              <w:t xml:space="preserve">                    № </w:t>
            </w:r>
            <w:r w:rsidR="00147EC0">
              <w:rPr>
                <w:rFonts w:ascii="Times New Roman" w:eastAsia="Times New Roman" w:hAnsi="Times New Roman" w:cs="Times New Roman"/>
                <w:spacing w:val="-20"/>
                <w:sz w:val="28"/>
                <w:szCs w:val="28"/>
                <w:lang w:eastAsia="ar-SA"/>
              </w:rPr>
              <w:t xml:space="preserve"> 3468</w:t>
            </w:r>
          </w:p>
        </w:tc>
      </w:tr>
    </w:tbl>
    <w:p w:rsidR="00CC3C54" w:rsidRPr="00CC3C54" w:rsidRDefault="00CC3C54" w:rsidP="00CC3C54">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CC3C54" w:rsidRPr="00CC3C54" w:rsidRDefault="00CC3C54" w:rsidP="00CC3C54">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CC3C54" w:rsidRPr="00CC3C54" w:rsidRDefault="00CC3C54" w:rsidP="00CC3C54">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CC3C54">
        <w:rPr>
          <w:rFonts w:ascii="Times New Roman" w:eastAsia="Times New Roman" w:hAnsi="Times New Roman" w:cs="Times New Roman"/>
          <w:sz w:val="28"/>
          <w:szCs w:val="28"/>
          <w:lang w:eastAsia="ar-SA"/>
        </w:rPr>
        <w:t>Об утверждении порядка определения перевозчиков, которым свидетельства об осуществлении перевозок по муниципальным маршрутам и карты соответствующих маршрутов регулярных перевозок выдаются без проведения открытого конкурса</w:t>
      </w:r>
    </w:p>
    <w:p w:rsidR="00CC3C54" w:rsidRPr="00CC3C54" w:rsidRDefault="00CC3C54" w:rsidP="00CC3C54">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CC3C54" w:rsidRDefault="00CC3C54" w:rsidP="00CC3C54">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7B2622" w:rsidRPr="00CC3C54" w:rsidRDefault="007B2622" w:rsidP="00CC3C54">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CC3C54" w:rsidRPr="00CC3C54" w:rsidRDefault="007B2622" w:rsidP="00CC3C54">
      <w:pPr>
        <w:suppressAutoHyphens/>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целях</w:t>
      </w:r>
      <w:r w:rsidRPr="003D35C5">
        <w:t xml:space="preserve"> </w:t>
      </w:r>
      <w:r w:rsidRPr="003D35C5">
        <w:rPr>
          <w:rFonts w:ascii="Times New Roman" w:hAnsi="Times New Roman" w:cs="Times New Roman"/>
          <w:sz w:val="28"/>
          <w:szCs w:val="28"/>
        </w:rPr>
        <w:t>определения перевозчиков, которым свидетельства об осуществлении перевозок по муниципальным</w:t>
      </w:r>
      <w:proofErr w:type="gramEnd"/>
      <w:r w:rsidRPr="003D35C5">
        <w:rPr>
          <w:rFonts w:ascii="Times New Roman" w:hAnsi="Times New Roman" w:cs="Times New Roman"/>
          <w:sz w:val="28"/>
          <w:szCs w:val="28"/>
        </w:rPr>
        <w:t xml:space="preserve"> маршрутам регулярных перевозок выдаются без проведения открытого конкурса</w:t>
      </w:r>
    </w:p>
    <w:p w:rsidR="00CC3C54" w:rsidRPr="00CC3C54" w:rsidRDefault="00CC3C54" w:rsidP="00CC3C54">
      <w:pPr>
        <w:suppressAutoHyphens/>
        <w:spacing w:after="0" w:line="240" w:lineRule="auto"/>
        <w:ind w:firstLine="708"/>
        <w:rPr>
          <w:rFonts w:ascii="Times New Roman" w:eastAsia="Times New Roman" w:hAnsi="Times New Roman" w:cs="Times New Roman"/>
          <w:sz w:val="28"/>
          <w:szCs w:val="28"/>
          <w:lang w:eastAsia="ar-SA"/>
        </w:rPr>
      </w:pPr>
    </w:p>
    <w:p w:rsidR="00CC3C54" w:rsidRPr="00CC3C54" w:rsidRDefault="00CC3C54" w:rsidP="00CC3C54">
      <w:pPr>
        <w:suppressAutoHyphens/>
        <w:spacing w:after="0" w:line="240" w:lineRule="auto"/>
        <w:ind w:firstLine="708"/>
        <w:rPr>
          <w:rFonts w:ascii="Times New Roman" w:eastAsia="Times New Roman" w:hAnsi="Times New Roman" w:cs="Times New Roman"/>
          <w:sz w:val="28"/>
          <w:szCs w:val="28"/>
          <w:lang w:eastAsia="ar-SA"/>
        </w:rPr>
      </w:pPr>
    </w:p>
    <w:p w:rsidR="00CC3C54" w:rsidRPr="00CC3C54" w:rsidRDefault="00CC3C54" w:rsidP="00CC3C54">
      <w:pPr>
        <w:tabs>
          <w:tab w:val="left" w:pos="0"/>
        </w:tabs>
        <w:suppressAutoHyphens/>
        <w:spacing w:after="0" w:line="240" w:lineRule="auto"/>
        <w:jc w:val="center"/>
        <w:rPr>
          <w:rFonts w:ascii="Times New Roman" w:eastAsia="Times New Roman" w:hAnsi="Times New Roman" w:cs="Times New Roman"/>
          <w:sz w:val="28"/>
          <w:szCs w:val="28"/>
          <w:lang w:eastAsia="ar-SA"/>
        </w:rPr>
      </w:pPr>
      <w:r w:rsidRPr="00CC3C54">
        <w:rPr>
          <w:rFonts w:ascii="Times New Roman" w:eastAsia="Times New Roman" w:hAnsi="Times New Roman" w:cs="Times New Roman"/>
          <w:sz w:val="28"/>
          <w:szCs w:val="28"/>
          <w:lang w:eastAsia="ar-SA"/>
        </w:rPr>
        <w:t>ПОСТАНОВЛЯЮ:</w:t>
      </w:r>
    </w:p>
    <w:p w:rsidR="00CC3C54" w:rsidRPr="00CC3C54" w:rsidRDefault="00CC3C54" w:rsidP="00CC3C54">
      <w:pPr>
        <w:tabs>
          <w:tab w:val="left" w:pos="0"/>
        </w:tabs>
        <w:suppressAutoHyphens/>
        <w:spacing w:after="0" w:line="240" w:lineRule="auto"/>
        <w:jc w:val="center"/>
        <w:rPr>
          <w:rFonts w:ascii="Times New Roman" w:eastAsia="Times New Roman" w:hAnsi="Times New Roman" w:cs="Times New Roman"/>
          <w:sz w:val="28"/>
          <w:szCs w:val="28"/>
          <w:lang w:eastAsia="ar-SA"/>
        </w:rPr>
      </w:pPr>
    </w:p>
    <w:p w:rsidR="00CC3C54" w:rsidRPr="00CC3C54" w:rsidRDefault="00CC3C54" w:rsidP="00CC3C54">
      <w:pPr>
        <w:spacing w:after="0" w:line="240" w:lineRule="auto"/>
        <w:jc w:val="both"/>
        <w:rPr>
          <w:rFonts w:ascii="Times New Roman" w:eastAsia="Times New Roman" w:hAnsi="Times New Roman" w:cs="Times New Roman"/>
          <w:sz w:val="28"/>
          <w:szCs w:val="28"/>
          <w:lang w:eastAsia="ru-RU"/>
        </w:rPr>
      </w:pPr>
      <w:r w:rsidRPr="00CC3C54">
        <w:rPr>
          <w:rFonts w:ascii="Times New Roman" w:eastAsia="Times New Roman" w:hAnsi="Times New Roman" w:cs="Times New Roman"/>
          <w:sz w:val="28"/>
          <w:szCs w:val="28"/>
          <w:lang w:eastAsia="ru-RU"/>
        </w:rPr>
        <w:t>1.</w:t>
      </w:r>
      <w:r w:rsidRPr="00CC3C54">
        <w:rPr>
          <w:rFonts w:ascii="Times New Roman" w:eastAsia="Times New Roman" w:hAnsi="Times New Roman" w:cs="Times New Roman"/>
          <w:sz w:val="28"/>
          <w:szCs w:val="28"/>
          <w:lang w:eastAsia="ru-RU"/>
        </w:rPr>
        <w:tab/>
      </w:r>
      <w:r w:rsidR="007B2622">
        <w:rPr>
          <w:rFonts w:ascii="Times New Roman" w:hAnsi="Times New Roman" w:cs="Times New Roman"/>
          <w:sz w:val="28"/>
          <w:szCs w:val="28"/>
        </w:rPr>
        <w:t xml:space="preserve">Утвердить </w:t>
      </w:r>
      <w:r w:rsidR="00137AAE">
        <w:rPr>
          <w:rFonts w:ascii="Times New Roman" w:hAnsi="Times New Roman" w:cs="Times New Roman"/>
          <w:sz w:val="28"/>
          <w:szCs w:val="28"/>
        </w:rPr>
        <w:t>п</w:t>
      </w:r>
      <w:r w:rsidR="007B2622" w:rsidRPr="002D6180">
        <w:rPr>
          <w:rFonts w:ascii="Times New Roman" w:hAnsi="Times New Roman" w:cs="Times New Roman"/>
          <w:sz w:val="28"/>
          <w:szCs w:val="28"/>
        </w:rPr>
        <w:t>оряд</w:t>
      </w:r>
      <w:r w:rsidR="007B2622">
        <w:rPr>
          <w:rFonts w:ascii="Times New Roman" w:hAnsi="Times New Roman" w:cs="Times New Roman"/>
          <w:sz w:val="28"/>
          <w:szCs w:val="28"/>
        </w:rPr>
        <w:t>ок</w:t>
      </w:r>
      <w:r w:rsidR="007B2622" w:rsidRPr="002D6180">
        <w:rPr>
          <w:rFonts w:ascii="Times New Roman" w:hAnsi="Times New Roman" w:cs="Times New Roman"/>
          <w:sz w:val="28"/>
          <w:szCs w:val="28"/>
        </w:rPr>
        <w:t xml:space="preserve"> определения перевозчиков, которым свидетельства об осуществлении перевозок по муниципальным маршрутам </w:t>
      </w:r>
      <w:r w:rsidR="007B2622" w:rsidRPr="00F70D0C">
        <w:rPr>
          <w:rFonts w:ascii="Times New Roman" w:hAnsi="Times New Roman" w:cs="Times New Roman"/>
          <w:sz w:val="28"/>
          <w:szCs w:val="28"/>
        </w:rPr>
        <w:t xml:space="preserve">и карты соответствующих маршрутов регулярных перевозок </w:t>
      </w:r>
      <w:r w:rsidR="007B2622" w:rsidRPr="002D6180">
        <w:rPr>
          <w:rFonts w:ascii="Times New Roman" w:hAnsi="Times New Roman" w:cs="Times New Roman"/>
          <w:sz w:val="28"/>
          <w:szCs w:val="28"/>
        </w:rPr>
        <w:t xml:space="preserve">выдаются без проведения открытого конкурса </w:t>
      </w:r>
      <w:r w:rsidRPr="00CC3C54">
        <w:rPr>
          <w:rFonts w:ascii="Times New Roman" w:eastAsia="Times New Roman" w:hAnsi="Times New Roman" w:cs="Times New Roman"/>
          <w:sz w:val="28"/>
          <w:szCs w:val="28"/>
          <w:lang w:eastAsia="ru-RU"/>
        </w:rPr>
        <w:t>согласно приложению к настоящему постановлению.</w:t>
      </w:r>
    </w:p>
    <w:p w:rsidR="00CC3C54" w:rsidRPr="00CC3C54" w:rsidRDefault="00CC3C54" w:rsidP="00CC3C54">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CC3C54">
        <w:rPr>
          <w:rFonts w:ascii="Times New Roman" w:eastAsia="Times New Roman" w:hAnsi="Times New Roman" w:cs="Times New Roman"/>
          <w:sz w:val="28"/>
          <w:szCs w:val="28"/>
          <w:lang w:eastAsia="ar-SA"/>
        </w:rPr>
        <w:t>2.</w:t>
      </w:r>
      <w:r w:rsidRPr="00CC3C54">
        <w:rPr>
          <w:rFonts w:ascii="Times New Roman" w:eastAsia="Times New Roman" w:hAnsi="Times New Roman" w:cs="Times New Roman"/>
          <w:sz w:val="28"/>
          <w:szCs w:val="28"/>
          <w:lang w:eastAsia="ar-SA"/>
        </w:rPr>
        <w:tab/>
        <w:t>Комитету по взаимодействию со СМИ администрации Раменского городского округа (Андреев К.А.) опубликовать настоящее постановление в официальном печатном издании газете «Родник».</w:t>
      </w:r>
    </w:p>
    <w:p w:rsidR="00CC3C54" w:rsidRDefault="007B2622" w:rsidP="00CC3C54">
      <w:pPr>
        <w:tabs>
          <w:tab w:val="left" w:pos="0"/>
        </w:tabs>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00CC3C54" w:rsidRPr="00CC3C54">
        <w:rPr>
          <w:rFonts w:ascii="Times New Roman" w:eastAsia="Times New Roman" w:hAnsi="Times New Roman" w:cs="Times New Roman"/>
          <w:sz w:val="28"/>
          <w:szCs w:val="28"/>
          <w:lang w:eastAsia="ar-SA"/>
        </w:rPr>
        <w:t>.</w:t>
      </w:r>
      <w:r w:rsidR="00CC3C54" w:rsidRPr="00CC3C54">
        <w:rPr>
          <w:rFonts w:ascii="Times New Roman" w:eastAsia="Times New Roman" w:hAnsi="Times New Roman" w:cs="Times New Roman"/>
          <w:sz w:val="28"/>
          <w:szCs w:val="28"/>
          <w:lang w:eastAsia="ar-SA"/>
        </w:rPr>
        <w:tab/>
        <w:t xml:space="preserve">Управлению муниципальных услуг, связи и развития ИКТ администрации Раменского городского округа (Белкина С.В.) </w:t>
      </w:r>
      <w:proofErr w:type="gramStart"/>
      <w:r w:rsidR="00CC3C54" w:rsidRPr="00CC3C54">
        <w:rPr>
          <w:rFonts w:ascii="Times New Roman" w:eastAsia="Times New Roman" w:hAnsi="Times New Roman" w:cs="Times New Roman"/>
          <w:sz w:val="28"/>
          <w:szCs w:val="28"/>
          <w:lang w:eastAsia="ar-SA"/>
        </w:rPr>
        <w:t>разместить</w:t>
      </w:r>
      <w:proofErr w:type="gramEnd"/>
      <w:r w:rsidR="00CC3C54" w:rsidRPr="00CC3C54">
        <w:rPr>
          <w:rFonts w:ascii="Times New Roman" w:eastAsia="Times New Roman" w:hAnsi="Times New Roman" w:cs="Times New Roman"/>
          <w:sz w:val="28"/>
          <w:szCs w:val="28"/>
          <w:lang w:eastAsia="ar-SA"/>
        </w:rPr>
        <w:t xml:space="preserve"> настоящее постановление на официальном информационном портале </w:t>
      </w:r>
      <w:hyperlink r:id="rId9" w:history="1">
        <w:r w:rsidR="00CC3C54" w:rsidRPr="00CC3C54">
          <w:rPr>
            <w:rFonts w:ascii="Times New Roman" w:eastAsia="Times New Roman" w:hAnsi="Times New Roman" w:cs="Times New Roman"/>
            <w:color w:val="0000FF"/>
            <w:sz w:val="28"/>
            <w:szCs w:val="28"/>
            <w:u w:val="single"/>
            <w:lang w:eastAsia="ar-SA"/>
          </w:rPr>
          <w:t>www.ramenskoye.ru</w:t>
        </w:r>
      </w:hyperlink>
      <w:r w:rsidR="00CC3C54" w:rsidRPr="00CC3C54">
        <w:rPr>
          <w:rFonts w:ascii="Times New Roman" w:eastAsia="Times New Roman" w:hAnsi="Times New Roman" w:cs="Times New Roman"/>
          <w:sz w:val="28"/>
          <w:szCs w:val="28"/>
          <w:lang w:eastAsia="ar-SA"/>
        </w:rPr>
        <w:t>.</w:t>
      </w:r>
    </w:p>
    <w:p w:rsidR="00137AAE" w:rsidRDefault="00137AAE" w:rsidP="00CC3C54">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137AAE" w:rsidRPr="00CC3C54" w:rsidRDefault="00137AAE" w:rsidP="00CC3C54">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CC3C54" w:rsidRPr="00CC3C54" w:rsidRDefault="007B2622" w:rsidP="00CC3C54">
      <w:pPr>
        <w:tabs>
          <w:tab w:val="left" w:pos="0"/>
        </w:tabs>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4</w:t>
      </w:r>
      <w:r w:rsidR="00CC3C54" w:rsidRPr="00CC3C54">
        <w:rPr>
          <w:rFonts w:ascii="Times New Roman" w:eastAsia="Times New Roman" w:hAnsi="Times New Roman" w:cs="Times New Roman"/>
          <w:sz w:val="28"/>
          <w:szCs w:val="28"/>
          <w:lang w:eastAsia="ar-SA"/>
        </w:rPr>
        <w:t>.</w:t>
      </w:r>
      <w:r w:rsidR="00CC3C54" w:rsidRPr="00CC3C54">
        <w:rPr>
          <w:rFonts w:ascii="Times New Roman" w:eastAsia="Times New Roman" w:hAnsi="Times New Roman" w:cs="Times New Roman"/>
          <w:sz w:val="28"/>
          <w:szCs w:val="28"/>
          <w:lang w:eastAsia="ar-SA"/>
        </w:rPr>
        <w:tab/>
        <w:t xml:space="preserve"> </w:t>
      </w:r>
      <w:proofErr w:type="gramStart"/>
      <w:r w:rsidR="00CC3C54" w:rsidRPr="00CC3C54">
        <w:rPr>
          <w:rFonts w:ascii="Times New Roman" w:eastAsia="Times New Roman" w:hAnsi="Times New Roman" w:cs="Times New Roman"/>
          <w:sz w:val="28"/>
          <w:szCs w:val="28"/>
          <w:lang w:eastAsia="ar-SA"/>
        </w:rPr>
        <w:t>Контроль за</w:t>
      </w:r>
      <w:proofErr w:type="gramEnd"/>
      <w:r w:rsidR="00CC3C54" w:rsidRPr="00CC3C54">
        <w:rPr>
          <w:rFonts w:ascii="Times New Roman" w:eastAsia="Times New Roman" w:hAnsi="Times New Roman" w:cs="Times New Roman"/>
          <w:sz w:val="28"/>
          <w:szCs w:val="28"/>
          <w:lang w:eastAsia="ar-SA"/>
        </w:rPr>
        <w:t xml:space="preserve"> исполнением настоящего постановления возложить на заместителя главы администрации Раменского городского округа Жирова В.В.</w:t>
      </w:r>
    </w:p>
    <w:p w:rsidR="00CC3C54" w:rsidRPr="00CC3C54" w:rsidRDefault="00CC3C54" w:rsidP="00CC3C54">
      <w:pPr>
        <w:suppressAutoHyphens/>
        <w:spacing w:after="0" w:line="240" w:lineRule="auto"/>
        <w:jc w:val="both"/>
        <w:rPr>
          <w:rFonts w:ascii="Times New Roman" w:eastAsia="Times New Roman" w:hAnsi="Times New Roman" w:cs="Times New Roman"/>
          <w:sz w:val="28"/>
          <w:szCs w:val="28"/>
          <w:lang w:eastAsia="ar-SA"/>
        </w:rPr>
      </w:pPr>
    </w:p>
    <w:p w:rsidR="00CC3C54" w:rsidRPr="00CC3C54" w:rsidRDefault="00CC3C54" w:rsidP="00CC3C54">
      <w:pPr>
        <w:suppressAutoHyphens/>
        <w:spacing w:after="0" w:line="240" w:lineRule="auto"/>
        <w:jc w:val="both"/>
        <w:rPr>
          <w:rFonts w:ascii="Times New Roman" w:eastAsia="Times New Roman" w:hAnsi="Times New Roman" w:cs="Times New Roman"/>
          <w:sz w:val="28"/>
          <w:szCs w:val="28"/>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28"/>
          <w:szCs w:val="28"/>
          <w:lang w:eastAsia="ar-SA"/>
        </w:rPr>
      </w:pPr>
      <w:r w:rsidRPr="00CC3C54">
        <w:rPr>
          <w:rFonts w:ascii="Times New Roman" w:eastAsia="Times New Roman" w:hAnsi="Times New Roman" w:cs="Times New Roman"/>
          <w:sz w:val="28"/>
          <w:szCs w:val="28"/>
          <w:lang w:eastAsia="ar-SA"/>
        </w:rPr>
        <w:t xml:space="preserve">Глава </w:t>
      </w:r>
    </w:p>
    <w:p w:rsidR="00CC3C54" w:rsidRPr="00CC3C54" w:rsidRDefault="00CC3C54" w:rsidP="00CC3C54">
      <w:pPr>
        <w:suppressAutoHyphens/>
        <w:spacing w:after="0" w:line="240" w:lineRule="auto"/>
        <w:rPr>
          <w:rFonts w:ascii="Times New Roman" w:eastAsia="Times New Roman" w:hAnsi="Times New Roman" w:cs="Times New Roman"/>
          <w:sz w:val="28"/>
          <w:szCs w:val="28"/>
          <w:lang w:eastAsia="ar-SA"/>
        </w:rPr>
      </w:pPr>
      <w:r w:rsidRPr="00CC3C54">
        <w:rPr>
          <w:rFonts w:ascii="Times New Roman" w:eastAsia="Times New Roman" w:hAnsi="Times New Roman" w:cs="Times New Roman"/>
          <w:sz w:val="28"/>
          <w:szCs w:val="28"/>
          <w:lang w:eastAsia="ar-SA"/>
        </w:rPr>
        <w:t xml:space="preserve">Раменского городского округа                                                                      В.В. </w:t>
      </w:r>
      <w:proofErr w:type="spellStart"/>
      <w:r w:rsidRPr="00CC3C54">
        <w:rPr>
          <w:rFonts w:ascii="Times New Roman" w:eastAsia="Times New Roman" w:hAnsi="Times New Roman" w:cs="Times New Roman"/>
          <w:sz w:val="28"/>
          <w:szCs w:val="28"/>
          <w:lang w:eastAsia="ar-SA"/>
        </w:rPr>
        <w:t>Неволин</w:t>
      </w:r>
      <w:proofErr w:type="spellEnd"/>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7B2622" w:rsidRDefault="007B2622" w:rsidP="00CC3C54">
      <w:pPr>
        <w:suppressAutoHyphens/>
        <w:spacing w:after="0" w:line="240" w:lineRule="auto"/>
        <w:rPr>
          <w:rFonts w:ascii="Times New Roman" w:eastAsia="Times New Roman" w:hAnsi="Times New Roman" w:cs="Times New Roman"/>
          <w:sz w:val="16"/>
          <w:szCs w:val="16"/>
          <w:lang w:eastAsia="ar-SA"/>
        </w:rPr>
      </w:pPr>
    </w:p>
    <w:p w:rsidR="007B2622" w:rsidRDefault="007B2622" w:rsidP="00CC3C54">
      <w:pPr>
        <w:suppressAutoHyphens/>
        <w:spacing w:after="0" w:line="240" w:lineRule="auto"/>
        <w:rPr>
          <w:rFonts w:ascii="Times New Roman" w:eastAsia="Times New Roman" w:hAnsi="Times New Roman" w:cs="Times New Roman"/>
          <w:sz w:val="16"/>
          <w:szCs w:val="16"/>
          <w:lang w:eastAsia="ar-SA"/>
        </w:rPr>
      </w:pPr>
    </w:p>
    <w:p w:rsidR="007B2622" w:rsidRDefault="007B2622" w:rsidP="00CC3C54">
      <w:pPr>
        <w:suppressAutoHyphens/>
        <w:spacing w:after="0" w:line="240" w:lineRule="auto"/>
        <w:rPr>
          <w:rFonts w:ascii="Times New Roman" w:eastAsia="Times New Roman" w:hAnsi="Times New Roman" w:cs="Times New Roman"/>
          <w:sz w:val="16"/>
          <w:szCs w:val="16"/>
          <w:lang w:eastAsia="ar-SA"/>
        </w:rPr>
      </w:pPr>
    </w:p>
    <w:p w:rsidR="007B2622" w:rsidRPr="00CC3C54" w:rsidRDefault="007B2622"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r w:rsidRPr="00CC3C54">
        <w:rPr>
          <w:rFonts w:ascii="Times New Roman" w:eastAsia="Times New Roman" w:hAnsi="Times New Roman" w:cs="Times New Roman"/>
          <w:sz w:val="16"/>
          <w:szCs w:val="16"/>
          <w:lang w:eastAsia="ar-SA"/>
        </w:rPr>
        <w:t>Храпов А.В.</w:t>
      </w: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r w:rsidRPr="00CC3C54">
        <w:rPr>
          <w:rFonts w:ascii="Times New Roman" w:eastAsia="Times New Roman" w:hAnsi="Times New Roman" w:cs="Times New Roman"/>
          <w:sz w:val="16"/>
          <w:szCs w:val="16"/>
          <w:lang w:eastAsia="ar-SA"/>
        </w:rPr>
        <w:t>Тел. 8(496)463-13-13</w:t>
      </w: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137AAE" w:rsidRDefault="00137AAE" w:rsidP="002D6180">
      <w:pPr>
        <w:spacing w:after="0" w:line="240" w:lineRule="auto"/>
        <w:ind w:left="7080"/>
        <w:contextualSpacing/>
        <w:jc w:val="right"/>
        <w:rPr>
          <w:rFonts w:ascii="Arial" w:hAnsi="Arial" w:cs="Arial"/>
          <w:sz w:val="24"/>
          <w:szCs w:val="24"/>
        </w:rPr>
      </w:pPr>
    </w:p>
    <w:p w:rsidR="007B2622" w:rsidRDefault="007B2622" w:rsidP="007B2622">
      <w:pPr>
        <w:tabs>
          <w:tab w:val="left" w:pos="0"/>
        </w:tabs>
        <w:spacing w:after="0" w:line="240" w:lineRule="auto"/>
        <w:jc w:val="right"/>
        <w:rPr>
          <w:rFonts w:ascii="Times New Roman" w:eastAsia="Times New Roman" w:hAnsi="Times New Roman" w:cs="Times New Roman"/>
          <w:sz w:val="24"/>
          <w:szCs w:val="24"/>
          <w:lang w:eastAsia="x-none"/>
        </w:rPr>
      </w:pPr>
      <w:r w:rsidRPr="007B2622">
        <w:rPr>
          <w:rFonts w:ascii="Times New Roman" w:eastAsia="Times New Roman" w:hAnsi="Times New Roman" w:cs="Times New Roman"/>
          <w:sz w:val="24"/>
          <w:szCs w:val="24"/>
          <w:lang w:val="x-none" w:eastAsia="x-none"/>
        </w:rPr>
        <w:lastRenderedPageBreak/>
        <w:t xml:space="preserve">Приложение к </w:t>
      </w:r>
      <w:r w:rsidRPr="007B2622">
        <w:rPr>
          <w:rFonts w:ascii="Times New Roman" w:eastAsia="Times New Roman" w:hAnsi="Times New Roman" w:cs="Times New Roman"/>
          <w:sz w:val="24"/>
          <w:szCs w:val="24"/>
          <w:lang w:eastAsia="x-none"/>
        </w:rPr>
        <w:t>постановлению</w:t>
      </w:r>
      <w:r w:rsidRPr="007B2622">
        <w:rPr>
          <w:rFonts w:ascii="Times New Roman" w:eastAsia="Times New Roman" w:hAnsi="Times New Roman" w:cs="Times New Roman"/>
          <w:sz w:val="24"/>
          <w:szCs w:val="24"/>
          <w:lang w:val="x-none" w:eastAsia="x-none"/>
        </w:rPr>
        <w:t xml:space="preserve"> </w:t>
      </w:r>
    </w:p>
    <w:p w:rsidR="007B2622" w:rsidRPr="007B2622" w:rsidRDefault="007B2622" w:rsidP="007B2622">
      <w:pPr>
        <w:tabs>
          <w:tab w:val="left" w:pos="0"/>
        </w:tabs>
        <w:spacing w:after="0" w:line="240" w:lineRule="auto"/>
        <w:jc w:val="right"/>
        <w:rPr>
          <w:rFonts w:ascii="Times New Roman" w:eastAsia="Times New Roman" w:hAnsi="Times New Roman" w:cs="Times New Roman"/>
          <w:sz w:val="24"/>
          <w:szCs w:val="24"/>
          <w:lang w:val="x-none" w:eastAsia="x-none"/>
        </w:rPr>
      </w:pPr>
      <w:r w:rsidRPr="007B2622">
        <w:rPr>
          <w:rFonts w:ascii="Times New Roman" w:eastAsia="Times New Roman" w:hAnsi="Times New Roman" w:cs="Times New Roman"/>
          <w:sz w:val="24"/>
          <w:szCs w:val="24"/>
          <w:lang w:val="x-none" w:eastAsia="x-none"/>
        </w:rPr>
        <w:t xml:space="preserve">Администрации Раменского </w:t>
      </w:r>
    </w:p>
    <w:p w:rsidR="007B2622" w:rsidRPr="007B2622" w:rsidRDefault="007B2622" w:rsidP="007B2622">
      <w:pPr>
        <w:tabs>
          <w:tab w:val="left" w:pos="0"/>
        </w:tabs>
        <w:spacing w:after="0" w:line="240" w:lineRule="auto"/>
        <w:jc w:val="right"/>
        <w:rPr>
          <w:rFonts w:ascii="Times New Roman" w:eastAsia="Times New Roman" w:hAnsi="Times New Roman" w:cs="Times New Roman"/>
          <w:sz w:val="24"/>
          <w:szCs w:val="24"/>
          <w:lang w:eastAsia="x-none"/>
        </w:rPr>
      </w:pPr>
      <w:r w:rsidRPr="007B2622">
        <w:rPr>
          <w:rFonts w:ascii="Times New Roman" w:eastAsia="Times New Roman" w:hAnsi="Times New Roman" w:cs="Times New Roman"/>
          <w:sz w:val="24"/>
          <w:szCs w:val="24"/>
          <w:lang w:eastAsia="x-none"/>
        </w:rPr>
        <w:t>городского округа</w:t>
      </w:r>
    </w:p>
    <w:p w:rsidR="002D6180" w:rsidRDefault="007B2622" w:rsidP="007B2622">
      <w:pPr>
        <w:spacing w:after="0" w:line="240" w:lineRule="auto"/>
        <w:ind w:left="7080"/>
        <w:contextualSpacing/>
        <w:jc w:val="right"/>
        <w:rPr>
          <w:rFonts w:ascii="Times New Roman" w:hAnsi="Times New Roman" w:cs="Times New Roman"/>
          <w:sz w:val="28"/>
          <w:szCs w:val="28"/>
        </w:rPr>
      </w:pPr>
      <w:r w:rsidRPr="007B2622">
        <w:rPr>
          <w:rFonts w:ascii="Times New Roman" w:eastAsia="Times New Roman" w:hAnsi="Times New Roman" w:cs="Times New Roman"/>
          <w:sz w:val="24"/>
          <w:szCs w:val="24"/>
          <w:lang w:val="x-none" w:eastAsia="x-none"/>
        </w:rPr>
        <w:t>от</w:t>
      </w:r>
      <w:r w:rsidRPr="007B2622">
        <w:rPr>
          <w:rFonts w:ascii="Times New Roman" w:eastAsia="Times New Roman" w:hAnsi="Times New Roman" w:cs="Times New Roman"/>
          <w:sz w:val="24"/>
          <w:szCs w:val="24"/>
          <w:lang w:eastAsia="x-none"/>
        </w:rPr>
        <w:t xml:space="preserve"> </w:t>
      </w:r>
      <w:r w:rsidR="00147EC0">
        <w:rPr>
          <w:rFonts w:ascii="Times New Roman" w:eastAsia="Times New Roman" w:hAnsi="Times New Roman" w:cs="Times New Roman"/>
          <w:sz w:val="24"/>
          <w:szCs w:val="24"/>
          <w:lang w:eastAsia="x-none"/>
        </w:rPr>
        <w:t>17.03.2022</w:t>
      </w:r>
      <w:r w:rsidRPr="007B2622">
        <w:rPr>
          <w:rFonts w:ascii="Times New Roman" w:eastAsia="Times New Roman" w:hAnsi="Times New Roman" w:cs="Times New Roman"/>
          <w:sz w:val="24"/>
          <w:szCs w:val="24"/>
          <w:lang w:eastAsia="x-none"/>
        </w:rPr>
        <w:t xml:space="preserve"> </w:t>
      </w:r>
      <w:r w:rsidRPr="007B2622">
        <w:rPr>
          <w:rFonts w:ascii="Times New Roman" w:eastAsia="Times New Roman" w:hAnsi="Times New Roman" w:cs="Times New Roman"/>
          <w:sz w:val="24"/>
          <w:szCs w:val="24"/>
          <w:lang w:val="x-none" w:eastAsia="x-none"/>
        </w:rPr>
        <w:t>№</w:t>
      </w:r>
      <w:r w:rsidR="00147EC0">
        <w:rPr>
          <w:rFonts w:ascii="Times New Roman" w:eastAsia="Times New Roman" w:hAnsi="Times New Roman" w:cs="Times New Roman"/>
          <w:sz w:val="24"/>
          <w:szCs w:val="24"/>
          <w:lang w:eastAsia="x-none"/>
        </w:rPr>
        <w:t xml:space="preserve"> 3468</w:t>
      </w:r>
      <w:bookmarkStart w:id="0" w:name="_GoBack"/>
      <w:bookmarkEnd w:id="0"/>
      <w:r w:rsidRPr="007B2622">
        <w:rPr>
          <w:rFonts w:ascii="Times New Roman" w:eastAsia="Times New Roman" w:hAnsi="Times New Roman" w:cs="Times New Roman"/>
          <w:sz w:val="24"/>
          <w:szCs w:val="24"/>
          <w:lang w:eastAsia="x-none"/>
        </w:rPr>
        <w:t xml:space="preserve">                                 </w:t>
      </w:r>
    </w:p>
    <w:p w:rsidR="002D6180" w:rsidRDefault="002D6180" w:rsidP="002D6180">
      <w:pPr>
        <w:spacing w:after="0" w:line="240" w:lineRule="auto"/>
        <w:contextualSpacing/>
        <w:jc w:val="center"/>
        <w:rPr>
          <w:rFonts w:ascii="Times New Roman" w:hAnsi="Times New Roman" w:cs="Times New Roman"/>
          <w:b/>
          <w:sz w:val="28"/>
          <w:szCs w:val="28"/>
        </w:rPr>
      </w:pPr>
      <w:bookmarkStart w:id="1" w:name="P45"/>
      <w:bookmarkEnd w:id="1"/>
      <w:r w:rsidRPr="00891EA1">
        <w:rPr>
          <w:rFonts w:ascii="Times New Roman" w:hAnsi="Times New Roman" w:cs="Times New Roman"/>
          <w:b/>
          <w:sz w:val="28"/>
          <w:szCs w:val="28"/>
        </w:rPr>
        <w:t>Порядок </w:t>
      </w:r>
      <w:r w:rsidRPr="00891EA1">
        <w:rPr>
          <w:rFonts w:ascii="Times New Roman" w:hAnsi="Times New Roman" w:cs="Times New Roman"/>
          <w:b/>
          <w:sz w:val="28"/>
          <w:szCs w:val="28"/>
        </w:rPr>
        <w:br/>
      </w:r>
      <w:r w:rsidRPr="002D6180">
        <w:rPr>
          <w:rFonts w:ascii="Times New Roman" w:hAnsi="Times New Roman" w:cs="Times New Roman"/>
          <w:b/>
          <w:sz w:val="28"/>
          <w:szCs w:val="28"/>
        </w:rPr>
        <w:t>определения перевозчиков, которым свидетельства об осуществлении перевозок по муниципальным маршрутам</w:t>
      </w:r>
      <w:r w:rsidR="00171396">
        <w:rPr>
          <w:rFonts w:ascii="Times New Roman" w:hAnsi="Times New Roman" w:cs="Times New Roman"/>
          <w:b/>
          <w:sz w:val="28"/>
          <w:szCs w:val="28"/>
        </w:rPr>
        <w:t xml:space="preserve"> и карты соответствующих маршрутов</w:t>
      </w:r>
      <w:r w:rsidRPr="002D6180">
        <w:rPr>
          <w:rFonts w:ascii="Times New Roman" w:hAnsi="Times New Roman" w:cs="Times New Roman"/>
          <w:b/>
          <w:sz w:val="28"/>
          <w:szCs w:val="28"/>
        </w:rPr>
        <w:t xml:space="preserve"> регулярных перевозок выдаются без проведения открытого конкурса</w:t>
      </w:r>
    </w:p>
    <w:p w:rsidR="002D6180" w:rsidRDefault="002D6180" w:rsidP="002D6180">
      <w:pPr>
        <w:spacing w:after="0" w:line="240" w:lineRule="auto"/>
        <w:contextualSpacing/>
        <w:jc w:val="center"/>
        <w:rPr>
          <w:rFonts w:ascii="Times New Roman" w:hAnsi="Times New Roman" w:cs="Times New Roman"/>
          <w:b/>
          <w:sz w:val="28"/>
          <w:szCs w:val="28"/>
        </w:rPr>
      </w:pPr>
    </w:p>
    <w:p w:rsidR="002D6180" w:rsidRDefault="002D6180" w:rsidP="002D6180">
      <w:pPr>
        <w:spacing w:after="0" w:line="240" w:lineRule="auto"/>
        <w:contextualSpacing/>
        <w:jc w:val="center"/>
        <w:rPr>
          <w:rFonts w:ascii="Times New Roman" w:hAnsi="Times New Roman" w:cs="Times New Roman"/>
          <w:b/>
          <w:sz w:val="28"/>
          <w:szCs w:val="28"/>
        </w:rPr>
      </w:pPr>
    </w:p>
    <w:p w:rsidR="002D6180" w:rsidRPr="002D6180" w:rsidRDefault="002D6180"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D6180">
        <w:rPr>
          <w:rFonts w:ascii="Times New Roman" w:hAnsi="Times New Roman" w:cs="Times New Roman"/>
          <w:sz w:val="28"/>
          <w:szCs w:val="28"/>
        </w:rPr>
        <w:t>1. Настоящий Порядок регламентирует процедуру определения перевозчиков, которым свидетельства об осуществлении перевозок по муниципальным маршрутам регулярных перевозок (далее - свидетельства, маршруты регулярных перевозок), и карты</w:t>
      </w:r>
      <w:r w:rsidR="00171396">
        <w:rPr>
          <w:rFonts w:ascii="Times New Roman" w:hAnsi="Times New Roman" w:cs="Times New Roman"/>
          <w:sz w:val="28"/>
          <w:szCs w:val="28"/>
        </w:rPr>
        <w:t xml:space="preserve"> соответствующих</w:t>
      </w:r>
      <w:r w:rsidRPr="002D6180">
        <w:rPr>
          <w:rFonts w:ascii="Times New Roman" w:hAnsi="Times New Roman" w:cs="Times New Roman"/>
          <w:sz w:val="28"/>
          <w:szCs w:val="28"/>
        </w:rPr>
        <w:t xml:space="preserve"> маршрутов регулярных перевозок (далее - карты маршрута) выдаются без проведения открытого конкурса на право осуществления перевозок по маршруту регулярных перевозок (далее - процедура определения перевозчиков).</w:t>
      </w:r>
    </w:p>
    <w:p w:rsidR="002D6180" w:rsidRPr="002D6180" w:rsidRDefault="002D6180"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D6180">
        <w:rPr>
          <w:rFonts w:ascii="Times New Roman" w:hAnsi="Times New Roman" w:cs="Times New Roman"/>
          <w:sz w:val="28"/>
          <w:szCs w:val="28"/>
        </w:rPr>
        <w:t xml:space="preserve">Понятие </w:t>
      </w:r>
      <w:r>
        <w:rPr>
          <w:rFonts w:ascii="Times New Roman" w:hAnsi="Times New Roman" w:cs="Times New Roman"/>
          <w:sz w:val="28"/>
          <w:szCs w:val="28"/>
        </w:rPr>
        <w:t>«</w:t>
      </w:r>
      <w:r w:rsidRPr="002D6180">
        <w:rPr>
          <w:rFonts w:ascii="Times New Roman" w:hAnsi="Times New Roman" w:cs="Times New Roman"/>
          <w:sz w:val="28"/>
          <w:szCs w:val="28"/>
        </w:rPr>
        <w:t>перевозчик</w:t>
      </w:r>
      <w:r>
        <w:rPr>
          <w:rFonts w:ascii="Times New Roman" w:hAnsi="Times New Roman" w:cs="Times New Roman"/>
          <w:sz w:val="28"/>
          <w:szCs w:val="28"/>
        </w:rPr>
        <w:t>»</w:t>
      </w:r>
      <w:r w:rsidRPr="002D6180">
        <w:rPr>
          <w:rFonts w:ascii="Times New Roman" w:hAnsi="Times New Roman" w:cs="Times New Roman"/>
          <w:sz w:val="28"/>
          <w:szCs w:val="28"/>
        </w:rPr>
        <w:t xml:space="preserve"> в настоящем П</w:t>
      </w:r>
      <w:r w:rsidR="001B6051">
        <w:rPr>
          <w:rFonts w:ascii="Times New Roman" w:hAnsi="Times New Roman" w:cs="Times New Roman"/>
          <w:sz w:val="28"/>
          <w:szCs w:val="28"/>
        </w:rPr>
        <w:t>орядке используется в значении</w:t>
      </w:r>
      <w:r w:rsidR="001B6051" w:rsidRPr="001B6051">
        <w:rPr>
          <w:rFonts w:ascii="Times New Roman" w:hAnsi="Times New Roman" w:cs="Times New Roman"/>
          <w:sz w:val="28"/>
          <w:szCs w:val="28"/>
        </w:rPr>
        <w:t>, указанн</w:t>
      </w:r>
      <w:r w:rsidR="001B6051">
        <w:rPr>
          <w:rFonts w:ascii="Times New Roman" w:hAnsi="Times New Roman" w:cs="Times New Roman"/>
          <w:sz w:val="28"/>
          <w:szCs w:val="28"/>
        </w:rPr>
        <w:t>ом</w:t>
      </w:r>
      <w:r w:rsidR="001B6051" w:rsidRPr="001B6051">
        <w:rPr>
          <w:rFonts w:ascii="Times New Roman" w:hAnsi="Times New Roman" w:cs="Times New Roman"/>
          <w:sz w:val="28"/>
          <w:szCs w:val="28"/>
        </w:rPr>
        <w:t xml:space="preserve"> в Федеральном законе от </w:t>
      </w:r>
      <w:r w:rsidR="00FB78EB">
        <w:rPr>
          <w:rFonts w:ascii="Times New Roman" w:hAnsi="Times New Roman" w:cs="Times New Roman"/>
          <w:sz w:val="28"/>
          <w:szCs w:val="28"/>
        </w:rPr>
        <w:t>08.11.2007</w:t>
      </w:r>
      <w:r w:rsidR="001B6051" w:rsidRPr="001B6051">
        <w:rPr>
          <w:rFonts w:ascii="Times New Roman" w:hAnsi="Times New Roman" w:cs="Times New Roman"/>
          <w:sz w:val="28"/>
          <w:szCs w:val="28"/>
        </w:rPr>
        <w:t xml:space="preserve"> </w:t>
      </w:r>
      <w:r w:rsidR="001B6051">
        <w:rPr>
          <w:rFonts w:ascii="Times New Roman" w:hAnsi="Times New Roman" w:cs="Times New Roman"/>
          <w:sz w:val="28"/>
          <w:szCs w:val="28"/>
        </w:rPr>
        <w:t>№</w:t>
      </w:r>
      <w:r w:rsidR="001B6051" w:rsidRPr="001B6051">
        <w:rPr>
          <w:rFonts w:ascii="Times New Roman" w:hAnsi="Times New Roman" w:cs="Times New Roman"/>
          <w:sz w:val="28"/>
          <w:szCs w:val="28"/>
        </w:rPr>
        <w:t xml:space="preserve"> 259-ФЗ </w:t>
      </w:r>
      <w:r w:rsidR="001B6051">
        <w:rPr>
          <w:rFonts w:ascii="Times New Roman" w:hAnsi="Times New Roman" w:cs="Times New Roman"/>
          <w:sz w:val="28"/>
          <w:szCs w:val="28"/>
        </w:rPr>
        <w:t>«</w:t>
      </w:r>
      <w:r w:rsidR="001B6051" w:rsidRPr="001B6051">
        <w:rPr>
          <w:rFonts w:ascii="Times New Roman" w:hAnsi="Times New Roman" w:cs="Times New Roman"/>
          <w:sz w:val="28"/>
          <w:szCs w:val="28"/>
        </w:rPr>
        <w:t>Устав автомобильного транспорта и городского наземного электрического транспорта</w:t>
      </w:r>
      <w:r w:rsidR="001B6051">
        <w:rPr>
          <w:rFonts w:ascii="Times New Roman" w:hAnsi="Times New Roman" w:cs="Times New Roman"/>
          <w:sz w:val="28"/>
          <w:szCs w:val="28"/>
        </w:rPr>
        <w:t>».</w:t>
      </w:r>
    </w:p>
    <w:p w:rsidR="002D6180" w:rsidRPr="002D6180" w:rsidRDefault="002D6180"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D6180">
        <w:rPr>
          <w:rFonts w:ascii="Times New Roman" w:hAnsi="Times New Roman" w:cs="Times New Roman"/>
          <w:sz w:val="28"/>
          <w:szCs w:val="28"/>
        </w:rPr>
        <w:t xml:space="preserve">2. Решение об определении перевозчиков принимается в </w:t>
      </w:r>
      <w:r w:rsidR="006D4BCD">
        <w:rPr>
          <w:rFonts w:ascii="Times New Roman" w:hAnsi="Times New Roman" w:cs="Times New Roman"/>
          <w:sz w:val="28"/>
          <w:szCs w:val="28"/>
        </w:rPr>
        <w:t xml:space="preserve">Администрации </w:t>
      </w:r>
      <w:r w:rsidR="00CC3C54">
        <w:rPr>
          <w:rFonts w:ascii="Times New Roman" w:hAnsi="Times New Roman" w:cs="Times New Roman"/>
          <w:sz w:val="28"/>
          <w:szCs w:val="28"/>
        </w:rPr>
        <w:t>Раменского</w:t>
      </w:r>
      <w:r w:rsidR="006D4BCD">
        <w:rPr>
          <w:rFonts w:ascii="Times New Roman" w:hAnsi="Times New Roman" w:cs="Times New Roman"/>
          <w:sz w:val="28"/>
          <w:szCs w:val="28"/>
        </w:rPr>
        <w:t xml:space="preserve"> городского округа</w:t>
      </w:r>
      <w:r w:rsidR="00FB78EB">
        <w:rPr>
          <w:rFonts w:ascii="Times New Roman" w:hAnsi="Times New Roman" w:cs="Times New Roman"/>
          <w:sz w:val="28"/>
          <w:szCs w:val="28"/>
        </w:rPr>
        <w:t xml:space="preserve"> Московской области</w:t>
      </w:r>
      <w:r w:rsidRPr="002D6180">
        <w:rPr>
          <w:rFonts w:ascii="Times New Roman" w:hAnsi="Times New Roman" w:cs="Times New Roman"/>
          <w:sz w:val="28"/>
          <w:szCs w:val="28"/>
        </w:rPr>
        <w:t xml:space="preserve"> (далее - </w:t>
      </w:r>
      <w:r w:rsidR="006D4BCD">
        <w:rPr>
          <w:rFonts w:ascii="Times New Roman" w:hAnsi="Times New Roman" w:cs="Times New Roman"/>
          <w:sz w:val="28"/>
          <w:szCs w:val="28"/>
        </w:rPr>
        <w:t>Администрация</w:t>
      </w:r>
      <w:r w:rsidRPr="002D6180">
        <w:rPr>
          <w:rFonts w:ascii="Times New Roman" w:hAnsi="Times New Roman" w:cs="Times New Roman"/>
          <w:sz w:val="28"/>
          <w:szCs w:val="28"/>
        </w:rPr>
        <w:t xml:space="preserve">) Комиссией </w:t>
      </w:r>
      <w:r w:rsidR="00541449" w:rsidRPr="00541449">
        <w:rPr>
          <w:rFonts w:ascii="Times New Roman" w:hAnsi="Times New Roman" w:cs="Times New Roman"/>
          <w:sz w:val="28"/>
          <w:szCs w:val="28"/>
        </w:rPr>
        <w:t xml:space="preserve">по формированию маршрутной сети регулярных перевозок пассажиров и багажа автомобильным транспортом по муниципальным маршрутам регулярных перевозок Раменского городского округа Московской области </w:t>
      </w:r>
      <w:r w:rsidRPr="002D6180">
        <w:rPr>
          <w:rFonts w:ascii="Times New Roman" w:hAnsi="Times New Roman" w:cs="Times New Roman"/>
          <w:sz w:val="28"/>
          <w:szCs w:val="28"/>
        </w:rPr>
        <w:t>(далее - Комиссия).</w:t>
      </w:r>
    </w:p>
    <w:p w:rsidR="002D6180" w:rsidRPr="002D6180" w:rsidRDefault="008443FA"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3. Результатом процедуры определения перевозчиков является право на получение свидетельства и карт маршрута без проведения открытого конкурса.</w:t>
      </w:r>
    </w:p>
    <w:p w:rsidR="002D6180" w:rsidRPr="002D6180" w:rsidRDefault="008443FA"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4. Процедура определения перевозчиков без проведения открытого конкурса осуществляется по маршрутам регулярных перевозок при наступлении следующих обстоятельств:</w:t>
      </w:r>
    </w:p>
    <w:p w:rsidR="002D6180" w:rsidRPr="002D6180" w:rsidRDefault="00623CDB"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002D6180" w:rsidRPr="002D6180">
        <w:rPr>
          <w:rFonts w:ascii="Times New Roman" w:hAnsi="Times New Roman" w:cs="Times New Roman"/>
          <w:sz w:val="28"/>
          <w:szCs w:val="28"/>
        </w:rPr>
        <w:t>1) отказ участника открытого конкурса по нерегулируемым тарифам, которому предоставлено право на получение свидетельств</w:t>
      </w:r>
      <w:r w:rsidR="00AB67F9">
        <w:rPr>
          <w:rFonts w:ascii="Times New Roman" w:hAnsi="Times New Roman" w:cs="Times New Roman"/>
          <w:sz w:val="28"/>
          <w:szCs w:val="28"/>
        </w:rPr>
        <w:t xml:space="preserve"> об осуществлении перевозок </w:t>
      </w:r>
      <w:r w:rsidR="002D6180" w:rsidRPr="002D6180">
        <w:rPr>
          <w:rFonts w:ascii="Times New Roman" w:hAnsi="Times New Roman" w:cs="Times New Roman"/>
          <w:sz w:val="28"/>
          <w:szCs w:val="28"/>
        </w:rPr>
        <w:t>по предусмотренным конкурсной документацией маршрутам регулярных перевозок, от права на получение хотя бы одного из свидетельств по данным маршрутам или невозможность подтверждения наличия у него транспортных средств, предусмотренных его заявкой на участие в открытом конкурсе, а также в случае, если конкурс признан несостоявшимся;</w:t>
      </w:r>
      <w:proofErr w:type="gramEnd"/>
    </w:p>
    <w:p w:rsidR="002D6180" w:rsidRPr="002D6180" w:rsidRDefault="00623CDB"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2) вступление в законную силу решения суда об аннулировании лицензии, имеющейся у перевозчиков, которым выдано данное свидетельство;</w:t>
      </w:r>
    </w:p>
    <w:p w:rsidR="002D6180" w:rsidRPr="002D6180" w:rsidRDefault="00623CDB"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3) вступление в законную силу решения суда о прекращении действия свидетельства;</w:t>
      </w:r>
    </w:p>
    <w:p w:rsidR="002D6180" w:rsidRPr="002D6180" w:rsidRDefault="00623CDB"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 xml:space="preserve">4) принятие </w:t>
      </w:r>
      <w:r>
        <w:rPr>
          <w:rFonts w:ascii="Times New Roman" w:hAnsi="Times New Roman" w:cs="Times New Roman"/>
          <w:sz w:val="28"/>
          <w:szCs w:val="28"/>
        </w:rPr>
        <w:t>Администрацией</w:t>
      </w:r>
      <w:r w:rsidR="002D6180" w:rsidRPr="002D6180">
        <w:rPr>
          <w:rFonts w:ascii="Times New Roman" w:hAnsi="Times New Roman" w:cs="Times New Roman"/>
          <w:sz w:val="28"/>
          <w:szCs w:val="28"/>
        </w:rPr>
        <w:t xml:space="preserve"> решения о прекращении действия свидетельства об осуществлении перевозок по муниципальному маршруту</w:t>
      </w:r>
      <w:r w:rsidR="000B6245">
        <w:rPr>
          <w:rFonts w:ascii="Times New Roman" w:hAnsi="Times New Roman" w:cs="Times New Roman"/>
          <w:sz w:val="28"/>
          <w:szCs w:val="28"/>
        </w:rPr>
        <w:t xml:space="preserve"> регулярных перевозок</w:t>
      </w:r>
      <w:r w:rsidR="002D6180" w:rsidRPr="002D6180">
        <w:rPr>
          <w:rFonts w:ascii="Times New Roman" w:hAnsi="Times New Roman" w:cs="Times New Roman"/>
          <w:sz w:val="28"/>
          <w:szCs w:val="28"/>
        </w:rPr>
        <w:t xml:space="preserve"> в связи с невыполнением по соответствующему маршруту в отсутствие чрезвычайной </w:t>
      </w:r>
      <w:r w:rsidR="002D6180" w:rsidRPr="002D6180">
        <w:rPr>
          <w:rFonts w:ascii="Times New Roman" w:hAnsi="Times New Roman" w:cs="Times New Roman"/>
          <w:sz w:val="28"/>
          <w:szCs w:val="28"/>
        </w:rPr>
        <w:lastRenderedPageBreak/>
        <w:t>ситуации ни одного рейса, предусмотренного расписанием, в течение более чем трех дней подряд;</w:t>
      </w:r>
    </w:p>
    <w:p w:rsidR="002D6180" w:rsidRPr="002D6180" w:rsidRDefault="001129E9"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5) приостановление действия свидетельства и карт маршрута, выданных для осуществления регулярных перевозок по нерегулируемым тарифам перевозчику, в случае приостановления действия имеющейся у перевозчика лицензии на осуществление деятельности по перевозке пассажиров автомобильным транспортом;</w:t>
      </w:r>
    </w:p>
    <w:p w:rsidR="002D6180" w:rsidRPr="002D6180" w:rsidRDefault="001129E9"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6) смерть индивидуального предпринимателя, имеющего свидетельство/свидетельства на право выполнения регулярных перевозок;</w:t>
      </w:r>
    </w:p>
    <w:p w:rsidR="002D6180" w:rsidRPr="002D6180" w:rsidRDefault="001129E9"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7) осуществление регулярных перевозок по маршруту регулярных перевозок, установленному в целях обеспечения транспортного обслуживания населения в условиях чрезвычайной ситуации.</w:t>
      </w:r>
    </w:p>
    <w:p w:rsidR="002D6180" w:rsidRPr="002D6180" w:rsidRDefault="001129E9"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 xml:space="preserve">5. </w:t>
      </w:r>
      <w:proofErr w:type="gramStart"/>
      <w:r w:rsidR="002D6180" w:rsidRPr="002D6180">
        <w:rPr>
          <w:rFonts w:ascii="Times New Roman" w:hAnsi="Times New Roman" w:cs="Times New Roman"/>
          <w:sz w:val="28"/>
          <w:szCs w:val="28"/>
        </w:rPr>
        <w:t xml:space="preserve">В день наступления обстоятельств, указанных в пункте 4 настоящего Порядка, </w:t>
      </w:r>
      <w:r>
        <w:rPr>
          <w:rFonts w:ascii="Times New Roman" w:hAnsi="Times New Roman" w:cs="Times New Roman"/>
          <w:sz w:val="28"/>
          <w:szCs w:val="28"/>
        </w:rPr>
        <w:t>Администрацией</w:t>
      </w:r>
      <w:r w:rsidR="002D6180" w:rsidRPr="002D6180">
        <w:rPr>
          <w:rFonts w:ascii="Times New Roman" w:hAnsi="Times New Roman" w:cs="Times New Roman"/>
          <w:sz w:val="28"/>
          <w:szCs w:val="28"/>
        </w:rPr>
        <w:t xml:space="preserve"> размещается на официальном сайте </w:t>
      </w:r>
      <w:r w:rsidR="00CC3C54">
        <w:rPr>
          <w:rFonts w:ascii="Times New Roman" w:hAnsi="Times New Roman" w:cs="Times New Roman"/>
          <w:sz w:val="28"/>
          <w:szCs w:val="28"/>
        </w:rPr>
        <w:t xml:space="preserve">Раменского </w:t>
      </w:r>
      <w:r>
        <w:rPr>
          <w:rFonts w:ascii="Times New Roman" w:hAnsi="Times New Roman" w:cs="Times New Roman"/>
          <w:sz w:val="28"/>
          <w:szCs w:val="28"/>
        </w:rPr>
        <w:t>городского округа</w:t>
      </w:r>
      <w:r w:rsidR="000B6245">
        <w:rPr>
          <w:rFonts w:ascii="Times New Roman" w:hAnsi="Times New Roman" w:cs="Times New Roman"/>
          <w:sz w:val="28"/>
          <w:szCs w:val="28"/>
        </w:rPr>
        <w:t xml:space="preserve"> Московской области</w:t>
      </w:r>
      <w:r w:rsidR="002D6180" w:rsidRPr="002D6180">
        <w:rPr>
          <w:rFonts w:ascii="Times New Roman" w:hAnsi="Times New Roman" w:cs="Times New Roman"/>
          <w:sz w:val="28"/>
          <w:szCs w:val="28"/>
        </w:rPr>
        <w:t xml:space="preserve"> в информационно-телекоммуникационной сети </w:t>
      </w:r>
      <w:r w:rsidR="00830662">
        <w:rPr>
          <w:rFonts w:ascii="Times New Roman" w:hAnsi="Times New Roman" w:cs="Times New Roman"/>
          <w:sz w:val="28"/>
          <w:szCs w:val="28"/>
        </w:rPr>
        <w:t>«</w:t>
      </w:r>
      <w:r w:rsidR="002D6180" w:rsidRPr="002D6180">
        <w:rPr>
          <w:rFonts w:ascii="Times New Roman" w:hAnsi="Times New Roman" w:cs="Times New Roman"/>
          <w:sz w:val="28"/>
          <w:szCs w:val="28"/>
        </w:rPr>
        <w:t>Интернет</w:t>
      </w:r>
      <w:r w:rsidR="00830662">
        <w:rPr>
          <w:rFonts w:ascii="Times New Roman" w:hAnsi="Times New Roman" w:cs="Times New Roman"/>
          <w:sz w:val="28"/>
          <w:szCs w:val="28"/>
        </w:rPr>
        <w:t>»</w:t>
      </w:r>
      <w:r w:rsidR="002D6180" w:rsidRPr="002D6180">
        <w:rPr>
          <w:rFonts w:ascii="Times New Roman" w:hAnsi="Times New Roman" w:cs="Times New Roman"/>
          <w:sz w:val="28"/>
          <w:szCs w:val="28"/>
        </w:rPr>
        <w:t xml:space="preserve"> публичное предложение о проведении процедуры определения перевозчиков на право получения свидетельств об осуществлении перевозок по одному или нескольким маршрутам регулярных перевозок и карт маршрута регулярных перевозок без проведения открытого конкурса (далее - публичное предложение).</w:t>
      </w:r>
      <w:proofErr w:type="gramEnd"/>
    </w:p>
    <w:p w:rsidR="002D6180" w:rsidRPr="002D6180" w:rsidRDefault="001129E9"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6. В публичном предложении указывается информация:</w:t>
      </w:r>
    </w:p>
    <w:p w:rsidR="002D6180" w:rsidRPr="002D6180" w:rsidRDefault="001129E9"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002D6180" w:rsidRPr="002D6180">
        <w:rPr>
          <w:rFonts w:ascii="Times New Roman" w:hAnsi="Times New Roman" w:cs="Times New Roman"/>
          <w:sz w:val="28"/>
          <w:szCs w:val="28"/>
        </w:rPr>
        <w:t>об обстоятельствах, послуживших основанием для определения перевозчика;</w:t>
      </w:r>
    </w:p>
    <w:p w:rsidR="002D6180" w:rsidRPr="002D6180" w:rsidRDefault="001129E9"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002D6180" w:rsidRPr="002D6180">
        <w:rPr>
          <w:rFonts w:ascii="Times New Roman" w:hAnsi="Times New Roman" w:cs="Times New Roman"/>
          <w:sz w:val="28"/>
          <w:szCs w:val="28"/>
        </w:rPr>
        <w:t>о маршруте (маршрутах) регулярных перевозок;</w:t>
      </w:r>
    </w:p>
    <w:p w:rsidR="002D6180" w:rsidRPr="002D6180" w:rsidRDefault="001129E9"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002D6180" w:rsidRPr="002D6180">
        <w:rPr>
          <w:rFonts w:ascii="Times New Roman" w:hAnsi="Times New Roman" w:cs="Times New Roman"/>
          <w:sz w:val="28"/>
          <w:szCs w:val="28"/>
        </w:rPr>
        <w:t>о характеристиках транспортных средств;</w:t>
      </w:r>
    </w:p>
    <w:p w:rsidR="002D6180" w:rsidRPr="002D6180" w:rsidRDefault="001129E9"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002D6180" w:rsidRPr="002D6180">
        <w:rPr>
          <w:rFonts w:ascii="Times New Roman" w:hAnsi="Times New Roman" w:cs="Times New Roman"/>
          <w:sz w:val="28"/>
          <w:szCs w:val="28"/>
        </w:rPr>
        <w:t>о расписании;</w:t>
      </w:r>
    </w:p>
    <w:p w:rsidR="002D6180" w:rsidRPr="002D6180" w:rsidRDefault="001129E9"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002D6180" w:rsidRPr="002D6180">
        <w:rPr>
          <w:rFonts w:ascii="Times New Roman" w:hAnsi="Times New Roman" w:cs="Times New Roman"/>
          <w:sz w:val="28"/>
          <w:szCs w:val="28"/>
        </w:rPr>
        <w:t xml:space="preserve">об адресе, сроках и порядке подачи документов в </w:t>
      </w:r>
      <w:r>
        <w:rPr>
          <w:rFonts w:ascii="Times New Roman" w:hAnsi="Times New Roman" w:cs="Times New Roman"/>
          <w:sz w:val="28"/>
          <w:szCs w:val="28"/>
        </w:rPr>
        <w:t>Администрацию</w:t>
      </w:r>
      <w:r w:rsidR="002D6180" w:rsidRPr="002D6180">
        <w:rPr>
          <w:rFonts w:ascii="Times New Roman" w:hAnsi="Times New Roman" w:cs="Times New Roman"/>
          <w:sz w:val="28"/>
          <w:szCs w:val="28"/>
        </w:rPr>
        <w:t>;</w:t>
      </w:r>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002D6180" w:rsidRPr="002D6180">
        <w:rPr>
          <w:rFonts w:ascii="Times New Roman" w:hAnsi="Times New Roman" w:cs="Times New Roman"/>
          <w:sz w:val="28"/>
          <w:szCs w:val="28"/>
        </w:rPr>
        <w:t>а также перечень предоставляемых документов:</w:t>
      </w:r>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1) заявление в свободной форме о готовности осуществлять перевозки по указанному в публичном предложении маршруту (маршрутам) с указанием адреса электронной почты;</w:t>
      </w:r>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2) копия лицензии на осуществление деятельности по перевозкам пассажиров автомобильным транспортом;</w:t>
      </w:r>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002D6180" w:rsidRPr="002D6180">
        <w:rPr>
          <w:rFonts w:ascii="Times New Roman" w:hAnsi="Times New Roman" w:cs="Times New Roman"/>
          <w:sz w:val="28"/>
          <w:szCs w:val="28"/>
        </w:rPr>
        <w:t>3) выписка из Единого государственного реестра юридических лиц, полученная не ранее чем за три месяца до даты окончания подачи заявлений, или нотариально заверенная копия такой выписки (для юридических лиц), выписка из Единого государственного реестра индивидуальных предпринимателей, полученная не ранее чем за три месяца до даты окончания подачи заявлений, или нотариально заверенная копия такой выписки (для индивидуальных предпринимателей);</w:t>
      </w:r>
      <w:proofErr w:type="gramEnd"/>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 xml:space="preserve">4) справка о транспортных средствах, выставляемых на маршрут регулярных перевозок, по форме согласно </w:t>
      </w:r>
      <w:r w:rsidR="007061B1">
        <w:rPr>
          <w:rFonts w:ascii="Times New Roman" w:hAnsi="Times New Roman" w:cs="Times New Roman"/>
          <w:sz w:val="28"/>
          <w:szCs w:val="28"/>
        </w:rPr>
        <w:t>П</w:t>
      </w:r>
      <w:r w:rsidR="002D6180" w:rsidRPr="002D6180">
        <w:rPr>
          <w:rFonts w:ascii="Times New Roman" w:hAnsi="Times New Roman" w:cs="Times New Roman"/>
          <w:sz w:val="28"/>
          <w:szCs w:val="28"/>
        </w:rPr>
        <w:t>риложению 1 к настоящему Порядку с представлением копий свидетельств о регистрации транспортных средств. Справка о транспортных средствах, выставляемых на маршрут регулярных перевозок, представляется по каждому маршруту отдельно и подписывается руководителем предприятия и главным бухгалтером - для юридических лиц, индивидуальным предпринимателем - для индивидуальных предпринимателей;</w:t>
      </w:r>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002D6180" w:rsidRPr="002D6180">
        <w:rPr>
          <w:rFonts w:ascii="Times New Roman" w:hAnsi="Times New Roman" w:cs="Times New Roman"/>
          <w:sz w:val="28"/>
          <w:szCs w:val="28"/>
        </w:rPr>
        <w:t>5) копии документов, подтверждающих наличие на праве собственности или на ином законном основании транспортных средств, соответствующих требованиям, указанным в публичном предложении;</w:t>
      </w:r>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6) справка о количестве дорожно-транспортных происшествий, повлекших за собой человеческие жертвы или причинение вреда здоровью граждан и произошедших по вине перевозчиков или их работников в течение года, предшествующего дате проведения процедуры определения перевозчиков.</w:t>
      </w:r>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Справка подписывается руководителем предприятия и главным бухгалтером - для юридических лиц, индивидуальным предпринимателем - для индивидуальных предпринимателей и скрепляется печатью (при наличии);</w:t>
      </w:r>
    </w:p>
    <w:p w:rsidR="000C7C7D"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002D6180" w:rsidRPr="002D6180">
        <w:rPr>
          <w:rFonts w:ascii="Times New Roman" w:hAnsi="Times New Roman" w:cs="Times New Roman"/>
          <w:sz w:val="28"/>
          <w:szCs w:val="28"/>
        </w:rPr>
        <w:t>7) справка произвольной формы об отсутствии процедуры банкротства, ликвидации и реорганизации юридического лица, прекращения деятельности индивидуального предпринимателя, отсутствии ареста на имущество, необходимое для обеспечения организации регулярных перевозок пассажиров и багажа в соответствии с поданным заявлением о выдаче свидетельства и карт маршрута (для юридических лиц подписывается руководителем и главным бухгалтером, для индивидуальных предпринимателей - и</w:t>
      </w:r>
      <w:r>
        <w:rPr>
          <w:rFonts w:ascii="Times New Roman" w:hAnsi="Times New Roman" w:cs="Times New Roman"/>
          <w:sz w:val="28"/>
          <w:szCs w:val="28"/>
        </w:rPr>
        <w:t>ндивидуальным предпринимателем);</w:t>
      </w:r>
      <w:proofErr w:type="gramEnd"/>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 xml:space="preserve">7. Размещение публичного предложения на официальном сайте </w:t>
      </w:r>
      <w:r w:rsidR="00CC3C54">
        <w:rPr>
          <w:rFonts w:ascii="Times New Roman" w:hAnsi="Times New Roman" w:cs="Times New Roman"/>
          <w:sz w:val="28"/>
          <w:szCs w:val="28"/>
        </w:rPr>
        <w:t>Раменского</w:t>
      </w:r>
      <w:r w:rsidR="00CC3939">
        <w:rPr>
          <w:rFonts w:ascii="Times New Roman" w:hAnsi="Times New Roman" w:cs="Times New Roman"/>
          <w:sz w:val="28"/>
          <w:szCs w:val="28"/>
        </w:rPr>
        <w:t xml:space="preserve"> городского округа</w:t>
      </w:r>
      <w:r w:rsidR="009648CD">
        <w:rPr>
          <w:rFonts w:ascii="Times New Roman" w:hAnsi="Times New Roman" w:cs="Times New Roman"/>
          <w:sz w:val="28"/>
          <w:szCs w:val="28"/>
        </w:rPr>
        <w:t xml:space="preserve"> Московской области</w:t>
      </w:r>
      <w:r w:rsidR="002D6180" w:rsidRPr="002D6180">
        <w:rPr>
          <w:rFonts w:ascii="Times New Roman" w:hAnsi="Times New Roman" w:cs="Times New Roman"/>
          <w:sz w:val="28"/>
          <w:szCs w:val="28"/>
        </w:rPr>
        <w:t xml:space="preserve"> осуществляется до </w:t>
      </w:r>
      <w:r w:rsidR="00A80682">
        <w:rPr>
          <w:rFonts w:ascii="Times New Roman" w:hAnsi="Times New Roman" w:cs="Times New Roman"/>
          <w:sz w:val="28"/>
          <w:szCs w:val="28"/>
        </w:rPr>
        <w:t>дня</w:t>
      </w:r>
      <w:r w:rsidR="002D6180" w:rsidRPr="002D6180">
        <w:rPr>
          <w:rFonts w:ascii="Times New Roman" w:hAnsi="Times New Roman" w:cs="Times New Roman"/>
          <w:sz w:val="28"/>
          <w:szCs w:val="28"/>
        </w:rPr>
        <w:t xml:space="preserve"> принятия решения Комиссией о выдаче свидетельств и карт маршрута перевозчику, подавшему документы, оформленные в соответствии с установленными в публичном предложении требованиями. При этом срок размещения публичного предложения должен быть не менее 1 рабочего дня и не должен превышать 20 рабочих дней.</w:t>
      </w:r>
    </w:p>
    <w:p w:rsidR="002D6180" w:rsidRPr="002D6180" w:rsidRDefault="00CC3939"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 xml:space="preserve">В случае если в течение 10 дней со дня размещения публичного предложения по обстоятельствам, предусмотренным подпунктом 7 пункта 4 настоящего Порядка, в </w:t>
      </w:r>
      <w:r>
        <w:rPr>
          <w:rFonts w:ascii="Times New Roman" w:hAnsi="Times New Roman" w:cs="Times New Roman"/>
          <w:sz w:val="28"/>
          <w:szCs w:val="28"/>
        </w:rPr>
        <w:t>Администрацию</w:t>
      </w:r>
      <w:r w:rsidR="002D6180" w:rsidRPr="002D6180">
        <w:rPr>
          <w:rFonts w:ascii="Times New Roman" w:hAnsi="Times New Roman" w:cs="Times New Roman"/>
          <w:sz w:val="28"/>
          <w:szCs w:val="28"/>
        </w:rPr>
        <w:t xml:space="preserve"> не поступило ни одного заявления от перевозчиков, </w:t>
      </w:r>
      <w:r>
        <w:rPr>
          <w:rFonts w:ascii="Times New Roman" w:hAnsi="Times New Roman" w:cs="Times New Roman"/>
          <w:sz w:val="28"/>
          <w:szCs w:val="28"/>
        </w:rPr>
        <w:t>Администрация</w:t>
      </w:r>
      <w:r w:rsidR="002D6180" w:rsidRPr="002D6180">
        <w:rPr>
          <w:rFonts w:ascii="Times New Roman" w:hAnsi="Times New Roman" w:cs="Times New Roman"/>
          <w:sz w:val="28"/>
          <w:szCs w:val="28"/>
        </w:rPr>
        <w:t xml:space="preserve"> повторно размещает публичное предложение с указанием меньшего количества и (или) иного класса транспортных средств.</w:t>
      </w:r>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 xml:space="preserve">8. </w:t>
      </w:r>
      <w:proofErr w:type="gramStart"/>
      <w:r w:rsidR="002D6180" w:rsidRPr="002D6180">
        <w:rPr>
          <w:rFonts w:ascii="Times New Roman" w:hAnsi="Times New Roman" w:cs="Times New Roman"/>
          <w:sz w:val="28"/>
          <w:szCs w:val="28"/>
        </w:rPr>
        <w:t xml:space="preserve">В случае если по истечении 20 рабочих дней в </w:t>
      </w:r>
      <w:r w:rsidR="00CC3939">
        <w:rPr>
          <w:rFonts w:ascii="Times New Roman" w:hAnsi="Times New Roman" w:cs="Times New Roman"/>
          <w:sz w:val="28"/>
          <w:szCs w:val="28"/>
        </w:rPr>
        <w:t>Администрацию</w:t>
      </w:r>
      <w:r w:rsidR="002D6180" w:rsidRPr="002D6180">
        <w:rPr>
          <w:rFonts w:ascii="Times New Roman" w:hAnsi="Times New Roman" w:cs="Times New Roman"/>
          <w:sz w:val="28"/>
          <w:szCs w:val="28"/>
        </w:rPr>
        <w:t xml:space="preserve"> не поступило ни одного заявления, </w:t>
      </w:r>
      <w:r w:rsidR="00CC3939">
        <w:rPr>
          <w:rFonts w:ascii="Times New Roman" w:hAnsi="Times New Roman" w:cs="Times New Roman"/>
          <w:sz w:val="28"/>
          <w:szCs w:val="28"/>
        </w:rPr>
        <w:t>Администрацией</w:t>
      </w:r>
      <w:r w:rsidR="002D6180" w:rsidRPr="002D6180">
        <w:rPr>
          <w:rFonts w:ascii="Times New Roman" w:hAnsi="Times New Roman" w:cs="Times New Roman"/>
          <w:sz w:val="28"/>
          <w:szCs w:val="28"/>
        </w:rPr>
        <w:t xml:space="preserve"> принимается решение о внесении в документ планирования регулярных перевозок автомобильным транспортом и городским наземным электрическим транспортом на территории </w:t>
      </w:r>
      <w:r w:rsidR="00CC3C54">
        <w:rPr>
          <w:rFonts w:ascii="Times New Roman" w:hAnsi="Times New Roman" w:cs="Times New Roman"/>
          <w:sz w:val="28"/>
          <w:szCs w:val="28"/>
        </w:rPr>
        <w:t>Раменского</w:t>
      </w:r>
      <w:r w:rsidR="00CC3939">
        <w:rPr>
          <w:rFonts w:ascii="Times New Roman" w:hAnsi="Times New Roman" w:cs="Times New Roman"/>
          <w:sz w:val="28"/>
          <w:szCs w:val="28"/>
        </w:rPr>
        <w:t xml:space="preserve"> городского округа</w:t>
      </w:r>
      <w:r w:rsidR="00D469DB">
        <w:rPr>
          <w:rFonts w:ascii="Times New Roman" w:hAnsi="Times New Roman" w:cs="Times New Roman"/>
          <w:sz w:val="28"/>
          <w:szCs w:val="28"/>
        </w:rPr>
        <w:t xml:space="preserve"> Московской области</w:t>
      </w:r>
      <w:r w:rsidR="002D6180" w:rsidRPr="002D6180">
        <w:rPr>
          <w:rFonts w:ascii="Times New Roman" w:hAnsi="Times New Roman" w:cs="Times New Roman"/>
          <w:sz w:val="28"/>
          <w:szCs w:val="28"/>
        </w:rPr>
        <w:t xml:space="preserve"> мероприятий, связанных с изменением вида регулярных перевозок, отменой </w:t>
      </w:r>
      <w:r w:rsidR="00CC3939">
        <w:rPr>
          <w:rFonts w:ascii="Times New Roman" w:hAnsi="Times New Roman" w:cs="Times New Roman"/>
          <w:sz w:val="28"/>
          <w:szCs w:val="28"/>
        </w:rPr>
        <w:t>муниципальных</w:t>
      </w:r>
      <w:r w:rsidR="002D6180" w:rsidRPr="002D6180">
        <w:rPr>
          <w:rFonts w:ascii="Times New Roman" w:hAnsi="Times New Roman" w:cs="Times New Roman"/>
          <w:sz w:val="28"/>
          <w:szCs w:val="28"/>
        </w:rPr>
        <w:t xml:space="preserve"> маршрутов регулярных перевозок.</w:t>
      </w:r>
      <w:proofErr w:type="gramEnd"/>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 xml:space="preserve">9. Прием Комиссией заявлений перевозчиков и прилагаемых к ним документов осуществляется на бумажном носителе по адресу: Московская область, </w:t>
      </w:r>
      <w:r w:rsidR="00CC3C54">
        <w:rPr>
          <w:rFonts w:ascii="Times New Roman" w:hAnsi="Times New Roman" w:cs="Times New Roman"/>
          <w:sz w:val="28"/>
          <w:szCs w:val="28"/>
        </w:rPr>
        <w:t>г. Раменское, Комсомольская пл.</w:t>
      </w:r>
      <w:r w:rsidR="002D6180" w:rsidRPr="002D6180">
        <w:rPr>
          <w:rFonts w:ascii="Times New Roman" w:hAnsi="Times New Roman" w:cs="Times New Roman"/>
          <w:sz w:val="28"/>
          <w:szCs w:val="28"/>
        </w:rPr>
        <w:t xml:space="preserve">, д. </w:t>
      </w:r>
      <w:r w:rsidR="00CC3C54">
        <w:rPr>
          <w:rFonts w:ascii="Times New Roman" w:hAnsi="Times New Roman" w:cs="Times New Roman"/>
          <w:sz w:val="28"/>
          <w:szCs w:val="28"/>
        </w:rPr>
        <w:t>2</w:t>
      </w:r>
      <w:r w:rsidR="002D6180" w:rsidRPr="002D6180">
        <w:rPr>
          <w:rFonts w:ascii="Times New Roman" w:hAnsi="Times New Roman" w:cs="Times New Roman"/>
          <w:sz w:val="28"/>
          <w:szCs w:val="28"/>
        </w:rPr>
        <w:t xml:space="preserve">, </w:t>
      </w:r>
      <w:r w:rsidR="00CC3C54">
        <w:rPr>
          <w:rFonts w:ascii="Times New Roman" w:hAnsi="Times New Roman" w:cs="Times New Roman"/>
          <w:sz w:val="28"/>
          <w:szCs w:val="28"/>
        </w:rPr>
        <w:t>3</w:t>
      </w:r>
      <w:r w:rsidR="002D6180" w:rsidRPr="002D6180">
        <w:rPr>
          <w:rFonts w:ascii="Times New Roman" w:hAnsi="Times New Roman" w:cs="Times New Roman"/>
          <w:sz w:val="28"/>
          <w:szCs w:val="28"/>
        </w:rPr>
        <w:t xml:space="preserve"> этаж, </w:t>
      </w:r>
      <w:proofErr w:type="spellStart"/>
      <w:r w:rsidR="002D6180" w:rsidRPr="002D6180">
        <w:rPr>
          <w:rFonts w:ascii="Times New Roman" w:hAnsi="Times New Roman" w:cs="Times New Roman"/>
          <w:sz w:val="28"/>
          <w:szCs w:val="28"/>
        </w:rPr>
        <w:t>каб</w:t>
      </w:r>
      <w:proofErr w:type="spellEnd"/>
      <w:r w:rsidR="002D6180" w:rsidRPr="002D6180">
        <w:rPr>
          <w:rFonts w:ascii="Times New Roman" w:hAnsi="Times New Roman" w:cs="Times New Roman"/>
          <w:sz w:val="28"/>
          <w:szCs w:val="28"/>
        </w:rPr>
        <w:t xml:space="preserve">. </w:t>
      </w:r>
      <w:r w:rsidR="00CC3C54">
        <w:rPr>
          <w:rFonts w:ascii="Times New Roman" w:hAnsi="Times New Roman" w:cs="Times New Roman"/>
          <w:sz w:val="28"/>
          <w:szCs w:val="28"/>
        </w:rPr>
        <w:t xml:space="preserve">308 </w:t>
      </w:r>
      <w:r w:rsidR="002D6180" w:rsidRPr="002D6180">
        <w:rPr>
          <w:rFonts w:ascii="Times New Roman" w:hAnsi="Times New Roman" w:cs="Times New Roman"/>
          <w:sz w:val="28"/>
          <w:szCs w:val="28"/>
        </w:rPr>
        <w:t xml:space="preserve">в часы работы </w:t>
      </w:r>
      <w:r w:rsidR="00F0721B">
        <w:rPr>
          <w:rFonts w:ascii="Times New Roman" w:hAnsi="Times New Roman" w:cs="Times New Roman"/>
          <w:sz w:val="28"/>
          <w:szCs w:val="28"/>
        </w:rPr>
        <w:t>Администрации</w:t>
      </w:r>
      <w:r w:rsidR="002D6180" w:rsidRPr="002D6180">
        <w:rPr>
          <w:rFonts w:ascii="Times New Roman" w:hAnsi="Times New Roman" w:cs="Times New Roman"/>
          <w:sz w:val="28"/>
          <w:szCs w:val="28"/>
        </w:rPr>
        <w:t>.</w:t>
      </w:r>
    </w:p>
    <w:p w:rsidR="002D6180" w:rsidRPr="002D6180" w:rsidRDefault="000C7C7D" w:rsidP="00E331C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10. Заявления с прилагаемыми документами регистрируются в порядке поступления Комиссией в журнале регистрации участников процедуры определения пер</w:t>
      </w:r>
      <w:r w:rsidR="00E331CB">
        <w:rPr>
          <w:rFonts w:ascii="Times New Roman" w:hAnsi="Times New Roman" w:cs="Times New Roman"/>
          <w:sz w:val="28"/>
          <w:szCs w:val="28"/>
        </w:rPr>
        <w:t xml:space="preserve">евозчиков, </w:t>
      </w:r>
      <w:r w:rsidR="00E331CB" w:rsidRPr="00E331CB">
        <w:rPr>
          <w:rFonts w:ascii="Times New Roman" w:hAnsi="Times New Roman" w:cs="Times New Roman"/>
          <w:sz w:val="28"/>
          <w:szCs w:val="28"/>
        </w:rPr>
        <w:t>которым свидетельства об осуществлении перевозок по муниципальным маршрутам регулярных перевозок</w:t>
      </w:r>
      <w:r w:rsidR="00E331CB">
        <w:rPr>
          <w:rFonts w:ascii="Times New Roman" w:hAnsi="Times New Roman" w:cs="Times New Roman"/>
          <w:sz w:val="28"/>
          <w:szCs w:val="28"/>
        </w:rPr>
        <w:t xml:space="preserve"> </w:t>
      </w:r>
      <w:r w:rsidR="00E331CB" w:rsidRPr="002D6180">
        <w:rPr>
          <w:rFonts w:ascii="Times New Roman" w:hAnsi="Times New Roman" w:cs="Times New Roman"/>
          <w:sz w:val="28"/>
          <w:szCs w:val="28"/>
        </w:rPr>
        <w:t>и карты соответствующих маршрутов</w:t>
      </w:r>
      <w:r w:rsidR="00E331CB" w:rsidRPr="00E331CB">
        <w:rPr>
          <w:rFonts w:ascii="Times New Roman" w:hAnsi="Times New Roman" w:cs="Times New Roman"/>
          <w:sz w:val="28"/>
          <w:szCs w:val="28"/>
        </w:rPr>
        <w:t xml:space="preserve"> выдаются без проведения открытого конкурса</w:t>
      </w:r>
      <w:r w:rsidR="002D6180" w:rsidRPr="002D6180">
        <w:rPr>
          <w:rFonts w:ascii="Times New Roman" w:hAnsi="Times New Roman" w:cs="Times New Roman"/>
          <w:sz w:val="28"/>
          <w:szCs w:val="28"/>
        </w:rPr>
        <w:t xml:space="preserve">, форма которого приведена в </w:t>
      </w:r>
      <w:r w:rsidR="00A73C74">
        <w:rPr>
          <w:rFonts w:ascii="Times New Roman" w:hAnsi="Times New Roman" w:cs="Times New Roman"/>
          <w:sz w:val="28"/>
          <w:szCs w:val="28"/>
        </w:rPr>
        <w:t>П</w:t>
      </w:r>
      <w:r w:rsidR="002D6180" w:rsidRPr="002D6180">
        <w:rPr>
          <w:rFonts w:ascii="Times New Roman" w:hAnsi="Times New Roman" w:cs="Times New Roman"/>
          <w:sz w:val="28"/>
          <w:szCs w:val="28"/>
        </w:rPr>
        <w:t>риложении 2 к настоящему Порядку.</w:t>
      </w:r>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002D6180" w:rsidRPr="002D6180">
        <w:rPr>
          <w:rFonts w:ascii="Times New Roman" w:hAnsi="Times New Roman" w:cs="Times New Roman"/>
          <w:sz w:val="28"/>
          <w:szCs w:val="28"/>
        </w:rPr>
        <w:t>11. Рассмотрение заявлений с прилагаемыми к ним документами осуществляется Комиссией в день регистрации.</w:t>
      </w:r>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12. По результатам рассмотрения заявлений с прилагаемыми к ним документами Комиссией принимается решение о выдаче свидетельств и карт маршрута перевозчику, подавшему документы, или отказе в их выдаче с направлением уведомления об этом перевозчику по адресу электронной почты, указанному в заявлении. Результаты рассмотрения заносятся в протокол заседания Комиссии.</w:t>
      </w:r>
    </w:p>
    <w:p w:rsidR="002D6180" w:rsidRPr="002D6180" w:rsidRDefault="006429C1"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 xml:space="preserve">13. Свидетельство/свидетельства и карты маршрута выдаются перевозчику, подавшему первым в </w:t>
      </w:r>
      <w:r>
        <w:rPr>
          <w:rFonts w:ascii="Times New Roman" w:hAnsi="Times New Roman" w:cs="Times New Roman"/>
          <w:sz w:val="28"/>
          <w:szCs w:val="28"/>
        </w:rPr>
        <w:t>Администрацию</w:t>
      </w:r>
      <w:r w:rsidR="002D6180" w:rsidRPr="002D6180">
        <w:rPr>
          <w:rFonts w:ascii="Times New Roman" w:hAnsi="Times New Roman" w:cs="Times New Roman"/>
          <w:sz w:val="28"/>
          <w:szCs w:val="28"/>
        </w:rPr>
        <w:t xml:space="preserve"> документы, оформленные в соответствии с требованиями, установленными </w:t>
      </w:r>
      <w:r>
        <w:rPr>
          <w:rFonts w:ascii="Times New Roman" w:hAnsi="Times New Roman" w:cs="Times New Roman"/>
          <w:sz w:val="28"/>
          <w:szCs w:val="28"/>
        </w:rPr>
        <w:t>Администрацией</w:t>
      </w:r>
      <w:r w:rsidR="002D6180" w:rsidRPr="002D6180">
        <w:rPr>
          <w:rFonts w:ascii="Times New Roman" w:hAnsi="Times New Roman" w:cs="Times New Roman"/>
          <w:sz w:val="28"/>
          <w:szCs w:val="28"/>
        </w:rPr>
        <w:t xml:space="preserve"> в публичном предложении (далее - Победитель).</w:t>
      </w:r>
    </w:p>
    <w:p w:rsidR="002D6180" w:rsidRPr="002D6180" w:rsidRDefault="006429C1"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В ответ на получение уведомления Победитель обязан предоставить в течение одного рабочего дня на электронную почту, указанную в публичном предложении, подтверждение о готовности осуществлять перевозки с указанием даты начала перевозок и перечня всех маршрутов, указанных в публичном предложении.</w:t>
      </w:r>
    </w:p>
    <w:p w:rsidR="002D6180" w:rsidRPr="002D6180" w:rsidRDefault="006429C1"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002D6180" w:rsidRPr="002D6180">
        <w:rPr>
          <w:rFonts w:ascii="Times New Roman" w:hAnsi="Times New Roman" w:cs="Times New Roman"/>
          <w:sz w:val="28"/>
          <w:szCs w:val="28"/>
        </w:rPr>
        <w:t>В случае если перевозчик, которому направлено уведомление о выдаче свидетельства/свидетельств и карт маршрута, в течение одного рабочего дня после получения уведомления не подтверждает готовность приступить к обслуживанию маршрута (не направляет заявление с подтверждением о готовности), то Комиссией в течение следующего рабочего дня рассматриваются заявления с прилагаемыми к ним документами, поданные последующими перевозчиками.</w:t>
      </w:r>
      <w:proofErr w:type="gramEnd"/>
      <w:r w:rsidR="002D6180" w:rsidRPr="002D6180">
        <w:rPr>
          <w:rFonts w:ascii="Times New Roman" w:hAnsi="Times New Roman" w:cs="Times New Roman"/>
          <w:sz w:val="28"/>
          <w:szCs w:val="28"/>
        </w:rPr>
        <w:t xml:space="preserve"> Результаты такого рассмотрения заносятся в протокол заседания Комиссии.</w:t>
      </w:r>
    </w:p>
    <w:p w:rsidR="002D6180" w:rsidRPr="002D6180" w:rsidRDefault="006429C1"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14. Основаниями для отказа в выдаче свидетельств и карт маршрута перевозчикам являются:</w:t>
      </w:r>
    </w:p>
    <w:p w:rsidR="002D6180" w:rsidRPr="002D6180" w:rsidRDefault="006429C1"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002D6180" w:rsidRPr="002D6180">
        <w:rPr>
          <w:rFonts w:ascii="Times New Roman" w:hAnsi="Times New Roman" w:cs="Times New Roman"/>
          <w:sz w:val="28"/>
          <w:szCs w:val="28"/>
        </w:rPr>
        <w:t xml:space="preserve">несоответствие документов требованиям, установленным </w:t>
      </w:r>
      <w:r>
        <w:rPr>
          <w:rFonts w:ascii="Times New Roman" w:hAnsi="Times New Roman" w:cs="Times New Roman"/>
          <w:sz w:val="28"/>
          <w:szCs w:val="28"/>
        </w:rPr>
        <w:t>Администрацией</w:t>
      </w:r>
      <w:r w:rsidR="002D6180" w:rsidRPr="002D6180">
        <w:rPr>
          <w:rFonts w:ascii="Times New Roman" w:hAnsi="Times New Roman" w:cs="Times New Roman"/>
          <w:sz w:val="28"/>
          <w:szCs w:val="28"/>
        </w:rPr>
        <w:t xml:space="preserve"> в публичном предложении;</w:t>
      </w:r>
    </w:p>
    <w:p w:rsidR="002D6180" w:rsidRPr="002D6180" w:rsidRDefault="006429C1"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002D6180" w:rsidRPr="002D6180">
        <w:rPr>
          <w:rFonts w:ascii="Times New Roman" w:hAnsi="Times New Roman" w:cs="Times New Roman"/>
          <w:sz w:val="28"/>
          <w:szCs w:val="28"/>
        </w:rPr>
        <w:t>предоставление неполного пакета документов, указанных в публичном предложении;</w:t>
      </w:r>
    </w:p>
    <w:p w:rsidR="002D6180" w:rsidRPr="002D6180" w:rsidRDefault="006429C1"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002D6180" w:rsidRPr="002D6180">
        <w:rPr>
          <w:rFonts w:ascii="Times New Roman" w:hAnsi="Times New Roman" w:cs="Times New Roman"/>
          <w:sz w:val="28"/>
          <w:szCs w:val="28"/>
        </w:rPr>
        <w:t>в документах указаны недостоверные сведения.</w:t>
      </w:r>
    </w:p>
    <w:p w:rsidR="002D6180" w:rsidRPr="002D6180" w:rsidRDefault="006429C1"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15. При подтверждении перевозчиком готовности приступить к обслуживанию маршрута, сведения о перевозчике и начале осуществлен</w:t>
      </w:r>
      <w:r w:rsidR="00D67F94">
        <w:rPr>
          <w:rFonts w:ascii="Times New Roman" w:hAnsi="Times New Roman" w:cs="Times New Roman"/>
          <w:sz w:val="28"/>
          <w:szCs w:val="28"/>
        </w:rPr>
        <w:t>ия перевозок заносятся в Реестр</w:t>
      </w:r>
      <w:r w:rsidR="00D67F94" w:rsidRPr="00D67F94">
        <w:rPr>
          <w:rFonts w:ascii="Times New Roman" w:hAnsi="Times New Roman" w:cs="Times New Roman"/>
          <w:sz w:val="28"/>
          <w:szCs w:val="28"/>
        </w:rPr>
        <w:t xml:space="preserve"> маршрутов регулярных перевозок </w:t>
      </w:r>
      <w:r w:rsidR="00CC3C54">
        <w:rPr>
          <w:rFonts w:ascii="Times New Roman" w:hAnsi="Times New Roman" w:cs="Times New Roman"/>
          <w:sz w:val="28"/>
          <w:szCs w:val="28"/>
        </w:rPr>
        <w:t>Раменского</w:t>
      </w:r>
      <w:r w:rsidR="00D67F94" w:rsidRPr="00D67F94">
        <w:rPr>
          <w:rFonts w:ascii="Times New Roman" w:hAnsi="Times New Roman" w:cs="Times New Roman"/>
          <w:sz w:val="28"/>
          <w:szCs w:val="28"/>
        </w:rPr>
        <w:t xml:space="preserve"> городского округа Московской области</w:t>
      </w:r>
      <w:r w:rsidR="002D6180" w:rsidRPr="002D6180">
        <w:rPr>
          <w:rFonts w:ascii="Times New Roman" w:hAnsi="Times New Roman" w:cs="Times New Roman"/>
          <w:sz w:val="28"/>
          <w:szCs w:val="28"/>
        </w:rPr>
        <w:t>.</w:t>
      </w:r>
    </w:p>
    <w:p w:rsidR="002D6180" w:rsidRPr="002D6180" w:rsidRDefault="00D67F94"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 xml:space="preserve">16. Выдача свидетельств и карт маршрута производится в день, указанный в уведомлении о выдаче свидетельств и карт маршрута. </w:t>
      </w:r>
      <w:proofErr w:type="gramStart"/>
      <w:r w:rsidR="002D6180" w:rsidRPr="002D6180">
        <w:rPr>
          <w:rFonts w:ascii="Times New Roman" w:hAnsi="Times New Roman" w:cs="Times New Roman"/>
          <w:sz w:val="28"/>
          <w:szCs w:val="28"/>
        </w:rPr>
        <w:t xml:space="preserve">Оформление свидетельств и карт маршрута осуществляется в соответствии с порядком, установленным статьями 27, 28 Федерального закона от 13.07.2015 </w:t>
      </w:r>
      <w:r w:rsidR="00277501">
        <w:rPr>
          <w:rFonts w:ascii="Times New Roman" w:hAnsi="Times New Roman" w:cs="Times New Roman"/>
          <w:sz w:val="28"/>
          <w:szCs w:val="28"/>
        </w:rPr>
        <w:t>№</w:t>
      </w:r>
      <w:r w:rsidR="002D6180" w:rsidRPr="002D6180">
        <w:rPr>
          <w:rFonts w:ascii="Times New Roman" w:hAnsi="Times New Roman" w:cs="Times New Roman"/>
          <w:sz w:val="28"/>
          <w:szCs w:val="28"/>
        </w:rPr>
        <w:t xml:space="preserve"> 220-ФЗ </w:t>
      </w:r>
      <w:r>
        <w:rPr>
          <w:rFonts w:ascii="Times New Roman" w:hAnsi="Times New Roman" w:cs="Times New Roman"/>
          <w:sz w:val="28"/>
          <w:szCs w:val="28"/>
        </w:rPr>
        <w:t>«</w:t>
      </w:r>
      <w:r w:rsidR="002D6180" w:rsidRPr="002D6180">
        <w:rPr>
          <w:rFonts w:ascii="Times New Roman" w:hAnsi="Times New Roman" w:cs="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rFonts w:ascii="Times New Roman" w:hAnsi="Times New Roman" w:cs="Times New Roman"/>
          <w:sz w:val="28"/>
          <w:szCs w:val="28"/>
        </w:rPr>
        <w:t>»</w:t>
      </w:r>
      <w:r w:rsidR="002D6180" w:rsidRPr="002D6180">
        <w:rPr>
          <w:rFonts w:ascii="Times New Roman" w:hAnsi="Times New Roman" w:cs="Times New Roman"/>
          <w:sz w:val="28"/>
          <w:szCs w:val="28"/>
        </w:rPr>
        <w:t>.</w:t>
      </w:r>
      <w:proofErr w:type="gramEnd"/>
    </w:p>
    <w:p w:rsidR="002D6180" w:rsidRPr="002D6180" w:rsidRDefault="00D67F94"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 xml:space="preserve">17. Без проведения открытого конкурса свидетельства и карты маршрута выдаются один раз на срок, который не может превышать сто восемьдесят дней после наступления обстоятельств, которые явились основаниями для их выдачи, и </w:t>
      </w:r>
      <w:r w:rsidR="002D6180" w:rsidRPr="002D6180">
        <w:rPr>
          <w:rFonts w:ascii="Times New Roman" w:hAnsi="Times New Roman" w:cs="Times New Roman"/>
          <w:sz w:val="28"/>
          <w:szCs w:val="28"/>
        </w:rPr>
        <w:lastRenderedPageBreak/>
        <w:t>до начала осуществления регулярных перевозок в соответствии с новым свидетельством, выданным по результатам проведения открытого конкурса.</w:t>
      </w:r>
    </w:p>
    <w:p w:rsidR="002D6180" w:rsidRPr="002D6180" w:rsidRDefault="00D67F94"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В случае</w:t>
      </w:r>
      <w:proofErr w:type="gramStart"/>
      <w:r w:rsidR="002D6180" w:rsidRPr="002D6180">
        <w:rPr>
          <w:rFonts w:ascii="Times New Roman" w:hAnsi="Times New Roman" w:cs="Times New Roman"/>
          <w:sz w:val="28"/>
          <w:szCs w:val="28"/>
        </w:rPr>
        <w:t>,</w:t>
      </w:r>
      <w:proofErr w:type="gramEnd"/>
      <w:r w:rsidR="002D6180" w:rsidRPr="002D6180">
        <w:rPr>
          <w:rFonts w:ascii="Times New Roman" w:hAnsi="Times New Roman" w:cs="Times New Roman"/>
          <w:sz w:val="28"/>
          <w:szCs w:val="28"/>
        </w:rPr>
        <w:t xml:space="preserve"> если таким обстоятельством явилось приостановление действия ранее выданного свидетельства об осуществлении перевозок по данному маршруту, свидетельство и карты маршрута выдаются на срок приостановления действия указанного свидетельства.</w:t>
      </w:r>
    </w:p>
    <w:p w:rsidR="002D6180" w:rsidRDefault="00D67F94"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При принятии решения об определении перевозчиков Комиссия принимает меры по выявлению и недопущению конфликта интересов (заинтересованности) в целях соблюдения законодательства Российской Федерации о противодействии коррупции.</w:t>
      </w:r>
    </w:p>
    <w:p w:rsidR="00D67F94" w:rsidRDefault="00D67F94" w:rsidP="002D6180">
      <w:pPr>
        <w:spacing w:after="0" w:line="240" w:lineRule="auto"/>
        <w:contextualSpacing/>
        <w:jc w:val="both"/>
        <w:rPr>
          <w:rFonts w:ascii="Times New Roman" w:hAnsi="Times New Roman" w:cs="Times New Roman"/>
          <w:sz w:val="28"/>
          <w:szCs w:val="28"/>
        </w:rPr>
      </w:pPr>
    </w:p>
    <w:p w:rsidR="00D67F94" w:rsidRDefault="00D67F94" w:rsidP="002D6180">
      <w:pPr>
        <w:spacing w:after="0" w:line="240" w:lineRule="auto"/>
        <w:contextualSpacing/>
        <w:jc w:val="both"/>
        <w:rPr>
          <w:rFonts w:ascii="Times New Roman" w:hAnsi="Times New Roman" w:cs="Times New Roman"/>
          <w:sz w:val="28"/>
          <w:szCs w:val="28"/>
        </w:rPr>
      </w:pPr>
    </w:p>
    <w:p w:rsidR="00D67F94" w:rsidRDefault="00D67F94" w:rsidP="002D6180">
      <w:pPr>
        <w:spacing w:after="0" w:line="240" w:lineRule="auto"/>
        <w:contextualSpacing/>
        <w:jc w:val="both"/>
        <w:rPr>
          <w:rFonts w:ascii="Times New Roman" w:hAnsi="Times New Roman" w:cs="Times New Roman"/>
          <w:sz w:val="28"/>
          <w:szCs w:val="28"/>
        </w:rPr>
      </w:pPr>
    </w:p>
    <w:p w:rsidR="00D67F94" w:rsidRDefault="00D67F94" w:rsidP="002D6180">
      <w:pPr>
        <w:spacing w:after="0" w:line="240" w:lineRule="auto"/>
        <w:contextualSpacing/>
        <w:jc w:val="both"/>
        <w:rPr>
          <w:rFonts w:ascii="Times New Roman" w:hAnsi="Times New Roman" w:cs="Times New Roman"/>
          <w:sz w:val="28"/>
          <w:szCs w:val="28"/>
        </w:rPr>
      </w:pPr>
    </w:p>
    <w:p w:rsidR="00D67F94" w:rsidRDefault="00D67F94" w:rsidP="002D6180">
      <w:pPr>
        <w:spacing w:after="0" w:line="240" w:lineRule="auto"/>
        <w:contextualSpacing/>
        <w:jc w:val="both"/>
        <w:rPr>
          <w:rFonts w:ascii="Times New Roman" w:hAnsi="Times New Roman" w:cs="Times New Roman"/>
          <w:sz w:val="28"/>
          <w:szCs w:val="28"/>
        </w:rPr>
      </w:pPr>
    </w:p>
    <w:p w:rsidR="00D67F94" w:rsidRDefault="00D67F94" w:rsidP="002D6180">
      <w:pPr>
        <w:spacing w:after="0" w:line="240" w:lineRule="auto"/>
        <w:contextualSpacing/>
        <w:jc w:val="both"/>
        <w:rPr>
          <w:rFonts w:ascii="Times New Roman" w:hAnsi="Times New Roman" w:cs="Times New Roman"/>
          <w:sz w:val="28"/>
          <w:szCs w:val="28"/>
        </w:rPr>
      </w:pPr>
    </w:p>
    <w:p w:rsidR="00D67F94" w:rsidRDefault="00D67F94" w:rsidP="002D6180">
      <w:pPr>
        <w:spacing w:after="0" w:line="240" w:lineRule="auto"/>
        <w:contextualSpacing/>
        <w:jc w:val="both"/>
        <w:rPr>
          <w:rFonts w:ascii="Times New Roman" w:hAnsi="Times New Roman" w:cs="Times New Roman"/>
          <w:sz w:val="28"/>
          <w:szCs w:val="28"/>
        </w:rPr>
      </w:pPr>
    </w:p>
    <w:p w:rsidR="00D67F94" w:rsidRDefault="00D67F94" w:rsidP="002D6180">
      <w:pPr>
        <w:spacing w:after="0" w:line="240" w:lineRule="auto"/>
        <w:contextualSpacing/>
        <w:jc w:val="both"/>
        <w:rPr>
          <w:rFonts w:ascii="Times New Roman" w:hAnsi="Times New Roman" w:cs="Times New Roman"/>
          <w:sz w:val="28"/>
          <w:szCs w:val="28"/>
        </w:rPr>
        <w:sectPr w:rsidR="00D67F94" w:rsidSect="00137AAE">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709" w:footer="170" w:gutter="0"/>
          <w:cols w:space="708"/>
          <w:docGrid w:linePitch="360"/>
        </w:sectPr>
      </w:pPr>
      <w:r>
        <w:rPr>
          <w:rFonts w:ascii="Times New Roman" w:hAnsi="Times New Roman" w:cs="Times New Roman"/>
          <w:sz w:val="28"/>
          <w:szCs w:val="28"/>
        </w:rPr>
        <w:br w:type="page"/>
      </w:r>
    </w:p>
    <w:p w:rsidR="00D67F94" w:rsidRPr="007B2622" w:rsidRDefault="00D67F94" w:rsidP="00D67F94">
      <w:pPr>
        <w:spacing w:after="0" w:line="240" w:lineRule="auto"/>
        <w:ind w:left="9498"/>
        <w:jc w:val="both"/>
        <w:rPr>
          <w:rFonts w:ascii="Times New Roman" w:eastAsia="Times New Roman" w:hAnsi="Times New Roman" w:cs="Times New Roman"/>
          <w:sz w:val="24"/>
          <w:szCs w:val="24"/>
          <w:lang w:eastAsia="ru-RU"/>
        </w:rPr>
      </w:pPr>
      <w:r w:rsidRPr="007B2622">
        <w:rPr>
          <w:rFonts w:ascii="Times New Roman" w:eastAsia="Times New Roman" w:hAnsi="Times New Roman" w:cs="Times New Roman"/>
          <w:sz w:val="24"/>
          <w:szCs w:val="24"/>
          <w:lang w:eastAsia="ru-RU"/>
        </w:rPr>
        <w:lastRenderedPageBreak/>
        <w:t>Приложение 1</w:t>
      </w:r>
    </w:p>
    <w:p w:rsidR="00D67F94" w:rsidRPr="007B2622" w:rsidRDefault="00D67F94" w:rsidP="00D67F94">
      <w:pPr>
        <w:spacing w:after="0" w:line="240" w:lineRule="auto"/>
        <w:ind w:left="9498"/>
        <w:jc w:val="both"/>
        <w:rPr>
          <w:rFonts w:ascii="Times New Roman" w:eastAsia="Times New Roman" w:hAnsi="Times New Roman" w:cs="Times New Roman"/>
          <w:sz w:val="24"/>
          <w:szCs w:val="24"/>
          <w:lang w:eastAsia="ru-RU"/>
        </w:rPr>
      </w:pPr>
      <w:r w:rsidRPr="007B2622">
        <w:rPr>
          <w:rFonts w:ascii="Times New Roman" w:eastAsia="Times New Roman" w:hAnsi="Times New Roman" w:cs="Times New Roman"/>
          <w:sz w:val="24"/>
          <w:szCs w:val="24"/>
          <w:lang w:eastAsia="ru-RU"/>
        </w:rPr>
        <w:t>к Порядку определения перевозчиков, которым свидетельства об осуществлении перевозок по муниципальным маршрутам регулярных перевозок выдаются без проведения открытого конкурса</w:t>
      </w:r>
    </w:p>
    <w:p w:rsidR="00D67F94" w:rsidRDefault="00D67F94" w:rsidP="00D67F94">
      <w:pPr>
        <w:spacing w:after="0" w:line="240" w:lineRule="auto"/>
        <w:ind w:left="4678"/>
        <w:jc w:val="both"/>
        <w:rPr>
          <w:rFonts w:ascii="Times New Roman" w:eastAsia="Times New Roman" w:hAnsi="Times New Roman" w:cs="Times New Roman"/>
          <w:sz w:val="28"/>
          <w:szCs w:val="24"/>
          <w:lang w:eastAsia="ru-RU"/>
        </w:rPr>
      </w:pPr>
    </w:p>
    <w:p w:rsidR="00D67F94" w:rsidRPr="00D67F94" w:rsidRDefault="00D67F94" w:rsidP="00D67F94">
      <w:pPr>
        <w:pStyle w:val="ConsPlusNonformat"/>
        <w:contextualSpacing/>
        <w:jc w:val="center"/>
        <w:rPr>
          <w:rFonts w:ascii="Times New Roman" w:hAnsi="Times New Roman" w:cs="Times New Roman"/>
        </w:rPr>
      </w:pPr>
      <w:r w:rsidRPr="00D67F94">
        <w:rPr>
          <w:rFonts w:ascii="Times New Roman" w:hAnsi="Times New Roman" w:cs="Times New Roman"/>
        </w:rPr>
        <w:t>СПРАВКА</w:t>
      </w:r>
    </w:p>
    <w:p w:rsidR="00D67F94" w:rsidRPr="00D67F94" w:rsidRDefault="00D67F94" w:rsidP="00D67F94">
      <w:pPr>
        <w:pStyle w:val="ConsPlusNonformat"/>
        <w:contextualSpacing/>
        <w:jc w:val="center"/>
        <w:rPr>
          <w:rFonts w:ascii="Times New Roman" w:hAnsi="Times New Roman" w:cs="Times New Roman"/>
        </w:rPr>
      </w:pPr>
      <w:r w:rsidRPr="00D67F94">
        <w:rPr>
          <w:rFonts w:ascii="Times New Roman" w:hAnsi="Times New Roman" w:cs="Times New Roman"/>
        </w:rPr>
        <w:t>о транспортных средствах, выставляемых</w:t>
      </w:r>
    </w:p>
    <w:p w:rsidR="00D67F94" w:rsidRPr="00D67F94" w:rsidRDefault="00D67F94" w:rsidP="00D67F94">
      <w:pPr>
        <w:pStyle w:val="ConsPlusNonformat"/>
        <w:contextualSpacing/>
        <w:jc w:val="center"/>
        <w:rPr>
          <w:rFonts w:ascii="Times New Roman" w:hAnsi="Times New Roman" w:cs="Times New Roman"/>
        </w:rPr>
      </w:pPr>
      <w:r w:rsidRPr="00D67F94">
        <w:rPr>
          <w:rFonts w:ascii="Times New Roman" w:hAnsi="Times New Roman" w:cs="Times New Roman"/>
        </w:rPr>
        <w:t>на маршрут регулярных перевозок</w:t>
      </w:r>
    </w:p>
    <w:p w:rsidR="00D67F94" w:rsidRPr="00D67F94" w:rsidRDefault="00D67F94" w:rsidP="00D67F94">
      <w:pPr>
        <w:pStyle w:val="ConsPlusNonformat"/>
        <w:contextualSpacing/>
        <w:jc w:val="center"/>
        <w:rPr>
          <w:rFonts w:ascii="Times New Roman" w:hAnsi="Times New Roman" w:cs="Times New Roman"/>
        </w:rPr>
      </w:pPr>
      <w:r w:rsidRPr="00D67F94">
        <w:rPr>
          <w:rFonts w:ascii="Times New Roman" w:hAnsi="Times New Roman" w:cs="Times New Roman"/>
        </w:rPr>
        <w:t>___________________________________________________</w:t>
      </w:r>
    </w:p>
    <w:p w:rsidR="00D67F94" w:rsidRPr="00D67F94" w:rsidRDefault="00D67F94" w:rsidP="00D67F94">
      <w:pPr>
        <w:pStyle w:val="ConsPlusNonformat"/>
        <w:contextualSpacing/>
        <w:jc w:val="center"/>
        <w:rPr>
          <w:rFonts w:ascii="Times New Roman" w:hAnsi="Times New Roman" w:cs="Times New Roman"/>
        </w:rPr>
      </w:pPr>
      <w:proofErr w:type="gramStart"/>
      <w:r w:rsidRPr="00D67F94">
        <w:rPr>
          <w:rFonts w:ascii="Times New Roman" w:hAnsi="Times New Roman" w:cs="Times New Roman"/>
        </w:rPr>
        <w:t>(наименование юридического лица или индивидуального</w:t>
      </w:r>
      <w:proofErr w:type="gramEnd"/>
    </w:p>
    <w:p w:rsidR="00D67F94" w:rsidRPr="00D67F94" w:rsidRDefault="00D67F94" w:rsidP="00D67F94">
      <w:pPr>
        <w:pStyle w:val="ConsPlusNonformat"/>
        <w:contextualSpacing/>
        <w:jc w:val="center"/>
        <w:rPr>
          <w:rFonts w:ascii="Times New Roman" w:hAnsi="Times New Roman" w:cs="Times New Roman"/>
        </w:rPr>
      </w:pPr>
      <w:r w:rsidRPr="00D67F94">
        <w:rPr>
          <w:rFonts w:ascii="Times New Roman" w:hAnsi="Times New Roman" w:cs="Times New Roman"/>
        </w:rPr>
        <w:t>предпринимателя, участников простого товарищества)</w:t>
      </w:r>
    </w:p>
    <w:p w:rsidR="00D67F94" w:rsidRPr="00D67F94" w:rsidRDefault="00D67F94" w:rsidP="00D67F94">
      <w:pPr>
        <w:pStyle w:val="ConsPlusNonformat"/>
        <w:contextualSpacing/>
        <w:jc w:val="center"/>
        <w:rPr>
          <w:rFonts w:ascii="Times New Roman" w:hAnsi="Times New Roman" w:cs="Times New Roman"/>
        </w:rPr>
      </w:pPr>
      <w:r w:rsidRPr="00D67F94">
        <w:rPr>
          <w:rFonts w:ascii="Times New Roman" w:hAnsi="Times New Roman" w:cs="Times New Roman"/>
        </w:rPr>
        <w:t>___________________________________________________</w:t>
      </w:r>
    </w:p>
    <w:p w:rsidR="00D67F94" w:rsidRPr="00D67F94" w:rsidRDefault="00D67F94" w:rsidP="00D67F94">
      <w:pPr>
        <w:pStyle w:val="ConsPlusNonformat"/>
        <w:contextualSpacing/>
        <w:jc w:val="center"/>
        <w:rPr>
          <w:rFonts w:ascii="Times New Roman" w:hAnsi="Times New Roman" w:cs="Times New Roman"/>
        </w:rPr>
      </w:pPr>
      <w:proofErr w:type="gramStart"/>
      <w:r w:rsidRPr="00D67F94">
        <w:rPr>
          <w:rFonts w:ascii="Times New Roman" w:hAnsi="Times New Roman" w:cs="Times New Roman"/>
        </w:rPr>
        <w:t>(регистрационный номер маршрута по Реестру,</w:t>
      </w:r>
      <w:proofErr w:type="gramEnd"/>
    </w:p>
    <w:p w:rsidR="00D67F94" w:rsidRDefault="00D67F94" w:rsidP="00D67F94">
      <w:pPr>
        <w:pStyle w:val="ConsPlusNonformat"/>
        <w:contextualSpacing/>
        <w:jc w:val="center"/>
        <w:rPr>
          <w:rFonts w:ascii="Times New Roman" w:hAnsi="Times New Roman" w:cs="Times New Roman"/>
        </w:rPr>
      </w:pPr>
      <w:r w:rsidRPr="00D67F94">
        <w:rPr>
          <w:rFonts w:ascii="Times New Roman" w:hAnsi="Times New Roman" w:cs="Times New Roman"/>
        </w:rPr>
        <w:t>номер и наименование маршрута)</w:t>
      </w:r>
    </w:p>
    <w:tbl>
      <w:tblPr>
        <w:tblW w:w="1531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2"/>
        <w:gridCol w:w="624"/>
        <w:gridCol w:w="907"/>
        <w:gridCol w:w="595"/>
        <w:gridCol w:w="425"/>
        <w:gridCol w:w="992"/>
        <w:gridCol w:w="993"/>
        <w:gridCol w:w="850"/>
        <w:gridCol w:w="1701"/>
        <w:gridCol w:w="1559"/>
        <w:gridCol w:w="1701"/>
        <w:gridCol w:w="3544"/>
      </w:tblGrid>
      <w:tr w:rsidR="00D67F94" w:rsidRPr="00D67F94" w:rsidTr="0028364D">
        <w:tc>
          <w:tcPr>
            <w:tcW w:w="567"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 xml:space="preserve">N </w:t>
            </w:r>
            <w:proofErr w:type="gramStart"/>
            <w:r w:rsidRPr="00D67F94">
              <w:rPr>
                <w:rFonts w:ascii="Times New Roman" w:hAnsi="Times New Roman" w:cs="Times New Roman"/>
              </w:rPr>
              <w:t>п</w:t>
            </w:r>
            <w:proofErr w:type="gramEnd"/>
            <w:r w:rsidRPr="00D67F94">
              <w:rPr>
                <w:rFonts w:ascii="Times New Roman" w:hAnsi="Times New Roman" w:cs="Times New Roman"/>
              </w:rPr>
              <w:t>/п</w:t>
            </w:r>
          </w:p>
        </w:tc>
        <w:tc>
          <w:tcPr>
            <w:tcW w:w="852"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Государственный рег. знак</w:t>
            </w:r>
          </w:p>
        </w:tc>
        <w:tc>
          <w:tcPr>
            <w:tcW w:w="624"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VIN</w:t>
            </w:r>
          </w:p>
        </w:tc>
        <w:tc>
          <w:tcPr>
            <w:tcW w:w="907"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Номер ПТС</w:t>
            </w:r>
          </w:p>
        </w:tc>
        <w:tc>
          <w:tcPr>
            <w:tcW w:w="595"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Марка</w:t>
            </w:r>
          </w:p>
        </w:tc>
        <w:tc>
          <w:tcPr>
            <w:tcW w:w="425"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Класс</w:t>
            </w:r>
          </w:p>
        </w:tc>
        <w:tc>
          <w:tcPr>
            <w:tcW w:w="992"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Год выпуска</w:t>
            </w:r>
          </w:p>
        </w:tc>
        <w:tc>
          <w:tcPr>
            <w:tcW w:w="993"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Экологический класс</w:t>
            </w:r>
          </w:p>
        </w:tc>
        <w:tc>
          <w:tcPr>
            <w:tcW w:w="850"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Принадлежность</w:t>
            </w:r>
          </w:p>
        </w:tc>
        <w:tc>
          <w:tcPr>
            <w:tcW w:w="1701"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Наличие транспортных средств с низким расположением пола</w:t>
            </w:r>
          </w:p>
        </w:tc>
        <w:tc>
          <w:tcPr>
            <w:tcW w:w="1559"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Наличие оборудования для маломобильных групп населения</w:t>
            </w:r>
          </w:p>
        </w:tc>
        <w:tc>
          <w:tcPr>
            <w:tcW w:w="1701"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Наличие в салоне транспортного средства системы кондиционирования воздуха</w:t>
            </w:r>
          </w:p>
        </w:tc>
        <w:tc>
          <w:tcPr>
            <w:tcW w:w="3544"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Наличие в салоне транспортного средства электронного информационного табло (остановочные пункты, температура воздуха окружающей среды и в салоне)</w:t>
            </w:r>
          </w:p>
        </w:tc>
      </w:tr>
      <w:tr w:rsidR="00D67F94" w:rsidRPr="00D67F94" w:rsidTr="0028364D">
        <w:tc>
          <w:tcPr>
            <w:tcW w:w="567"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1</w:t>
            </w:r>
          </w:p>
        </w:tc>
        <w:tc>
          <w:tcPr>
            <w:tcW w:w="852"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2</w:t>
            </w:r>
          </w:p>
        </w:tc>
        <w:tc>
          <w:tcPr>
            <w:tcW w:w="624"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3</w:t>
            </w:r>
          </w:p>
        </w:tc>
        <w:tc>
          <w:tcPr>
            <w:tcW w:w="907"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4</w:t>
            </w:r>
          </w:p>
        </w:tc>
        <w:tc>
          <w:tcPr>
            <w:tcW w:w="595"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5</w:t>
            </w:r>
          </w:p>
        </w:tc>
        <w:tc>
          <w:tcPr>
            <w:tcW w:w="425"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6</w:t>
            </w:r>
          </w:p>
        </w:tc>
        <w:tc>
          <w:tcPr>
            <w:tcW w:w="992"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7</w:t>
            </w:r>
          </w:p>
        </w:tc>
        <w:tc>
          <w:tcPr>
            <w:tcW w:w="993"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8</w:t>
            </w:r>
          </w:p>
        </w:tc>
        <w:tc>
          <w:tcPr>
            <w:tcW w:w="850"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9</w:t>
            </w:r>
          </w:p>
        </w:tc>
        <w:tc>
          <w:tcPr>
            <w:tcW w:w="1701"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10</w:t>
            </w:r>
          </w:p>
        </w:tc>
        <w:tc>
          <w:tcPr>
            <w:tcW w:w="1559"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11</w:t>
            </w:r>
          </w:p>
        </w:tc>
        <w:tc>
          <w:tcPr>
            <w:tcW w:w="1701"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12</w:t>
            </w:r>
          </w:p>
        </w:tc>
        <w:tc>
          <w:tcPr>
            <w:tcW w:w="3544"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13</w:t>
            </w:r>
          </w:p>
        </w:tc>
      </w:tr>
      <w:tr w:rsidR="00D67F94" w:rsidRPr="00D67F94" w:rsidTr="0028364D">
        <w:tc>
          <w:tcPr>
            <w:tcW w:w="567" w:type="dxa"/>
          </w:tcPr>
          <w:p w:rsidR="00D67F94" w:rsidRPr="00D67F94" w:rsidRDefault="00D67F94" w:rsidP="00971F92">
            <w:pPr>
              <w:pStyle w:val="ConsPlusNormal"/>
              <w:rPr>
                <w:rFonts w:ascii="Times New Roman" w:hAnsi="Times New Roman" w:cs="Times New Roman"/>
              </w:rPr>
            </w:pPr>
            <w:r w:rsidRPr="00D67F94">
              <w:rPr>
                <w:rFonts w:ascii="Times New Roman" w:hAnsi="Times New Roman" w:cs="Times New Roman"/>
              </w:rPr>
              <w:t>1</w:t>
            </w:r>
          </w:p>
        </w:tc>
        <w:tc>
          <w:tcPr>
            <w:tcW w:w="852" w:type="dxa"/>
          </w:tcPr>
          <w:p w:rsidR="00D67F94" w:rsidRPr="00D67F94" w:rsidRDefault="00D67F94" w:rsidP="00971F92">
            <w:pPr>
              <w:pStyle w:val="ConsPlusNormal"/>
              <w:rPr>
                <w:rFonts w:ascii="Times New Roman" w:hAnsi="Times New Roman" w:cs="Times New Roman"/>
              </w:rPr>
            </w:pPr>
          </w:p>
        </w:tc>
        <w:tc>
          <w:tcPr>
            <w:tcW w:w="624" w:type="dxa"/>
          </w:tcPr>
          <w:p w:rsidR="00D67F94" w:rsidRPr="00D67F94" w:rsidRDefault="00D67F94" w:rsidP="00971F92">
            <w:pPr>
              <w:pStyle w:val="ConsPlusNormal"/>
              <w:rPr>
                <w:rFonts w:ascii="Times New Roman" w:hAnsi="Times New Roman" w:cs="Times New Roman"/>
              </w:rPr>
            </w:pPr>
          </w:p>
        </w:tc>
        <w:tc>
          <w:tcPr>
            <w:tcW w:w="907" w:type="dxa"/>
          </w:tcPr>
          <w:p w:rsidR="00D67F94" w:rsidRPr="00D67F94" w:rsidRDefault="00D67F94" w:rsidP="00971F92">
            <w:pPr>
              <w:pStyle w:val="ConsPlusNormal"/>
              <w:rPr>
                <w:rFonts w:ascii="Times New Roman" w:hAnsi="Times New Roman" w:cs="Times New Roman"/>
              </w:rPr>
            </w:pPr>
          </w:p>
        </w:tc>
        <w:tc>
          <w:tcPr>
            <w:tcW w:w="595" w:type="dxa"/>
          </w:tcPr>
          <w:p w:rsidR="00D67F94" w:rsidRPr="00D67F94" w:rsidRDefault="00D67F94" w:rsidP="00971F92">
            <w:pPr>
              <w:pStyle w:val="ConsPlusNormal"/>
              <w:rPr>
                <w:rFonts w:ascii="Times New Roman" w:hAnsi="Times New Roman" w:cs="Times New Roman"/>
              </w:rPr>
            </w:pPr>
          </w:p>
        </w:tc>
        <w:tc>
          <w:tcPr>
            <w:tcW w:w="425" w:type="dxa"/>
          </w:tcPr>
          <w:p w:rsidR="00D67F94" w:rsidRPr="00D67F94" w:rsidRDefault="00D67F94" w:rsidP="00971F92">
            <w:pPr>
              <w:pStyle w:val="ConsPlusNormal"/>
              <w:rPr>
                <w:rFonts w:ascii="Times New Roman" w:hAnsi="Times New Roman" w:cs="Times New Roman"/>
              </w:rPr>
            </w:pPr>
          </w:p>
        </w:tc>
        <w:tc>
          <w:tcPr>
            <w:tcW w:w="992" w:type="dxa"/>
          </w:tcPr>
          <w:p w:rsidR="00D67F94" w:rsidRPr="00D67F94" w:rsidRDefault="00D67F94" w:rsidP="00971F92">
            <w:pPr>
              <w:pStyle w:val="ConsPlusNormal"/>
              <w:rPr>
                <w:rFonts w:ascii="Times New Roman" w:hAnsi="Times New Roman" w:cs="Times New Roman"/>
              </w:rPr>
            </w:pPr>
          </w:p>
        </w:tc>
        <w:tc>
          <w:tcPr>
            <w:tcW w:w="993" w:type="dxa"/>
          </w:tcPr>
          <w:p w:rsidR="00D67F94" w:rsidRPr="00D67F94" w:rsidRDefault="00D67F94" w:rsidP="00971F92">
            <w:pPr>
              <w:pStyle w:val="ConsPlusNormal"/>
              <w:rPr>
                <w:rFonts w:ascii="Times New Roman" w:hAnsi="Times New Roman" w:cs="Times New Roman"/>
              </w:rPr>
            </w:pPr>
          </w:p>
        </w:tc>
        <w:tc>
          <w:tcPr>
            <w:tcW w:w="850" w:type="dxa"/>
          </w:tcPr>
          <w:p w:rsidR="00D67F94" w:rsidRPr="00D67F94" w:rsidRDefault="00D67F94" w:rsidP="00971F92">
            <w:pPr>
              <w:pStyle w:val="ConsPlusNormal"/>
              <w:rPr>
                <w:rFonts w:ascii="Times New Roman" w:hAnsi="Times New Roman" w:cs="Times New Roman"/>
              </w:rPr>
            </w:pPr>
          </w:p>
        </w:tc>
        <w:tc>
          <w:tcPr>
            <w:tcW w:w="1701" w:type="dxa"/>
          </w:tcPr>
          <w:p w:rsidR="00D67F94" w:rsidRPr="00D67F94" w:rsidRDefault="00D67F94" w:rsidP="00971F92">
            <w:pPr>
              <w:pStyle w:val="ConsPlusNormal"/>
              <w:rPr>
                <w:rFonts w:ascii="Times New Roman" w:hAnsi="Times New Roman" w:cs="Times New Roman"/>
              </w:rPr>
            </w:pPr>
          </w:p>
        </w:tc>
        <w:tc>
          <w:tcPr>
            <w:tcW w:w="1559" w:type="dxa"/>
          </w:tcPr>
          <w:p w:rsidR="00D67F94" w:rsidRPr="00D67F94" w:rsidRDefault="00D67F94" w:rsidP="00971F92">
            <w:pPr>
              <w:pStyle w:val="ConsPlusNormal"/>
              <w:rPr>
                <w:rFonts w:ascii="Times New Roman" w:hAnsi="Times New Roman" w:cs="Times New Roman"/>
              </w:rPr>
            </w:pPr>
          </w:p>
        </w:tc>
        <w:tc>
          <w:tcPr>
            <w:tcW w:w="1701" w:type="dxa"/>
          </w:tcPr>
          <w:p w:rsidR="00D67F94" w:rsidRPr="00D67F94" w:rsidRDefault="00D67F94" w:rsidP="00971F92">
            <w:pPr>
              <w:pStyle w:val="ConsPlusNormal"/>
              <w:rPr>
                <w:rFonts w:ascii="Times New Roman" w:hAnsi="Times New Roman" w:cs="Times New Roman"/>
              </w:rPr>
            </w:pPr>
          </w:p>
        </w:tc>
        <w:tc>
          <w:tcPr>
            <w:tcW w:w="3544" w:type="dxa"/>
          </w:tcPr>
          <w:p w:rsidR="00D67F94" w:rsidRPr="00D67F94" w:rsidRDefault="00D67F94" w:rsidP="00971F92">
            <w:pPr>
              <w:pStyle w:val="ConsPlusNormal"/>
              <w:rPr>
                <w:rFonts w:ascii="Times New Roman" w:hAnsi="Times New Roman" w:cs="Times New Roman"/>
              </w:rPr>
            </w:pPr>
          </w:p>
        </w:tc>
      </w:tr>
    </w:tbl>
    <w:p w:rsidR="00D67F94" w:rsidRDefault="00D67F94" w:rsidP="00D67F94">
      <w:pPr>
        <w:pStyle w:val="ConsPlusNonformat"/>
        <w:jc w:val="both"/>
      </w:pPr>
    </w:p>
    <w:p w:rsidR="00D67F94" w:rsidRPr="00D67F94" w:rsidRDefault="00D67F94" w:rsidP="00D67F94">
      <w:pPr>
        <w:pStyle w:val="ConsPlusNonformat"/>
        <w:jc w:val="both"/>
        <w:rPr>
          <w:rFonts w:ascii="Times New Roman" w:hAnsi="Times New Roman" w:cs="Times New Roman"/>
        </w:rPr>
      </w:pPr>
      <w:r w:rsidRPr="00D67F94">
        <w:rPr>
          <w:rFonts w:ascii="Times New Roman" w:hAnsi="Times New Roman" w:cs="Times New Roman"/>
        </w:rPr>
        <w:t>Руководитель юридического лица/            Подпись ________________________</w:t>
      </w:r>
    </w:p>
    <w:p w:rsidR="00D67F94" w:rsidRPr="00D67F94" w:rsidRDefault="00D67F94" w:rsidP="00D67F94">
      <w:pPr>
        <w:pStyle w:val="ConsPlusNonformat"/>
        <w:jc w:val="both"/>
        <w:rPr>
          <w:rFonts w:ascii="Times New Roman" w:hAnsi="Times New Roman" w:cs="Times New Roman"/>
        </w:rPr>
      </w:pPr>
      <w:r w:rsidRPr="00D67F94">
        <w:rPr>
          <w:rFonts w:ascii="Times New Roman" w:hAnsi="Times New Roman" w:cs="Times New Roman"/>
        </w:rPr>
        <w:t>индивидуальный предприниматель/                    (фамилия, имя, отчество)</w:t>
      </w:r>
    </w:p>
    <w:p w:rsidR="00D67F94" w:rsidRPr="00D67F94" w:rsidRDefault="00D67F94" w:rsidP="00D67F94">
      <w:pPr>
        <w:pStyle w:val="ConsPlusNonformat"/>
        <w:jc w:val="both"/>
        <w:rPr>
          <w:rFonts w:ascii="Times New Roman" w:hAnsi="Times New Roman" w:cs="Times New Roman"/>
        </w:rPr>
      </w:pPr>
      <w:r w:rsidRPr="00D67F94">
        <w:rPr>
          <w:rFonts w:ascii="Times New Roman" w:hAnsi="Times New Roman" w:cs="Times New Roman"/>
        </w:rPr>
        <w:t>уполномоченный участник</w:t>
      </w:r>
    </w:p>
    <w:p w:rsidR="00D67F94" w:rsidRPr="00D67F94" w:rsidRDefault="00D67F94" w:rsidP="00D67F94">
      <w:pPr>
        <w:pStyle w:val="ConsPlusNonformat"/>
        <w:jc w:val="both"/>
        <w:rPr>
          <w:rFonts w:ascii="Times New Roman" w:hAnsi="Times New Roman" w:cs="Times New Roman"/>
        </w:rPr>
      </w:pPr>
      <w:r w:rsidRPr="00D67F94">
        <w:rPr>
          <w:rFonts w:ascii="Times New Roman" w:hAnsi="Times New Roman" w:cs="Times New Roman"/>
        </w:rPr>
        <w:t>простого товарищества</w:t>
      </w:r>
    </w:p>
    <w:p w:rsidR="00D67F94" w:rsidRPr="00D67F94" w:rsidRDefault="00D67F94" w:rsidP="00D67F94">
      <w:pPr>
        <w:pStyle w:val="ConsPlusNonformat"/>
        <w:jc w:val="both"/>
        <w:rPr>
          <w:rFonts w:ascii="Times New Roman" w:hAnsi="Times New Roman" w:cs="Times New Roman"/>
        </w:rPr>
      </w:pPr>
    </w:p>
    <w:p w:rsidR="00D67F94" w:rsidRPr="00D67F94" w:rsidRDefault="00D67F94" w:rsidP="00D67F94">
      <w:pPr>
        <w:pStyle w:val="ConsPlusNonformat"/>
        <w:jc w:val="both"/>
        <w:rPr>
          <w:rFonts w:ascii="Times New Roman" w:hAnsi="Times New Roman" w:cs="Times New Roman"/>
        </w:rPr>
      </w:pPr>
      <w:r w:rsidRPr="00D67F94">
        <w:rPr>
          <w:rFonts w:ascii="Times New Roman" w:hAnsi="Times New Roman" w:cs="Times New Roman"/>
        </w:rPr>
        <w:t>Главный бухгалтер                          Подпись ________________________</w:t>
      </w:r>
    </w:p>
    <w:p w:rsidR="00D67F94" w:rsidRPr="00D67F94" w:rsidRDefault="00D67F94" w:rsidP="00D67F94">
      <w:pPr>
        <w:pStyle w:val="ConsPlusNonformat"/>
        <w:jc w:val="both"/>
        <w:rPr>
          <w:rFonts w:ascii="Times New Roman" w:hAnsi="Times New Roman" w:cs="Times New Roman"/>
        </w:rPr>
      </w:pPr>
      <w:r w:rsidRPr="00D67F94">
        <w:rPr>
          <w:rFonts w:ascii="Times New Roman" w:hAnsi="Times New Roman" w:cs="Times New Roman"/>
        </w:rPr>
        <w:t>(для юридического лица)                            (фамилия, имя, отчество)</w:t>
      </w:r>
    </w:p>
    <w:p w:rsidR="00D67F94" w:rsidRPr="00D67F94" w:rsidRDefault="00D67F94" w:rsidP="00D67F94">
      <w:pPr>
        <w:pStyle w:val="ConsPlusNonformat"/>
        <w:jc w:val="both"/>
        <w:rPr>
          <w:rFonts w:ascii="Times New Roman" w:hAnsi="Times New Roman" w:cs="Times New Roman"/>
        </w:rPr>
      </w:pPr>
      <w:r w:rsidRPr="00D67F94">
        <w:rPr>
          <w:rFonts w:ascii="Times New Roman" w:hAnsi="Times New Roman" w:cs="Times New Roman"/>
        </w:rPr>
        <w:t>"__" __________ 20__ г.</w:t>
      </w:r>
    </w:p>
    <w:p w:rsidR="00D67F94" w:rsidRDefault="00D67F94" w:rsidP="00D67F94">
      <w:pPr>
        <w:pStyle w:val="ConsPlusNonformat"/>
        <w:rPr>
          <w:rFonts w:ascii="Times New Roman" w:hAnsi="Times New Roman" w:cs="Times New Roman"/>
        </w:rPr>
      </w:pPr>
      <w:r w:rsidRPr="00D67F94">
        <w:rPr>
          <w:rFonts w:ascii="Times New Roman" w:hAnsi="Times New Roman" w:cs="Times New Roman"/>
        </w:rPr>
        <w:t>Место печати (при наличии)</w:t>
      </w:r>
    </w:p>
    <w:p w:rsidR="0028364D" w:rsidRDefault="0028364D" w:rsidP="00D67F94">
      <w:pPr>
        <w:pStyle w:val="ConsPlusNonformat"/>
        <w:rPr>
          <w:rFonts w:ascii="Times New Roman" w:hAnsi="Times New Roman" w:cs="Times New Roman"/>
        </w:rPr>
      </w:pPr>
    </w:p>
    <w:p w:rsidR="0028364D" w:rsidRPr="0028364D" w:rsidRDefault="0028364D" w:rsidP="0028364D">
      <w:pPr>
        <w:pStyle w:val="ConsPlusNormal"/>
        <w:ind w:firstLine="540"/>
        <w:jc w:val="both"/>
        <w:rPr>
          <w:rFonts w:ascii="Times New Roman" w:hAnsi="Times New Roman" w:cs="Times New Roman"/>
        </w:rPr>
      </w:pPr>
      <w:r w:rsidRPr="0028364D">
        <w:rPr>
          <w:rFonts w:ascii="Times New Roman" w:hAnsi="Times New Roman" w:cs="Times New Roman"/>
        </w:rPr>
        <w:t>При заполнении формы применяются следующие условные обозначения:</w:t>
      </w:r>
    </w:p>
    <w:p w:rsidR="0028364D" w:rsidRPr="00D67F94" w:rsidRDefault="0028364D" w:rsidP="00D67F94">
      <w:pPr>
        <w:pStyle w:val="ConsPlusNonformat"/>
        <w:rPr>
          <w:rFonts w:ascii="Times New Roman" w:hAnsi="Times New Roman" w:cs="Times New Roman"/>
        </w:rPr>
        <w:sectPr w:rsidR="0028364D" w:rsidRPr="00D67F94">
          <w:pgSz w:w="16838" w:h="11905" w:orient="landscape"/>
          <w:pgMar w:top="1701" w:right="1134" w:bottom="850" w:left="1134" w:header="0" w:footer="0" w:gutter="0"/>
          <w:cols w:space="720"/>
        </w:sectPr>
      </w:pPr>
    </w:p>
    <w:p w:rsidR="00D67F94" w:rsidRDefault="00D67F94" w:rsidP="00D67F94">
      <w:pPr>
        <w:pStyle w:val="ConsPlusNonformat"/>
        <w:jc w:val="both"/>
      </w:pPr>
    </w:p>
    <w:p w:rsidR="00D67F94" w:rsidRDefault="00D67F94" w:rsidP="00D67F94"/>
    <w:p w:rsidR="00D67F94" w:rsidRPr="0028364D" w:rsidRDefault="00D67F94" w:rsidP="00D67F94">
      <w:pPr>
        <w:pStyle w:val="ConsPlusNormal"/>
        <w:spacing w:before="220"/>
        <w:ind w:firstLine="540"/>
        <w:jc w:val="both"/>
        <w:rPr>
          <w:rFonts w:ascii="Times New Roman" w:hAnsi="Times New Roman" w:cs="Times New Roman"/>
        </w:rPr>
      </w:pPr>
      <w:r w:rsidRPr="0028364D">
        <w:rPr>
          <w:rFonts w:ascii="Times New Roman" w:hAnsi="Times New Roman" w:cs="Times New Roman"/>
        </w:rPr>
        <w:t>в графе 9:</w:t>
      </w:r>
    </w:p>
    <w:p w:rsidR="00D67F94" w:rsidRPr="0028364D" w:rsidRDefault="00D67F94" w:rsidP="00D67F94">
      <w:pPr>
        <w:pStyle w:val="ConsPlusNormal"/>
        <w:spacing w:before="220"/>
        <w:ind w:firstLine="540"/>
        <w:jc w:val="both"/>
        <w:rPr>
          <w:rFonts w:ascii="Times New Roman" w:hAnsi="Times New Roman" w:cs="Times New Roman"/>
        </w:rPr>
      </w:pPr>
      <w:proofErr w:type="gramStart"/>
      <w:r w:rsidRPr="0028364D">
        <w:rPr>
          <w:rFonts w:ascii="Times New Roman" w:hAnsi="Times New Roman" w:cs="Times New Roman"/>
        </w:rPr>
        <w:t>С</w:t>
      </w:r>
      <w:proofErr w:type="gramEnd"/>
      <w:r w:rsidRPr="0028364D">
        <w:rPr>
          <w:rFonts w:ascii="Times New Roman" w:hAnsi="Times New Roman" w:cs="Times New Roman"/>
        </w:rPr>
        <w:t xml:space="preserve"> - </w:t>
      </w:r>
      <w:proofErr w:type="gramStart"/>
      <w:r w:rsidRPr="0028364D">
        <w:rPr>
          <w:rFonts w:ascii="Times New Roman" w:hAnsi="Times New Roman" w:cs="Times New Roman"/>
        </w:rPr>
        <w:t>в</w:t>
      </w:r>
      <w:proofErr w:type="gramEnd"/>
      <w:r w:rsidRPr="0028364D">
        <w:rPr>
          <w:rFonts w:ascii="Times New Roman" w:hAnsi="Times New Roman" w:cs="Times New Roman"/>
        </w:rPr>
        <w:t xml:space="preserve"> собственности участника; Д.А. - по договору аренды; Д.Л. - по договору лизинга.</w:t>
      </w:r>
    </w:p>
    <w:p w:rsidR="00D67F94" w:rsidRPr="0028364D" w:rsidRDefault="00D67F94" w:rsidP="00D67F94">
      <w:pPr>
        <w:pStyle w:val="ConsPlusNormal"/>
        <w:spacing w:before="220"/>
        <w:ind w:firstLine="540"/>
        <w:jc w:val="both"/>
        <w:rPr>
          <w:rFonts w:ascii="Times New Roman" w:hAnsi="Times New Roman" w:cs="Times New Roman"/>
        </w:rPr>
      </w:pPr>
      <w:r w:rsidRPr="0028364D">
        <w:rPr>
          <w:rFonts w:ascii="Times New Roman" w:hAnsi="Times New Roman" w:cs="Times New Roman"/>
        </w:rPr>
        <w:t>При этом в состав заявки прикладываются следующие документы:</w:t>
      </w:r>
    </w:p>
    <w:p w:rsidR="00D67F94" w:rsidRPr="0028364D" w:rsidRDefault="00D67F94" w:rsidP="00D67F94">
      <w:pPr>
        <w:pStyle w:val="ConsPlusNormal"/>
        <w:spacing w:before="220"/>
        <w:ind w:firstLine="540"/>
        <w:jc w:val="both"/>
        <w:rPr>
          <w:rFonts w:ascii="Times New Roman" w:hAnsi="Times New Roman" w:cs="Times New Roman"/>
        </w:rPr>
      </w:pPr>
      <w:proofErr w:type="gramStart"/>
      <w:r w:rsidRPr="0028364D">
        <w:rPr>
          <w:rFonts w:ascii="Times New Roman" w:hAnsi="Times New Roman" w:cs="Times New Roman"/>
        </w:rPr>
        <w:t>С</w:t>
      </w:r>
      <w:proofErr w:type="gramEnd"/>
      <w:r w:rsidRPr="0028364D">
        <w:rPr>
          <w:rFonts w:ascii="Times New Roman" w:hAnsi="Times New Roman" w:cs="Times New Roman"/>
        </w:rPr>
        <w:t xml:space="preserve"> - </w:t>
      </w:r>
      <w:proofErr w:type="gramStart"/>
      <w:r w:rsidRPr="0028364D">
        <w:rPr>
          <w:rFonts w:ascii="Times New Roman" w:hAnsi="Times New Roman" w:cs="Times New Roman"/>
        </w:rPr>
        <w:t>копия</w:t>
      </w:r>
      <w:proofErr w:type="gramEnd"/>
      <w:r w:rsidRPr="0028364D">
        <w:rPr>
          <w:rFonts w:ascii="Times New Roman" w:hAnsi="Times New Roman" w:cs="Times New Roman"/>
        </w:rPr>
        <w:t xml:space="preserve"> ПТС транспортного средства;</w:t>
      </w:r>
    </w:p>
    <w:p w:rsidR="00D67F94" w:rsidRPr="0028364D" w:rsidRDefault="00D67F94" w:rsidP="00D67F94">
      <w:pPr>
        <w:pStyle w:val="ConsPlusNormal"/>
        <w:spacing w:before="220"/>
        <w:ind w:firstLine="540"/>
        <w:jc w:val="both"/>
        <w:rPr>
          <w:rFonts w:ascii="Times New Roman" w:hAnsi="Times New Roman" w:cs="Times New Roman"/>
        </w:rPr>
      </w:pPr>
      <w:r w:rsidRPr="0028364D">
        <w:rPr>
          <w:rFonts w:ascii="Times New Roman" w:hAnsi="Times New Roman" w:cs="Times New Roman"/>
        </w:rPr>
        <w:t>Д.А. - копия ПТС транспортного средства, договор аренды с приложением акта приема-передачи транспортного средства.</w:t>
      </w:r>
    </w:p>
    <w:p w:rsidR="00D67F94" w:rsidRPr="0028364D" w:rsidRDefault="00D67F94" w:rsidP="00D67F94">
      <w:pPr>
        <w:pStyle w:val="ConsPlusNormal"/>
        <w:spacing w:before="220"/>
        <w:ind w:firstLine="540"/>
        <w:jc w:val="both"/>
        <w:rPr>
          <w:rFonts w:ascii="Times New Roman" w:hAnsi="Times New Roman" w:cs="Times New Roman"/>
        </w:rPr>
      </w:pPr>
      <w:r w:rsidRPr="0028364D">
        <w:rPr>
          <w:rFonts w:ascii="Times New Roman" w:hAnsi="Times New Roman" w:cs="Times New Roman"/>
        </w:rPr>
        <w:t>В случае субаренды прикладывается договор субаренды с приложением акта приема-передачи транспортного средства и договор аренды с приложением акта приема-передачи транспортного средства.</w:t>
      </w:r>
    </w:p>
    <w:p w:rsidR="00D67F94" w:rsidRPr="0028364D" w:rsidRDefault="00D67F94" w:rsidP="00D67F94">
      <w:pPr>
        <w:pStyle w:val="ConsPlusNormal"/>
        <w:spacing w:before="220"/>
        <w:ind w:firstLine="540"/>
        <w:jc w:val="both"/>
        <w:rPr>
          <w:rFonts w:ascii="Times New Roman" w:hAnsi="Times New Roman" w:cs="Times New Roman"/>
        </w:rPr>
      </w:pPr>
      <w:r w:rsidRPr="0028364D">
        <w:rPr>
          <w:rFonts w:ascii="Times New Roman" w:hAnsi="Times New Roman" w:cs="Times New Roman"/>
        </w:rPr>
        <w:t>Д.Л. - копия ПТС транспортного средства, договор лизинга с приложением акта приема-передачи транспортного средства.</w:t>
      </w:r>
    </w:p>
    <w:p w:rsidR="00D67F94" w:rsidRPr="0028364D" w:rsidRDefault="00D67F94" w:rsidP="00D67F94">
      <w:pPr>
        <w:pStyle w:val="ConsPlusNormal"/>
        <w:spacing w:before="220"/>
        <w:ind w:firstLine="540"/>
        <w:jc w:val="both"/>
        <w:rPr>
          <w:rFonts w:ascii="Times New Roman" w:hAnsi="Times New Roman" w:cs="Times New Roman"/>
        </w:rPr>
      </w:pPr>
      <w:r w:rsidRPr="0028364D">
        <w:rPr>
          <w:rFonts w:ascii="Times New Roman" w:hAnsi="Times New Roman" w:cs="Times New Roman"/>
        </w:rPr>
        <w:t>В графах 10-13:</w:t>
      </w:r>
    </w:p>
    <w:p w:rsidR="00D67F94" w:rsidRPr="0028364D" w:rsidRDefault="00D67F94" w:rsidP="00D67F94">
      <w:pPr>
        <w:pStyle w:val="ConsPlusNormal"/>
        <w:spacing w:before="220"/>
        <w:ind w:firstLine="540"/>
        <w:jc w:val="both"/>
        <w:rPr>
          <w:rFonts w:ascii="Times New Roman" w:hAnsi="Times New Roman" w:cs="Times New Roman"/>
        </w:rPr>
      </w:pPr>
      <w:r w:rsidRPr="0028364D">
        <w:rPr>
          <w:rFonts w:ascii="Times New Roman" w:hAnsi="Times New Roman" w:cs="Times New Roman"/>
        </w:rPr>
        <w:t>Да - при наличии; нет - при отсутствии.</w:t>
      </w:r>
    </w:p>
    <w:p w:rsidR="00D67F94" w:rsidRDefault="00D67F94" w:rsidP="00D67F94">
      <w:pPr>
        <w:pStyle w:val="ConsPlusNormal"/>
        <w:spacing w:before="220"/>
        <w:ind w:firstLine="54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9D509A" w:rsidRDefault="009D509A" w:rsidP="00D67F94">
      <w:pPr>
        <w:pStyle w:val="ConsPlusNormal"/>
        <w:ind w:left="4111"/>
        <w:contextualSpacing/>
        <w:rPr>
          <w:rFonts w:ascii="Times New Roman" w:hAnsi="Times New Roman" w:cs="Times New Roman"/>
          <w:sz w:val="28"/>
          <w:szCs w:val="28"/>
        </w:rPr>
      </w:pPr>
    </w:p>
    <w:p w:rsidR="009D509A" w:rsidRDefault="009D509A" w:rsidP="00D67F94">
      <w:pPr>
        <w:pStyle w:val="ConsPlusNormal"/>
        <w:ind w:left="4111"/>
        <w:contextualSpacing/>
        <w:rPr>
          <w:rFonts w:ascii="Times New Roman" w:hAnsi="Times New Roman" w:cs="Times New Roman"/>
          <w:sz w:val="28"/>
          <w:szCs w:val="28"/>
        </w:rPr>
      </w:pPr>
    </w:p>
    <w:p w:rsidR="009D509A" w:rsidRDefault="009D509A" w:rsidP="00D67F94">
      <w:pPr>
        <w:pStyle w:val="ConsPlusNormal"/>
        <w:ind w:left="4111"/>
        <w:contextualSpacing/>
        <w:rPr>
          <w:rFonts w:ascii="Times New Roman" w:hAnsi="Times New Roman" w:cs="Times New Roman"/>
          <w:sz w:val="28"/>
          <w:szCs w:val="28"/>
        </w:rPr>
      </w:pPr>
    </w:p>
    <w:p w:rsidR="009D509A" w:rsidRDefault="009D509A" w:rsidP="00D67F94">
      <w:pPr>
        <w:pStyle w:val="ConsPlusNormal"/>
        <w:ind w:left="4111"/>
        <w:contextualSpacing/>
        <w:rPr>
          <w:rFonts w:ascii="Times New Roman" w:hAnsi="Times New Roman" w:cs="Times New Roman"/>
          <w:sz w:val="28"/>
          <w:szCs w:val="28"/>
        </w:rPr>
      </w:pPr>
    </w:p>
    <w:p w:rsidR="009D509A" w:rsidRDefault="009D509A" w:rsidP="00D67F94">
      <w:pPr>
        <w:pStyle w:val="ConsPlusNormal"/>
        <w:ind w:left="4111"/>
        <w:contextualSpacing/>
        <w:rPr>
          <w:rFonts w:ascii="Times New Roman" w:hAnsi="Times New Roman" w:cs="Times New Roman"/>
          <w:sz w:val="28"/>
          <w:szCs w:val="28"/>
        </w:rPr>
      </w:pPr>
    </w:p>
    <w:p w:rsidR="009D509A" w:rsidRDefault="009D509A" w:rsidP="00D67F94">
      <w:pPr>
        <w:pStyle w:val="ConsPlusNormal"/>
        <w:ind w:left="4111"/>
        <w:contextualSpacing/>
        <w:rPr>
          <w:rFonts w:ascii="Times New Roman" w:hAnsi="Times New Roman" w:cs="Times New Roman"/>
          <w:sz w:val="28"/>
          <w:szCs w:val="28"/>
        </w:rPr>
      </w:pPr>
    </w:p>
    <w:p w:rsidR="009D509A" w:rsidRDefault="009D509A" w:rsidP="00D67F94">
      <w:pPr>
        <w:pStyle w:val="ConsPlusNormal"/>
        <w:ind w:left="4111"/>
        <w:contextualSpacing/>
        <w:rPr>
          <w:rFonts w:ascii="Times New Roman" w:hAnsi="Times New Roman" w:cs="Times New Roman"/>
          <w:sz w:val="28"/>
          <w:szCs w:val="28"/>
        </w:rPr>
      </w:pPr>
    </w:p>
    <w:p w:rsidR="009D509A" w:rsidRDefault="009D509A" w:rsidP="00D67F94">
      <w:pPr>
        <w:pStyle w:val="ConsPlusNormal"/>
        <w:ind w:left="4111"/>
        <w:contextualSpacing/>
        <w:rPr>
          <w:rFonts w:ascii="Times New Roman" w:hAnsi="Times New Roman" w:cs="Times New Roman"/>
          <w:sz w:val="28"/>
          <w:szCs w:val="28"/>
        </w:rPr>
      </w:pPr>
    </w:p>
    <w:p w:rsidR="00D67F94" w:rsidRPr="007B2622" w:rsidRDefault="00D67F94" w:rsidP="00D67F94">
      <w:pPr>
        <w:pStyle w:val="ConsPlusNormal"/>
        <w:ind w:left="4111"/>
        <w:contextualSpacing/>
        <w:rPr>
          <w:rFonts w:ascii="Times New Roman" w:hAnsi="Times New Roman" w:cs="Times New Roman"/>
          <w:sz w:val="24"/>
          <w:szCs w:val="24"/>
        </w:rPr>
      </w:pPr>
      <w:r w:rsidRPr="007B2622">
        <w:rPr>
          <w:rFonts w:ascii="Times New Roman" w:hAnsi="Times New Roman" w:cs="Times New Roman"/>
          <w:sz w:val="24"/>
          <w:szCs w:val="24"/>
        </w:rPr>
        <w:lastRenderedPageBreak/>
        <w:t>Приложение 2</w:t>
      </w:r>
    </w:p>
    <w:p w:rsidR="00D67F94" w:rsidRPr="007B2622" w:rsidRDefault="00D67F94" w:rsidP="00D67F94">
      <w:pPr>
        <w:pStyle w:val="ConsPlusNormal"/>
        <w:ind w:left="4111"/>
        <w:contextualSpacing/>
        <w:rPr>
          <w:rFonts w:ascii="Times New Roman" w:hAnsi="Times New Roman" w:cs="Times New Roman"/>
          <w:sz w:val="24"/>
          <w:szCs w:val="24"/>
        </w:rPr>
      </w:pPr>
      <w:r w:rsidRPr="007B2622">
        <w:rPr>
          <w:rFonts w:ascii="Times New Roman" w:hAnsi="Times New Roman" w:cs="Times New Roman"/>
          <w:sz w:val="24"/>
          <w:szCs w:val="24"/>
        </w:rPr>
        <w:t>к Порядку определения перевозчиков, которым свидетельства об осуществлении перевозок по муниципальным маршрутам регулярных перевозок выдаются без проведения открытого конкурса</w:t>
      </w:r>
    </w:p>
    <w:p w:rsidR="00D67F94" w:rsidRDefault="00D67F94" w:rsidP="00D67F94">
      <w:pPr>
        <w:pStyle w:val="ConsPlusNormal"/>
        <w:ind w:left="4111"/>
        <w:contextualSpacing/>
        <w:rPr>
          <w:rFonts w:ascii="Times New Roman" w:hAnsi="Times New Roman" w:cs="Times New Roman"/>
          <w:sz w:val="28"/>
          <w:szCs w:val="28"/>
        </w:rPr>
      </w:pPr>
    </w:p>
    <w:p w:rsidR="00D67F94" w:rsidRDefault="00D67F94" w:rsidP="00D67F94">
      <w:pPr>
        <w:pStyle w:val="ConsPlusNormal"/>
        <w:ind w:left="4111"/>
        <w:contextualSpacing/>
        <w:rPr>
          <w:rFonts w:ascii="Times New Roman" w:hAnsi="Times New Roman" w:cs="Times New Roman"/>
          <w:sz w:val="28"/>
          <w:szCs w:val="28"/>
        </w:rPr>
      </w:pPr>
    </w:p>
    <w:p w:rsidR="00D67F94" w:rsidRPr="00D67F94" w:rsidRDefault="00D67F94" w:rsidP="00D67F94">
      <w:pPr>
        <w:pStyle w:val="ConsPlusNormal"/>
        <w:jc w:val="center"/>
        <w:rPr>
          <w:rFonts w:ascii="Times New Roman" w:hAnsi="Times New Roman" w:cs="Times New Roman"/>
          <w:sz w:val="24"/>
          <w:szCs w:val="24"/>
        </w:rPr>
      </w:pPr>
      <w:r w:rsidRPr="00D67F94">
        <w:rPr>
          <w:rFonts w:ascii="Times New Roman" w:hAnsi="Times New Roman" w:cs="Times New Roman"/>
          <w:sz w:val="24"/>
          <w:szCs w:val="24"/>
        </w:rPr>
        <w:t>ЖУРНАЛ</w:t>
      </w:r>
    </w:p>
    <w:p w:rsidR="00D67F94" w:rsidRPr="00D67F94" w:rsidRDefault="00D67F94" w:rsidP="00D67F94">
      <w:pPr>
        <w:pStyle w:val="ConsPlusNormal"/>
        <w:jc w:val="center"/>
        <w:rPr>
          <w:rFonts w:ascii="Times New Roman" w:hAnsi="Times New Roman" w:cs="Times New Roman"/>
          <w:sz w:val="24"/>
          <w:szCs w:val="24"/>
        </w:rPr>
      </w:pPr>
      <w:r w:rsidRPr="00D67F94">
        <w:rPr>
          <w:rFonts w:ascii="Times New Roman" w:hAnsi="Times New Roman" w:cs="Times New Roman"/>
          <w:sz w:val="24"/>
          <w:szCs w:val="24"/>
        </w:rPr>
        <w:t>регистрации участников процедуры определения перевозчиков,</w:t>
      </w:r>
    </w:p>
    <w:p w:rsidR="00D67F94" w:rsidRPr="00D67F94" w:rsidRDefault="00AF21B9" w:rsidP="00D67F94">
      <w:pPr>
        <w:pStyle w:val="ConsPlusNormal"/>
        <w:jc w:val="center"/>
        <w:rPr>
          <w:rFonts w:ascii="Times New Roman" w:hAnsi="Times New Roman" w:cs="Times New Roman"/>
          <w:sz w:val="24"/>
          <w:szCs w:val="24"/>
        </w:rPr>
      </w:pPr>
      <w:r w:rsidRPr="00AF21B9">
        <w:rPr>
          <w:rFonts w:ascii="Times New Roman" w:hAnsi="Times New Roman" w:cs="Times New Roman"/>
          <w:sz w:val="24"/>
          <w:szCs w:val="24"/>
        </w:rPr>
        <w:t xml:space="preserve">которым свидетельства об осуществлении перевозок по муниципальным маршрутам регулярных перевозок и карты соответствующих маршрутов выдаются без проведения открытого конкурса </w:t>
      </w:r>
      <w:r w:rsidR="00D67F94" w:rsidRPr="00D67F94">
        <w:rPr>
          <w:rFonts w:ascii="Times New Roman" w:hAnsi="Times New Roman" w:cs="Times New Roman"/>
          <w:sz w:val="24"/>
          <w:szCs w:val="24"/>
        </w:rPr>
        <w:t>*</w:t>
      </w:r>
    </w:p>
    <w:p w:rsidR="00D67F94" w:rsidRDefault="00D67F94" w:rsidP="00D67F9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57"/>
        <w:gridCol w:w="1134"/>
        <w:gridCol w:w="1191"/>
        <w:gridCol w:w="1644"/>
        <w:gridCol w:w="1191"/>
        <w:gridCol w:w="1531"/>
      </w:tblGrid>
      <w:tr w:rsidR="00D67F94" w:rsidTr="00971F92">
        <w:tc>
          <w:tcPr>
            <w:tcW w:w="567"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 xml:space="preserve">N </w:t>
            </w:r>
            <w:proofErr w:type="gramStart"/>
            <w:r w:rsidRPr="00AF21B9">
              <w:rPr>
                <w:rFonts w:ascii="Times New Roman" w:hAnsi="Times New Roman" w:cs="Times New Roman"/>
              </w:rPr>
              <w:t>п</w:t>
            </w:r>
            <w:proofErr w:type="gramEnd"/>
            <w:r w:rsidRPr="00AF21B9">
              <w:rPr>
                <w:rFonts w:ascii="Times New Roman" w:hAnsi="Times New Roman" w:cs="Times New Roman"/>
              </w:rPr>
              <w:t>/п</w:t>
            </w:r>
          </w:p>
        </w:tc>
        <w:tc>
          <w:tcPr>
            <w:tcW w:w="1757"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Наименование участника процедуры определения перевозчиков</w:t>
            </w:r>
          </w:p>
        </w:tc>
        <w:tc>
          <w:tcPr>
            <w:tcW w:w="1134"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Ф.И.О.</w:t>
            </w:r>
          </w:p>
        </w:tc>
        <w:tc>
          <w:tcPr>
            <w:tcW w:w="1191"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Подпись</w:t>
            </w:r>
          </w:p>
        </w:tc>
        <w:tc>
          <w:tcPr>
            <w:tcW w:w="1644"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Дата и время поступления заявления с документами</w:t>
            </w:r>
          </w:p>
        </w:tc>
        <w:tc>
          <w:tcPr>
            <w:tcW w:w="1191"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Принял (Ф.И.О., подпись)</w:t>
            </w:r>
          </w:p>
        </w:tc>
        <w:tc>
          <w:tcPr>
            <w:tcW w:w="1531"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Примечание **</w:t>
            </w:r>
          </w:p>
        </w:tc>
      </w:tr>
      <w:tr w:rsidR="00D67F94" w:rsidTr="00971F92">
        <w:tc>
          <w:tcPr>
            <w:tcW w:w="567"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1</w:t>
            </w:r>
          </w:p>
        </w:tc>
        <w:tc>
          <w:tcPr>
            <w:tcW w:w="1757"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2</w:t>
            </w:r>
          </w:p>
        </w:tc>
        <w:tc>
          <w:tcPr>
            <w:tcW w:w="1134"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3</w:t>
            </w:r>
          </w:p>
        </w:tc>
        <w:tc>
          <w:tcPr>
            <w:tcW w:w="1191"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4</w:t>
            </w:r>
          </w:p>
        </w:tc>
        <w:tc>
          <w:tcPr>
            <w:tcW w:w="1644"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5</w:t>
            </w:r>
          </w:p>
        </w:tc>
        <w:tc>
          <w:tcPr>
            <w:tcW w:w="1191"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6</w:t>
            </w:r>
          </w:p>
        </w:tc>
        <w:tc>
          <w:tcPr>
            <w:tcW w:w="1531"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7</w:t>
            </w:r>
          </w:p>
        </w:tc>
      </w:tr>
      <w:tr w:rsidR="00AF21B9" w:rsidTr="00971F92">
        <w:tc>
          <w:tcPr>
            <w:tcW w:w="567" w:type="dxa"/>
          </w:tcPr>
          <w:p w:rsidR="00AF21B9" w:rsidRPr="00AF21B9" w:rsidRDefault="00AF21B9" w:rsidP="00971F92">
            <w:pPr>
              <w:pStyle w:val="ConsPlusNormal"/>
              <w:jc w:val="center"/>
              <w:rPr>
                <w:rFonts w:ascii="Times New Roman" w:hAnsi="Times New Roman" w:cs="Times New Roman"/>
              </w:rPr>
            </w:pPr>
          </w:p>
        </w:tc>
        <w:tc>
          <w:tcPr>
            <w:tcW w:w="1757" w:type="dxa"/>
          </w:tcPr>
          <w:p w:rsidR="00AF21B9" w:rsidRPr="00AF21B9" w:rsidRDefault="00AF21B9" w:rsidP="00971F92">
            <w:pPr>
              <w:pStyle w:val="ConsPlusNormal"/>
              <w:jc w:val="center"/>
              <w:rPr>
                <w:rFonts w:ascii="Times New Roman" w:hAnsi="Times New Roman" w:cs="Times New Roman"/>
              </w:rPr>
            </w:pPr>
          </w:p>
        </w:tc>
        <w:tc>
          <w:tcPr>
            <w:tcW w:w="1134" w:type="dxa"/>
          </w:tcPr>
          <w:p w:rsidR="00AF21B9" w:rsidRPr="00AF21B9" w:rsidRDefault="00AF21B9" w:rsidP="00971F92">
            <w:pPr>
              <w:pStyle w:val="ConsPlusNormal"/>
              <w:jc w:val="center"/>
              <w:rPr>
                <w:rFonts w:ascii="Times New Roman" w:hAnsi="Times New Roman" w:cs="Times New Roman"/>
              </w:rPr>
            </w:pPr>
          </w:p>
        </w:tc>
        <w:tc>
          <w:tcPr>
            <w:tcW w:w="1191" w:type="dxa"/>
          </w:tcPr>
          <w:p w:rsidR="00AF21B9" w:rsidRPr="00AF21B9" w:rsidRDefault="00AF21B9" w:rsidP="00971F92">
            <w:pPr>
              <w:pStyle w:val="ConsPlusNormal"/>
              <w:jc w:val="center"/>
              <w:rPr>
                <w:rFonts w:ascii="Times New Roman" w:hAnsi="Times New Roman" w:cs="Times New Roman"/>
              </w:rPr>
            </w:pPr>
          </w:p>
        </w:tc>
        <w:tc>
          <w:tcPr>
            <w:tcW w:w="1644" w:type="dxa"/>
          </w:tcPr>
          <w:p w:rsidR="00AF21B9" w:rsidRPr="00AF21B9" w:rsidRDefault="00AF21B9" w:rsidP="00971F92">
            <w:pPr>
              <w:pStyle w:val="ConsPlusNormal"/>
              <w:jc w:val="center"/>
              <w:rPr>
                <w:rFonts w:ascii="Times New Roman" w:hAnsi="Times New Roman" w:cs="Times New Roman"/>
              </w:rPr>
            </w:pPr>
          </w:p>
        </w:tc>
        <w:tc>
          <w:tcPr>
            <w:tcW w:w="1191" w:type="dxa"/>
          </w:tcPr>
          <w:p w:rsidR="00AF21B9" w:rsidRPr="00AF21B9" w:rsidRDefault="00AF21B9" w:rsidP="00971F92">
            <w:pPr>
              <w:pStyle w:val="ConsPlusNormal"/>
              <w:jc w:val="center"/>
              <w:rPr>
                <w:rFonts w:ascii="Times New Roman" w:hAnsi="Times New Roman" w:cs="Times New Roman"/>
              </w:rPr>
            </w:pPr>
          </w:p>
        </w:tc>
        <w:tc>
          <w:tcPr>
            <w:tcW w:w="1531" w:type="dxa"/>
          </w:tcPr>
          <w:p w:rsidR="00AF21B9" w:rsidRPr="00AF21B9" w:rsidRDefault="00AF21B9" w:rsidP="00971F92">
            <w:pPr>
              <w:pStyle w:val="ConsPlusNormal"/>
              <w:jc w:val="center"/>
              <w:rPr>
                <w:rFonts w:ascii="Times New Roman" w:hAnsi="Times New Roman" w:cs="Times New Roman"/>
              </w:rPr>
            </w:pPr>
          </w:p>
        </w:tc>
      </w:tr>
    </w:tbl>
    <w:p w:rsidR="00D67F94" w:rsidRPr="00AF21B9" w:rsidRDefault="00D67F94" w:rsidP="00D67F94">
      <w:pPr>
        <w:pStyle w:val="ConsPlusNormal"/>
        <w:jc w:val="both"/>
        <w:rPr>
          <w:rFonts w:ascii="Times New Roman" w:hAnsi="Times New Roman" w:cs="Times New Roman"/>
          <w:sz w:val="24"/>
          <w:szCs w:val="24"/>
        </w:rPr>
      </w:pPr>
    </w:p>
    <w:p w:rsidR="00D67F94" w:rsidRPr="00AF21B9" w:rsidRDefault="00D67F94" w:rsidP="00D67F94">
      <w:pPr>
        <w:pStyle w:val="ConsPlusNormal"/>
        <w:ind w:firstLine="540"/>
        <w:jc w:val="both"/>
        <w:rPr>
          <w:rFonts w:ascii="Times New Roman" w:hAnsi="Times New Roman" w:cs="Times New Roman"/>
          <w:sz w:val="24"/>
          <w:szCs w:val="24"/>
        </w:rPr>
      </w:pPr>
      <w:r w:rsidRPr="00AF21B9">
        <w:rPr>
          <w:rFonts w:ascii="Times New Roman" w:hAnsi="Times New Roman" w:cs="Times New Roman"/>
          <w:sz w:val="24"/>
          <w:szCs w:val="24"/>
        </w:rPr>
        <w:t>* Журнал регистрации должен быть прошнурован, пронумерован и скреплен печатью для документов.</w:t>
      </w:r>
    </w:p>
    <w:p w:rsidR="00D67F94" w:rsidRPr="00AF21B9" w:rsidRDefault="00D67F94" w:rsidP="00D67F94">
      <w:pPr>
        <w:pStyle w:val="ConsPlusNormal"/>
        <w:spacing w:before="220"/>
        <w:ind w:firstLine="540"/>
        <w:jc w:val="both"/>
        <w:rPr>
          <w:rFonts w:ascii="Times New Roman" w:hAnsi="Times New Roman" w:cs="Times New Roman"/>
          <w:sz w:val="24"/>
          <w:szCs w:val="24"/>
        </w:rPr>
      </w:pPr>
      <w:r w:rsidRPr="00AF21B9">
        <w:rPr>
          <w:rFonts w:ascii="Times New Roman" w:hAnsi="Times New Roman" w:cs="Times New Roman"/>
          <w:sz w:val="24"/>
          <w:szCs w:val="24"/>
        </w:rPr>
        <w:t>** В графе 7 "Примечание" указываются реквизиты уведомления, направляемого перевозчику, получившему право на получение свидетельства/свидетельств об осуществлении перевозок по маршруту регулярных перевозок и карт маршрута регулярных перевозок без проведения открытого конкурса</w:t>
      </w:r>
      <w:proofErr w:type="gramStart"/>
      <w:r w:rsidRPr="00AF21B9">
        <w:rPr>
          <w:rFonts w:ascii="Times New Roman" w:hAnsi="Times New Roman" w:cs="Times New Roman"/>
          <w:sz w:val="24"/>
          <w:szCs w:val="24"/>
        </w:rPr>
        <w:t xml:space="preserve"> (</w:t>
      </w:r>
      <w:r w:rsidR="009D509A">
        <w:rPr>
          <w:rFonts w:ascii="Times New Roman" w:hAnsi="Times New Roman" w:cs="Times New Roman"/>
          <w:sz w:val="24"/>
          <w:szCs w:val="24"/>
        </w:rPr>
        <w:t>№</w:t>
      </w:r>
      <w:r w:rsidRPr="00AF21B9">
        <w:rPr>
          <w:rFonts w:ascii="Times New Roman" w:hAnsi="Times New Roman" w:cs="Times New Roman"/>
          <w:sz w:val="24"/>
          <w:szCs w:val="24"/>
        </w:rPr>
        <w:t xml:space="preserve">, </w:t>
      </w:r>
      <w:proofErr w:type="gramEnd"/>
      <w:r w:rsidRPr="00AF21B9">
        <w:rPr>
          <w:rFonts w:ascii="Times New Roman" w:hAnsi="Times New Roman" w:cs="Times New Roman"/>
          <w:sz w:val="24"/>
          <w:szCs w:val="24"/>
        </w:rPr>
        <w:t>дата принятия уведомления). Заполняется секретарем Комиссии.</w:t>
      </w:r>
    </w:p>
    <w:p w:rsidR="00D67F94" w:rsidRDefault="00D67F94" w:rsidP="00D67F94">
      <w:pPr>
        <w:pStyle w:val="ConsPlusNormal"/>
        <w:jc w:val="both"/>
      </w:pPr>
    </w:p>
    <w:p w:rsidR="00D67F94" w:rsidRPr="00D67F94" w:rsidRDefault="00D67F94" w:rsidP="00D67F94">
      <w:pPr>
        <w:pStyle w:val="ConsPlusNormal"/>
        <w:ind w:left="4111"/>
        <w:contextualSpacing/>
        <w:rPr>
          <w:rFonts w:ascii="Times New Roman" w:hAnsi="Times New Roman" w:cs="Times New Roman"/>
          <w:sz w:val="28"/>
          <w:szCs w:val="28"/>
        </w:rPr>
      </w:pPr>
    </w:p>
    <w:p w:rsidR="00D67F94" w:rsidRDefault="00D67F94" w:rsidP="00D67F94">
      <w:pPr>
        <w:pStyle w:val="ConsPlusNormal"/>
        <w:spacing w:before="22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2036D0" w:rsidRDefault="002036D0" w:rsidP="00D67F94">
      <w:pPr>
        <w:pStyle w:val="ConsPlusNormal"/>
        <w:spacing w:before="220"/>
        <w:ind w:firstLine="540"/>
        <w:jc w:val="both"/>
        <w:rPr>
          <w:rFonts w:ascii="Times New Roman" w:hAnsi="Times New Roman" w:cs="Times New Roman"/>
          <w:sz w:val="28"/>
          <w:szCs w:val="28"/>
        </w:rPr>
      </w:pPr>
    </w:p>
    <w:p w:rsidR="002036D0" w:rsidRDefault="002036D0" w:rsidP="00D67F94">
      <w:pPr>
        <w:pStyle w:val="ConsPlusNormal"/>
        <w:spacing w:before="220"/>
        <w:ind w:firstLine="540"/>
        <w:jc w:val="both"/>
        <w:rPr>
          <w:rFonts w:ascii="Times New Roman" w:hAnsi="Times New Roman" w:cs="Times New Roman"/>
          <w:sz w:val="28"/>
          <w:szCs w:val="28"/>
        </w:rPr>
      </w:pPr>
    </w:p>
    <w:p w:rsidR="002036D0" w:rsidRDefault="002036D0" w:rsidP="00D67F94">
      <w:pPr>
        <w:pStyle w:val="ConsPlusNormal"/>
        <w:spacing w:before="220"/>
        <w:ind w:firstLine="540"/>
        <w:jc w:val="both"/>
        <w:rPr>
          <w:rFonts w:ascii="Times New Roman" w:hAnsi="Times New Roman" w:cs="Times New Roman"/>
          <w:sz w:val="28"/>
          <w:szCs w:val="28"/>
        </w:rPr>
      </w:pPr>
    </w:p>
    <w:p w:rsidR="002036D0" w:rsidRDefault="002036D0" w:rsidP="00D67F94">
      <w:pPr>
        <w:pStyle w:val="ConsPlusNormal"/>
        <w:spacing w:before="220"/>
        <w:ind w:firstLine="540"/>
        <w:jc w:val="both"/>
        <w:rPr>
          <w:rFonts w:ascii="Times New Roman" w:hAnsi="Times New Roman" w:cs="Times New Roman"/>
          <w:sz w:val="28"/>
          <w:szCs w:val="28"/>
        </w:rPr>
      </w:pPr>
    </w:p>
    <w:p w:rsidR="002036D0" w:rsidRDefault="002036D0" w:rsidP="00D67F94">
      <w:pPr>
        <w:pStyle w:val="ConsPlusNormal"/>
        <w:spacing w:before="220"/>
        <w:ind w:firstLine="540"/>
        <w:jc w:val="both"/>
        <w:rPr>
          <w:rFonts w:ascii="Times New Roman" w:hAnsi="Times New Roman" w:cs="Times New Roman"/>
          <w:sz w:val="28"/>
          <w:szCs w:val="28"/>
        </w:rPr>
      </w:pPr>
    </w:p>
    <w:p w:rsidR="002036D0" w:rsidRDefault="002036D0" w:rsidP="00D67F94">
      <w:pPr>
        <w:pStyle w:val="ConsPlusNormal"/>
        <w:spacing w:before="220"/>
        <w:ind w:firstLine="540"/>
        <w:jc w:val="both"/>
        <w:rPr>
          <w:rFonts w:ascii="Times New Roman" w:hAnsi="Times New Roman" w:cs="Times New Roman"/>
          <w:sz w:val="28"/>
          <w:szCs w:val="28"/>
        </w:rPr>
      </w:pPr>
    </w:p>
    <w:p w:rsidR="002036D0" w:rsidRPr="00F364C8" w:rsidRDefault="002036D0" w:rsidP="002036D0">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036D0" w:rsidRPr="00D67F94" w:rsidRDefault="002036D0" w:rsidP="00D67F94">
      <w:pPr>
        <w:pStyle w:val="ConsPlusNormal"/>
        <w:spacing w:before="220"/>
        <w:ind w:firstLine="540"/>
        <w:jc w:val="both"/>
        <w:rPr>
          <w:rFonts w:ascii="Times New Roman" w:hAnsi="Times New Roman" w:cs="Times New Roman"/>
          <w:sz w:val="28"/>
          <w:szCs w:val="28"/>
        </w:rPr>
      </w:pPr>
    </w:p>
    <w:sectPr w:rsidR="002036D0" w:rsidRPr="00D67F94" w:rsidSect="00D2183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4E8" w:rsidRDefault="00A924E8" w:rsidP="002D6180">
      <w:pPr>
        <w:spacing w:after="0" w:line="240" w:lineRule="auto"/>
      </w:pPr>
      <w:r>
        <w:separator/>
      </w:r>
    </w:p>
  </w:endnote>
  <w:endnote w:type="continuationSeparator" w:id="0">
    <w:p w:rsidR="00A924E8" w:rsidRDefault="00A924E8" w:rsidP="002D6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Journal">
    <w:altName w:val="Times New Roman"/>
    <w:charset w:val="00"/>
    <w:family w:val="auto"/>
    <w:pitch w:val="variable"/>
    <w:sig w:usb0="00000007" w:usb1="00000000" w:usb2="00000000" w:usb3="00000000" w:csb0="00000013"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622" w:rsidRDefault="007B262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622" w:rsidRDefault="007B2622">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622" w:rsidRDefault="007B262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4E8" w:rsidRDefault="00A924E8" w:rsidP="002D6180">
      <w:pPr>
        <w:spacing w:after="0" w:line="240" w:lineRule="auto"/>
      </w:pPr>
      <w:r>
        <w:separator/>
      </w:r>
    </w:p>
  </w:footnote>
  <w:footnote w:type="continuationSeparator" w:id="0">
    <w:p w:rsidR="00A924E8" w:rsidRDefault="00A924E8" w:rsidP="002D61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622" w:rsidRDefault="007B262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622" w:rsidRDefault="007B262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622" w:rsidRDefault="007B262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144"/>
    <w:rsid w:val="00015903"/>
    <w:rsid w:val="00021E4D"/>
    <w:rsid w:val="00031D22"/>
    <w:rsid w:val="00036083"/>
    <w:rsid w:val="00050B41"/>
    <w:rsid w:val="0007136A"/>
    <w:rsid w:val="00083C2B"/>
    <w:rsid w:val="000B3D8E"/>
    <w:rsid w:val="000B6245"/>
    <w:rsid w:val="000C793E"/>
    <w:rsid w:val="000C7C7D"/>
    <w:rsid w:val="000D0CD2"/>
    <w:rsid w:val="000D69DF"/>
    <w:rsid w:val="001129E9"/>
    <w:rsid w:val="00137AAE"/>
    <w:rsid w:val="00137D84"/>
    <w:rsid w:val="00147EC0"/>
    <w:rsid w:val="00171396"/>
    <w:rsid w:val="00183791"/>
    <w:rsid w:val="001B6051"/>
    <w:rsid w:val="001D1686"/>
    <w:rsid w:val="002036D0"/>
    <w:rsid w:val="00225220"/>
    <w:rsid w:val="002278BD"/>
    <w:rsid w:val="00231704"/>
    <w:rsid w:val="00247C19"/>
    <w:rsid w:val="0025307B"/>
    <w:rsid w:val="002565A0"/>
    <w:rsid w:val="00277501"/>
    <w:rsid w:val="0028364D"/>
    <w:rsid w:val="002C4422"/>
    <w:rsid w:val="002D3D90"/>
    <w:rsid w:val="002D6180"/>
    <w:rsid w:val="002E1E41"/>
    <w:rsid w:val="00306206"/>
    <w:rsid w:val="00317144"/>
    <w:rsid w:val="003504A8"/>
    <w:rsid w:val="003560BC"/>
    <w:rsid w:val="00393B45"/>
    <w:rsid w:val="003A60AC"/>
    <w:rsid w:val="003B03EC"/>
    <w:rsid w:val="003D1082"/>
    <w:rsid w:val="003D35C5"/>
    <w:rsid w:val="003F0007"/>
    <w:rsid w:val="004327D7"/>
    <w:rsid w:val="00475025"/>
    <w:rsid w:val="004E2143"/>
    <w:rsid w:val="00503575"/>
    <w:rsid w:val="00516865"/>
    <w:rsid w:val="00526FCA"/>
    <w:rsid w:val="00541449"/>
    <w:rsid w:val="00543416"/>
    <w:rsid w:val="005469B3"/>
    <w:rsid w:val="005A7B48"/>
    <w:rsid w:val="005C5D39"/>
    <w:rsid w:val="005F1FBC"/>
    <w:rsid w:val="00623CDB"/>
    <w:rsid w:val="00624736"/>
    <w:rsid w:val="006325F9"/>
    <w:rsid w:val="006429C1"/>
    <w:rsid w:val="0069568D"/>
    <w:rsid w:val="006B08FE"/>
    <w:rsid w:val="006B2752"/>
    <w:rsid w:val="006B6A83"/>
    <w:rsid w:val="006C0294"/>
    <w:rsid w:val="006C23C8"/>
    <w:rsid w:val="006D4BCD"/>
    <w:rsid w:val="006E6547"/>
    <w:rsid w:val="007061B1"/>
    <w:rsid w:val="00763509"/>
    <w:rsid w:val="0077589C"/>
    <w:rsid w:val="00782D37"/>
    <w:rsid w:val="007A2F57"/>
    <w:rsid w:val="007B2622"/>
    <w:rsid w:val="007B416C"/>
    <w:rsid w:val="007D3AC3"/>
    <w:rsid w:val="007E71AB"/>
    <w:rsid w:val="007F1D31"/>
    <w:rsid w:val="0082783F"/>
    <w:rsid w:val="00830662"/>
    <w:rsid w:val="008443FA"/>
    <w:rsid w:val="008507D9"/>
    <w:rsid w:val="0089643E"/>
    <w:rsid w:val="008A33AA"/>
    <w:rsid w:val="008B60FE"/>
    <w:rsid w:val="009648CD"/>
    <w:rsid w:val="009A6516"/>
    <w:rsid w:val="009B510C"/>
    <w:rsid w:val="009C5DC4"/>
    <w:rsid w:val="009D509A"/>
    <w:rsid w:val="00A73C74"/>
    <w:rsid w:val="00A80682"/>
    <w:rsid w:val="00A83C96"/>
    <w:rsid w:val="00A924E8"/>
    <w:rsid w:val="00AB67F9"/>
    <w:rsid w:val="00AC2CAD"/>
    <w:rsid w:val="00AF21B9"/>
    <w:rsid w:val="00B05942"/>
    <w:rsid w:val="00B236EC"/>
    <w:rsid w:val="00B40153"/>
    <w:rsid w:val="00BE2D35"/>
    <w:rsid w:val="00C07A60"/>
    <w:rsid w:val="00C32D96"/>
    <w:rsid w:val="00C369FB"/>
    <w:rsid w:val="00C53030"/>
    <w:rsid w:val="00C775B9"/>
    <w:rsid w:val="00C9474A"/>
    <w:rsid w:val="00CB1210"/>
    <w:rsid w:val="00CC191E"/>
    <w:rsid w:val="00CC3939"/>
    <w:rsid w:val="00CC3C54"/>
    <w:rsid w:val="00CE7011"/>
    <w:rsid w:val="00D02B38"/>
    <w:rsid w:val="00D02D2A"/>
    <w:rsid w:val="00D2183A"/>
    <w:rsid w:val="00D415E4"/>
    <w:rsid w:val="00D42455"/>
    <w:rsid w:val="00D469DB"/>
    <w:rsid w:val="00D67F94"/>
    <w:rsid w:val="00D96FF3"/>
    <w:rsid w:val="00DA1062"/>
    <w:rsid w:val="00DD15CD"/>
    <w:rsid w:val="00E05111"/>
    <w:rsid w:val="00E05BEC"/>
    <w:rsid w:val="00E2531E"/>
    <w:rsid w:val="00E331CB"/>
    <w:rsid w:val="00E435C2"/>
    <w:rsid w:val="00EB57B3"/>
    <w:rsid w:val="00EF11CE"/>
    <w:rsid w:val="00F0721B"/>
    <w:rsid w:val="00F3560B"/>
    <w:rsid w:val="00F70D0C"/>
    <w:rsid w:val="00F92D34"/>
    <w:rsid w:val="00F97E37"/>
    <w:rsid w:val="00FB5D54"/>
    <w:rsid w:val="00FB78EB"/>
    <w:rsid w:val="00FD2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F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136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07136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393B4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93B45"/>
    <w:rPr>
      <w:rFonts w:ascii="Segoe UI" w:hAnsi="Segoe UI" w:cs="Segoe UI"/>
      <w:sz w:val="18"/>
      <w:szCs w:val="18"/>
    </w:rPr>
  </w:style>
  <w:style w:type="paragraph" w:styleId="a5">
    <w:name w:val="header"/>
    <w:basedOn w:val="a"/>
    <w:link w:val="a6"/>
    <w:uiPriority w:val="99"/>
    <w:unhideWhenUsed/>
    <w:rsid w:val="002D618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D6180"/>
  </w:style>
  <w:style w:type="paragraph" w:styleId="a7">
    <w:name w:val="footer"/>
    <w:basedOn w:val="a"/>
    <w:link w:val="a8"/>
    <w:uiPriority w:val="99"/>
    <w:unhideWhenUsed/>
    <w:rsid w:val="002D618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D61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F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136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07136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393B4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93B45"/>
    <w:rPr>
      <w:rFonts w:ascii="Segoe UI" w:hAnsi="Segoe UI" w:cs="Segoe UI"/>
      <w:sz w:val="18"/>
      <w:szCs w:val="18"/>
    </w:rPr>
  </w:style>
  <w:style w:type="paragraph" w:styleId="a5">
    <w:name w:val="header"/>
    <w:basedOn w:val="a"/>
    <w:link w:val="a6"/>
    <w:uiPriority w:val="99"/>
    <w:unhideWhenUsed/>
    <w:rsid w:val="002D618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D6180"/>
  </w:style>
  <w:style w:type="paragraph" w:styleId="a7">
    <w:name w:val="footer"/>
    <w:basedOn w:val="a"/>
    <w:link w:val="a8"/>
    <w:uiPriority w:val="99"/>
    <w:unhideWhenUsed/>
    <w:rsid w:val="002D618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D6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1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menskoye.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7C277-6F76-44A3-85F8-BAB16ECAE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2548</Words>
  <Characters>14528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Елиянц Геннадий Олегович</dc:creator>
  <cp:lastModifiedBy>P14U06</cp:lastModifiedBy>
  <cp:revision>6</cp:revision>
  <cp:lastPrinted>2022-03-16T12:53:00Z</cp:lastPrinted>
  <dcterms:created xsi:type="dcterms:W3CDTF">2022-03-03T14:00:00Z</dcterms:created>
  <dcterms:modified xsi:type="dcterms:W3CDTF">2022-03-17T06:45:00Z</dcterms:modified>
</cp:coreProperties>
</file>