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54" w:rsidRPr="00CC3C54" w:rsidRDefault="00CC3C54" w:rsidP="00CC3C54">
      <w:pPr>
        <w:suppressAutoHyphens/>
        <w:spacing w:after="0" w:line="240" w:lineRule="auto"/>
        <w:rPr>
          <w:rFonts w:ascii="Times New Roman" w:eastAsia="Times New Roman" w:hAnsi="Times New Roman" w:cs="Times New Roman"/>
          <w:sz w:val="20"/>
          <w:szCs w:val="20"/>
          <w:lang w:eastAsia="ar-SA"/>
        </w:rPr>
      </w:pPr>
    </w:p>
    <w:tbl>
      <w:tblPr>
        <w:tblpPr w:leftFromText="180" w:rightFromText="180" w:horzAnchor="margin" w:tblpY="-492"/>
        <w:tblW w:w="0" w:type="auto"/>
        <w:tblLayout w:type="fixed"/>
        <w:tblLook w:val="0000" w:firstRow="0" w:lastRow="0" w:firstColumn="0" w:lastColumn="0" w:noHBand="0" w:noVBand="0"/>
      </w:tblPr>
      <w:tblGrid>
        <w:gridCol w:w="10314"/>
      </w:tblGrid>
      <w:tr w:rsidR="00CC3C54" w:rsidRPr="00CC3C54" w:rsidTr="00D0667B">
        <w:trPr>
          <w:trHeight w:val="964"/>
        </w:trPr>
        <w:tc>
          <w:tcPr>
            <w:tcW w:w="10314" w:type="dxa"/>
            <w:shd w:val="clear" w:color="auto" w:fill="auto"/>
          </w:tcPr>
          <w:p w:rsidR="00CC3C54" w:rsidRPr="00CC3C54" w:rsidRDefault="00CC3C54" w:rsidP="00CC3C54">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noProof/>
                <w:sz w:val="36"/>
                <w:szCs w:val="20"/>
                <w:lang w:eastAsia="ru-RU"/>
              </w:rPr>
              <w:drawing>
                <wp:inline distT="0" distB="0" distL="0" distR="0">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CC3C54" w:rsidRPr="00CC3C54" w:rsidRDefault="00CC3C54" w:rsidP="00CC3C54">
            <w:pPr>
              <w:spacing w:after="0" w:line="240" w:lineRule="auto"/>
              <w:jc w:val="center"/>
              <w:rPr>
                <w:rFonts w:ascii="Times New Roman" w:eastAsia="Times New Roman" w:hAnsi="Times New Roman" w:cs="Times New Roman"/>
                <w:b/>
                <w:sz w:val="36"/>
                <w:szCs w:val="20"/>
                <w:lang w:eastAsia="ru-RU"/>
              </w:rPr>
            </w:pPr>
            <w:r w:rsidRPr="00CC3C54">
              <w:rPr>
                <w:rFonts w:ascii="Times New Roman" w:eastAsia="Times New Roman" w:hAnsi="Times New Roman" w:cs="Times New Roman"/>
                <w:b/>
                <w:sz w:val="36"/>
                <w:szCs w:val="20"/>
                <w:lang w:eastAsia="ru-RU"/>
              </w:rPr>
              <w:t>АДМИНИСТРАЦИЯ</w:t>
            </w:r>
          </w:p>
          <w:p w:rsidR="00CC3C54" w:rsidRPr="00CC3C54" w:rsidRDefault="00CC3C54" w:rsidP="00CC3C54">
            <w:pPr>
              <w:spacing w:after="0" w:line="240" w:lineRule="auto"/>
              <w:jc w:val="center"/>
              <w:rPr>
                <w:rFonts w:ascii="Times New Roman" w:eastAsia="Times New Roman" w:hAnsi="Times New Roman" w:cs="Times New Roman"/>
                <w:b/>
                <w:sz w:val="36"/>
                <w:szCs w:val="20"/>
                <w:lang w:eastAsia="ru-RU"/>
              </w:rPr>
            </w:pPr>
            <w:r w:rsidRPr="00CC3C54">
              <w:rPr>
                <w:rFonts w:ascii="Times New Roman" w:eastAsia="Times New Roman" w:hAnsi="Times New Roman" w:cs="Times New Roman"/>
                <w:b/>
                <w:sz w:val="36"/>
                <w:szCs w:val="20"/>
                <w:lang w:eastAsia="ru-RU"/>
              </w:rPr>
              <w:t>РАМЕНСКОГО ГОРОДСКОГО ОКРУГА</w:t>
            </w:r>
          </w:p>
          <w:p w:rsidR="00CC3C54" w:rsidRPr="00CC3C54" w:rsidRDefault="00CC3C54" w:rsidP="00CC3C54">
            <w:pPr>
              <w:suppressAutoHyphens/>
              <w:snapToGrid w:val="0"/>
              <w:spacing w:after="0" w:line="240" w:lineRule="auto"/>
              <w:jc w:val="center"/>
              <w:rPr>
                <w:rFonts w:ascii="Times New Roman" w:eastAsia="Times New Roman" w:hAnsi="Times New Roman" w:cs="Times New Roman"/>
                <w:sz w:val="20"/>
                <w:szCs w:val="20"/>
                <w:lang w:eastAsia="ar-SA"/>
              </w:rPr>
            </w:pPr>
            <w:r w:rsidRPr="00CC3C54">
              <w:rPr>
                <w:rFonts w:ascii="Times New Roman" w:eastAsia="Times New Roman" w:hAnsi="Times New Roman" w:cs="Times New Roman"/>
                <w:b/>
                <w:sz w:val="36"/>
                <w:szCs w:val="20"/>
                <w:lang w:eastAsia="ru-RU"/>
              </w:rPr>
              <w:t>МОСКОВСКОЙ ОБЛАСТИ</w:t>
            </w:r>
          </w:p>
        </w:tc>
      </w:tr>
      <w:tr w:rsidR="00CC3C54" w:rsidRPr="00CC3C54" w:rsidTr="00D0667B">
        <w:trPr>
          <w:cantSplit/>
        </w:trPr>
        <w:tc>
          <w:tcPr>
            <w:tcW w:w="10314" w:type="dxa"/>
            <w:shd w:val="clear" w:color="auto" w:fill="auto"/>
          </w:tcPr>
          <w:p w:rsidR="00CC3C54" w:rsidRPr="00CC3C54" w:rsidRDefault="00CC3C54" w:rsidP="00CC3C54">
            <w:pPr>
              <w:suppressAutoHyphens/>
              <w:spacing w:after="0" w:line="240" w:lineRule="auto"/>
              <w:jc w:val="center"/>
              <w:rPr>
                <w:rFonts w:ascii="Times New Roman" w:eastAsia="Times New Roman" w:hAnsi="Times New Roman" w:cs="Times New Roman"/>
                <w:sz w:val="20"/>
                <w:szCs w:val="20"/>
                <w:lang w:eastAsia="ar-SA"/>
              </w:rPr>
            </w:pPr>
          </w:p>
        </w:tc>
      </w:tr>
      <w:tr w:rsidR="00CC3C54" w:rsidRPr="00CC3C54" w:rsidTr="00D0667B">
        <w:tblPrEx>
          <w:tblCellMar>
            <w:left w:w="113" w:type="dxa"/>
            <w:right w:w="113" w:type="dxa"/>
          </w:tblCellMar>
        </w:tblPrEx>
        <w:tc>
          <w:tcPr>
            <w:tcW w:w="10314" w:type="dxa"/>
            <w:shd w:val="clear" w:color="auto" w:fill="auto"/>
          </w:tcPr>
          <w:p w:rsidR="00CC3C54" w:rsidRPr="00CC3C54" w:rsidRDefault="00CC3C54" w:rsidP="00CC3C54">
            <w:pPr>
              <w:pBdr>
                <w:bottom w:val="single" w:sz="8" w:space="1" w:color="000000"/>
              </w:pBdr>
              <w:suppressAutoHyphens/>
              <w:snapToGrid w:val="0"/>
              <w:spacing w:after="0" w:line="240" w:lineRule="auto"/>
              <w:rPr>
                <w:rFonts w:ascii="Journal" w:eastAsia="Times New Roman" w:hAnsi="Journal" w:cs="Journal"/>
                <w:b/>
                <w:i/>
                <w:sz w:val="6"/>
                <w:szCs w:val="20"/>
                <w:lang w:eastAsia="ar-SA"/>
              </w:rPr>
            </w:pPr>
          </w:p>
          <w:p w:rsidR="00CC3C54" w:rsidRPr="00CC3C54" w:rsidRDefault="00CC3C54" w:rsidP="00CC3C54">
            <w:pPr>
              <w:suppressAutoHyphens/>
              <w:spacing w:after="0" w:line="240" w:lineRule="auto"/>
              <w:rPr>
                <w:rFonts w:ascii="Times New Roman" w:eastAsia="Times New Roman" w:hAnsi="Times New Roman" w:cs="Times New Roman"/>
                <w:b/>
                <w:i/>
                <w:sz w:val="6"/>
                <w:szCs w:val="20"/>
                <w:lang w:eastAsia="ar-SA"/>
              </w:rPr>
            </w:pPr>
          </w:p>
        </w:tc>
      </w:tr>
      <w:tr w:rsidR="00CC3C54" w:rsidRPr="00CC3C54" w:rsidTr="00D0667B">
        <w:tblPrEx>
          <w:tblCellMar>
            <w:left w:w="113" w:type="dxa"/>
            <w:right w:w="113" w:type="dxa"/>
          </w:tblCellMar>
        </w:tblPrEx>
        <w:trPr>
          <w:cantSplit/>
        </w:trPr>
        <w:tc>
          <w:tcPr>
            <w:tcW w:w="10314" w:type="dxa"/>
            <w:shd w:val="clear" w:color="auto" w:fill="auto"/>
          </w:tcPr>
          <w:p w:rsidR="00CC3C54" w:rsidRPr="00CC3C54" w:rsidRDefault="00CC3C54" w:rsidP="00CC3C54">
            <w:pPr>
              <w:suppressAutoHyphens/>
              <w:snapToGrid w:val="0"/>
              <w:spacing w:after="0" w:line="240" w:lineRule="auto"/>
              <w:jc w:val="center"/>
              <w:rPr>
                <w:rFonts w:ascii="Times New Roman" w:eastAsia="Times New Roman" w:hAnsi="Times New Roman" w:cs="Times New Roman"/>
                <w:b/>
                <w:i/>
                <w:sz w:val="6"/>
                <w:szCs w:val="20"/>
                <w:lang w:eastAsia="ar-SA"/>
              </w:rPr>
            </w:pPr>
          </w:p>
          <w:p w:rsidR="00CC3C54" w:rsidRPr="00CC3C54" w:rsidRDefault="00CC3C54" w:rsidP="00CC3C54">
            <w:pPr>
              <w:keepNext/>
              <w:numPr>
                <w:ilvl w:val="5"/>
                <w:numId w:val="0"/>
              </w:numPr>
              <w:tabs>
                <w:tab w:val="num" w:pos="0"/>
              </w:tabs>
              <w:suppressAutoHyphens/>
              <w:spacing w:after="0" w:line="240" w:lineRule="auto"/>
              <w:ind w:left="1152" w:hanging="1152"/>
              <w:jc w:val="center"/>
              <w:outlineLvl w:val="5"/>
              <w:rPr>
                <w:rFonts w:ascii="Times New Roman" w:eastAsia="Times New Roman" w:hAnsi="Times New Roman" w:cs="Times New Roman"/>
                <w:b/>
                <w:sz w:val="36"/>
                <w:szCs w:val="20"/>
                <w:lang w:eastAsia="ar-SA"/>
              </w:rPr>
            </w:pPr>
            <w:r w:rsidRPr="00CC3C54">
              <w:rPr>
                <w:rFonts w:ascii="Times New Roman" w:eastAsia="Times New Roman" w:hAnsi="Times New Roman" w:cs="Times New Roman"/>
                <w:b/>
                <w:sz w:val="36"/>
                <w:szCs w:val="20"/>
                <w:lang w:eastAsia="ar-SA"/>
              </w:rPr>
              <w:t>ПОСТАНОВЛЕНИЕ</w:t>
            </w:r>
          </w:p>
        </w:tc>
      </w:tr>
    </w:tbl>
    <w:p w:rsidR="00CC3C54" w:rsidRPr="00CC3C54" w:rsidRDefault="00CC3C54" w:rsidP="00CC3C54">
      <w:pPr>
        <w:suppressAutoHyphens/>
        <w:spacing w:after="0" w:line="240" w:lineRule="auto"/>
        <w:rPr>
          <w:rFonts w:ascii="Times New Roman" w:eastAsia="Times New Roman" w:hAnsi="Times New Roman" w:cs="Times New Roman"/>
          <w:vanish/>
          <w:sz w:val="20"/>
          <w:szCs w:val="20"/>
          <w:lang w:eastAsia="ar-SA"/>
        </w:rPr>
      </w:pPr>
    </w:p>
    <w:tbl>
      <w:tblPr>
        <w:tblW w:w="0" w:type="auto"/>
        <w:tblInd w:w="108" w:type="dxa"/>
        <w:tblLayout w:type="fixed"/>
        <w:tblLook w:val="0000" w:firstRow="0" w:lastRow="0" w:firstColumn="0" w:lastColumn="0" w:noHBand="0" w:noVBand="0"/>
      </w:tblPr>
      <w:tblGrid>
        <w:gridCol w:w="4126"/>
        <w:gridCol w:w="2253"/>
        <w:gridCol w:w="3827"/>
      </w:tblGrid>
      <w:tr w:rsidR="00CC3C54" w:rsidRPr="00CC3C54" w:rsidTr="00D0667B">
        <w:tc>
          <w:tcPr>
            <w:tcW w:w="4126" w:type="dxa"/>
            <w:shd w:val="clear" w:color="auto" w:fill="auto"/>
          </w:tcPr>
          <w:p w:rsidR="00CC3C54" w:rsidRPr="00CC3C54" w:rsidRDefault="00CC3C54" w:rsidP="00CC3C54">
            <w:pPr>
              <w:suppressAutoHyphens/>
              <w:spacing w:after="0" w:line="240" w:lineRule="auto"/>
              <w:jc w:val="both"/>
              <w:rPr>
                <w:rFonts w:ascii="Times New Roman" w:eastAsia="Times New Roman" w:hAnsi="Times New Roman" w:cs="Times New Roman"/>
                <w:spacing w:val="-20"/>
                <w:sz w:val="28"/>
                <w:szCs w:val="28"/>
                <w:lang w:eastAsia="ar-SA"/>
              </w:rPr>
            </w:pPr>
            <w:r w:rsidRPr="00CC3C54">
              <w:rPr>
                <w:rFonts w:ascii="Times New Roman" w:eastAsia="Times New Roman" w:hAnsi="Times New Roman" w:cs="Times New Roman"/>
                <w:spacing w:val="-20"/>
                <w:sz w:val="28"/>
                <w:szCs w:val="28"/>
                <w:lang w:eastAsia="ar-SA"/>
              </w:rPr>
              <w:t>__________________</w:t>
            </w:r>
          </w:p>
        </w:tc>
        <w:tc>
          <w:tcPr>
            <w:tcW w:w="2253" w:type="dxa"/>
            <w:shd w:val="clear" w:color="auto" w:fill="auto"/>
          </w:tcPr>
          <w:p w:rsidR="00CC3C54" w:rsidRPr="00CC3C54" w:rsidRDefault="00CC3C54" w:rsidP="00CC3C54">
            <w:pPr>
              <w:suppressAutoHyphens/>
              <w:snapToGrid w:val="0"/>
              <w:spacing w:after="0" w:line="240" w:lineRule="auto"/>
              <w:jc w:val="both"/>
              <w:rPr>
                <w:rFonts w:ascii="Times New Roman" w:eastAsia="Times New Roman" w:hAnsi="Times New Roman" w:cs="Times New Roman"/>
                <w:spacing w:val="-20"/>
                <w:sz w:val="28"/>
                <w:szCs w:val="28"/>
                <w:lang w:eastAsia="ar-SA"/>
              </w:rPr>
            </w:pPr>
          </w:p>
        </w:tc>
        <w:tc>
          <w:tcPr>
            <w:tcW w:w="3827" w:type="dxa"/>
            <w:shd w:val="clear" w:color="auto" w:fill="auto"/>
          </w:tcPr>
          <w:p w:rsidR="00CC3C54" w:rsidRPr="00CC3C54" w:rsidRDefault="00CC3C54" w:rsidP="00CC3C54">
            <w:pPr>
              <w:suppressAutoHyphens/>
              <w:spacing w:after="0" w:line="240" w:lineRule="auto"/>
              <w:rPr>
                <w:rFonts w:ascii="Times New Roman" w:eastAsia="Times New Roman" w:hAnsi="Times New Roman" w:cs="Times New Roman"/>
                <w:sz w:val="28"/>
                <w:szCs w:val="28"/>
                <w:lang w:eastAsia="ar-SA"/>
              </w:rPr>
            </w:pPr>
            <w:r w:rsidRPr="00CC3C54">
              <w:rPr>
                <w:rFonts w:ascii="Times New Roman" w:eastAsia="Times New Roman" w:hAnsi="Times New Roman" w:cs="Times New Roman"/>
                <w:spacing w:val="-20"/>
                <w:sz w:val="28"/>
                <w:szCs w:val="28"/>
                <w:lang w:eastAsia="ar-SA"/>
              </w:rPr>
              <w:t xml:space="preserve">                    № ___________________</w:t>
            </w:r>
          </w:p>
        </w:tc>
      </w:tr>
    </w:tbl>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Об утверждении порядка определения перевозчиков, которым свидетельства об осуществлении перевозок по муниципальным маршрутам и карты соответствующих маршрутов регулярных перевозок выдаются без проведения открытого конкурса</w:t>
      </w: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7B2622" w:rsidRPr="00CC3C54" w:rsidRDefault="007B2622"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7B2622" w:rsidP="00CC3C54">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целях</w:t>
      </w:r>
      <w:r w:rsidRPr="003D35C5">
        <w:t xml:space="preserve"> </w:t>
      </w:r>
      <w:r w:rsidRPr="003D35C5">
        <w:rPr>
          <w:rFonts w:ascii="Times New Roman" w:hAnsi="Times New Roman" w:cs="Times New Roman"/>
          <w:sz w:val="28"/>
          <w:szCs w:val="28"/>
        </w:rPr>
        <w:t>определения перевозчиков, которым свидетельства об осуществлении перевозок по муниципальным</w:t>
      </w:r>
      <w:proofErr w:type="gramEnd"/>
      <w:r w:rsidRPr="003D35C5">
        <w:rPr>
          <w:rFonts w:ascii="Times New Roman" w:hAnsi="Times New Roman" w:cs="Times New Roman"/>
          <w:sz w:val="28"/>
          <w:szCs w:val="28"/>
        </w:rPr>
        <w:t xml:space="preserve"> маршрутам регулярных перевозок выдаются без проведения открытого конкурса</w:t>
      </w:r>
    </w:p>
    <w:p w:rsidR="00CC3C54" w:rsidRPr="00CC3C54" w:rsidRDefault="00CC3C54" w:rsidP="00CC3C54">
      <w:pPr>
        <w:suppressAutoHyphens/>
        <w:spacing w:after="0" w:line="240" w:lineRule="auto"/>
        <w:ind w:firstLine="708"/>
        <w:rPr>
          <w:rFonts w:ascii="Times New Roman" w:eastAsia="Times New Roman" w:hAnsi="Times New Roman" w:cs="Times New Roman"/>
          <w:sz w:val="28"/>
          <w:szCs w:val="28"/>
          <w:lang w:eastAsia="ar-SA"/>
        </w:rPr>
      </w:pPr>
    </w:p>
    <w:p w:rsidR="00CC3C54" w:rsidRPr="00CC3C54" w:rsidRDefault="00CC3C54" w:rsidP="00CC3C54">
      <w:pPr>
        <w:suppressAutoHyphens/>
        <w:spacing w:after="0" w:line="240" w:lineRule="auto"/>
        <w:ind w:firstLine="708"/>
        <w:rPr>
          <w:rFonts w:ascii="Times New Roman" w:eastAsia="Times New Roman" w:hAnsi="Times New Roman" w:cs="Times New Roman"/>
          <w:sz w:val="28"/>
          <w:szCs w:val="28"/>
          <w:lang w:eastAsia="ar-SA"/>
        </w:rPr>
      </w:pPr>
    </w:p>
    <w:p w:rsidR="00CC3C54" w:rsidRPr="00CC3C54" w:rsidRDefault="00CC3C54" w:rsidP="00CC3C54">
      <w:pPr>
        <w:tabs>
          <w:tab w:val="left" w:pos="0"/>
        </w:tabs>
        <w:suppressAutoHyphens/>
        <w:spacing w:after="0" w:line="240" w:lineRule="auto"/>
        <w:jc w:val="center"/>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ПОСТАНОВЛЯЮ:</w:t>
      </w:r>
    </w:p>
    <w:p w:rsidR="00CC3C54" w:rsidRPr="00CC3C54" w:rsidRDefault="00CC3C54" w:rsidP="00CC3C54">
      <w:pPr>
        <w:tabs>
          <w:tab w:val="left" w:pos="0"/>
        </w:tabs>
        <w:suppressAutoHyphens/>
        <w:spacing w:after="0" w:line="240" w:lineRule="auto"/>
        <w:jc w:val="center"/>
        <w:rPr>
          <w:rFonts w:ascii="Times New Roman" w:eastAsia="Times New Roman" w:hAnsi="Times New Roman" w:cs="Times New Roman"/>
          <w:sz w:val="28"/>
          <w:szCs w:val="28"/>
          <w:lang w:eastAsia="ar-SA"/>
        </w:rPr>
      </w:pPr>
    </w:p>
    <w:p w:rsidR="00CC3C54" w:rsidRPr="00CC3C54" w:rsidRDefault="00CC3C54" w:rsidP="00CC3C54">
      <w:pPr>
        <w:spacing w:after="0" w:line="240" w:lineRule="auto"/>
        <w:jc w:val="both"/>
        <w:rPr>
          <w:rFonts w:ascii="Times New Roman" w:eastAsia="Times New Roman" w:hAnsi="Times New Roman" w:cs="Times New Roman"/>
          <w:sz w:val="28"/>
          <w:szCs w:val="28"/>
          <w:lang w:eastAsia="ru-RU"/>
        </w:rPr>
      </w:pPr>
      <w:r w:rsidRPr="00CC3C54">
        <w:rPr>
          <w:rFonts w:ascii="Times New Roman" w:eastAsia="Times New Roman" w:hAnsi="Times New Roman" w:cs="Times New Roman"/>
          <w:sz w:val="28"/>
          <w:szCs w:val="28"/>
          <w:lang w:eastAsia="ru-RU"/>
        </w:rPr>
        <w:t>1.</w:t>
      </w:r>
      <w:r w:rsidRPr="00CC3C54">
        <w:rPr>
          <w:rFonts w:ascii="Times New Roman" w:eastAsia="Times New Roman" w:hAnsi="Times New Roman" w:cs="Times New Roman"/>
          <w:sz w:val="28"/>
          <w:szCs w:val="28"/>
          <w:lang w:eastAsia="ru-RU"/>
        </w:rPr>
        <w:tab/>
      </w:r>
      <w:r w:rsidR="007B2622">
        <w:rPr>
          <w:rFonts w:ascii="Times New Roman" w:hAnsi="Times New Roman" w:cs="Times New Roman"/>
          <w:sz w:val="28"/>
          <w:szCs w:val="28"/>
        </w:rPr>
        <w:t xml:space="preserve">Утвердить </w:t>
      </w:r>
      <w:r w:rsidR="00137AAE">
        <w:rPr>
          <w:rFonts w:ascii="Times New Roman" w:hAnsi="Times New Roman" w:cs="Times New Roman"/>
          <w:sz w:val="28"/>
          <w:szCs w:val="28"/>
        </w:rPr>
        <w:t>п</w:t>
      </w:r>
      <w:r w:rsidR="007B2622" w:rsidRPr="002D6180">
        <w:rPr>
          <w:rFonts w:ascii="Times New Roman" w:hAnsi="Times New Roman" w:cs="Times New Roman"/>
          <w:sz w:val="28"/>
          <w:szCs w:val="28"/>
        </w:rPr>
        <w:t>оряд</w:t>
      </w:r>
      <w:r w:rsidR="007B2622">
        <w:rPr>
          <w:rFonts w:ascii="Times New Roman" w:hAnsi="Times New Roman" w:cs="Times New Roman"/>
          <w:sz w:val="28"/>
          <w:szCs w:val="28"/>
        </w:rPr>
        <w:t>ок</w:t>
      </w:r>
      <w:r w:rsidR="007B2622" w:rsidRPr="002D6180">
        <w:rPr>
          <w:rFonts w:ascii="Times New Roman" w:hAnsi="Times New Roman" w:cs="Times New Roman"/>
          <w:sz w:val="28"/>
          <w:szCs w:val="28"/>
        </w:rPr>
        <w:t xml:space="preserve"> определения перевозчиков, которым свидетельства об осуществлении перевозок по муниципальным маршрутам </w:t>
      </w:r>
      <w:r w:rsidR="007B2622" w:rsidRPr="00F70D0C">
        <w:rPr>
          <w:rFonts w:ascii="Times New Roman" w:hAnsi="Times New Roman" w:cs="Times New Roman"/>
          <w:sz w:val="28"/>
          <w:szCs w:val="28"/>
        </w:rPr>
        <w:t xml:space="preserve">и карты соответствующих маршрутов регулярных перевозок </w:t>
      </w:r>
      <w:r w:rsidR="007B2622" w:rsidRPr="002D6180">
        <w:rPr>
          <w:rFonts w:ascii="Times New Roman" w:hAnsi="Times New Roman" w:cs="Times New Roman"/>
          <w:sz w:val="28"/>
          <w:szCs w:val="28"/>
        </w:rPr>
        <w:t xml:space="preserve">выдаются без проведения открытого конкурса </w:t>
      </w:r>
      <w:r w:rsidRPr="00CC3C54">
        <w:rPr>
          <w:rFonts w:ascii="Times New Roman" w:eastAsia="Times New Roman" w:hAnsi="Times New Roman" w:cs="Times New Roman"/>
          <w:sz w:val="28"/>
          <w:szCs w:val="28"/>
          <w:lang w:eastAsia="ru-RU"/>
        </w:rPr>
        <w:t>согласно приложению к настоящему постановлению.</w:t>
      </w:r>
    </w:p>
    <w:p w:rsidR="00CC3C54" w:rsidRPr="00CC3C54" w:rsidRDefault="00CC3C54"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2.</w:t>
      </w:r>
      <w:r w:rsidRPr="00CC3C54">
        <w:rPr>
          <w:rFonts w:ascii="Times New Roman" w:eastAsia="Times New Roman" w:hAnsi="Times New Roman" w:cs="Times New Roman"/>
          <w:sz w:val="28"/>
          <w:szCs w:val="28"/>
          <w:lang w:eastAsia="ar-SA"/>
        </w:rPr>
        <w:tab/>
        <w:t>Комитету по взаимодействию со СМИ администрации Раменского городского округа (Андреев К.А.) опубликовать настоящее постановление в официальном печатном издании газете «Родник».</w:t>
      </w:r>
    </w:p>
    <w:p w:rsidR="00CC3C54" w:rsidRDefault="007B2622"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CC3C54" w:rsidRPr="00CC3C54">
        <w:rPr>
          <w:rFonts w:ascii="Times New Roman" w:eastAsia="Times New Roman" w:hAnsi="Times New Roman" w:cs="Times New Roman"/>
          <w:sz w:val="28"/>
          <w:szCs w:val="28"/>
          <w:lang w:eastAsia="ar-SA"/>
        </w:rPr>
        <w:t>.</w:t>
      </w:r>
      <w:r w:rsidR="00CC3C54" w:rsidRPr="00CC3C54">
        <w:rPr>
          <w:rFonts w:ascii="Times New Roman" w:eastAsia="Times New Roman" w:hAnsi="Times New Roman" w:cs="Times New Roman"/>
          <w:sz w:val="28"/>
          <w:szCs w:val="28"/>
          <w:lang w:eastAsia="ar-SA"/>
        </w:rPr>
        <w:tab/>
        <w:t xml:space="preserve">Управлению муниципальных услуг, связи и развития ИКТ администрации Раменского городского округа (Белкина С.В.) </w:t>
      </w:r>
      <w:proofErr w:type="gramStart"/>
      <w:r w:rsidR="00CC3C54" w:rsidRPr="00CC3C54">
        <w:rPr>
          <w:rFonts w:ascii="Times New Roman" w:eastAsia="Times New Roman" w:hAnsi="Times New Roman" w:cs="Times New Roman"/>
          <w:sz w:val="28"/>
          <w:szCs w:val="28"/>
          <w:lang w:eastAsia="ar-SA"/>
        </w:rPr>
        <w:t>разместить</w:t>
      </w:r>
      <w:proofErr w:type="gramEnd"/>
      <w:r w:rsidR="00CC3C54" w:rsidRPr="00CC3C54">
        <w:rPr>
          <w:rFonts w:ascii="Times New Roman" w:eastAsia="Times New Roman" w:hAnsi="Times New Roman" w:cs="Times New Roman"/>
          <w:sz w:val="28"/>
          <w:szCs w:val="28"/>
          <w:lang w:eastAsia="ar-SA"/>
        </w:rPr>
        <w:t xml:space="preserve"> настоящее постановление на официальном информационном портале </w:t>
      </w:r>
      <w:hyperlink r:id="rId9" w:history="1">
        <w:r w:rsidR="00CC3C54" w:rsidRPr="00CC3C54">
          <w:rPr>
            <w:rFonts w:ascii="Times New Roman" w:eastAsia="Times New Roman" w:hAnsi="Times New Roman" w:cs="Times New Roman"/>
            <w:color w:val="0000FF"/>
            <w:sz w:val="28"/>
            <w:szCs w:val="28"/>
            <w:u w:val="single"/>
            <w:lang w:eastAsia="ar-SA"/>
          </w:rPr>
          <w:t>www.ramenskoye.ru</w:t>
        </w:r>
      </w:hyperlink>
      <w:r w:rsidR="00CC3C54" w:rsidRPr="00CC3C54">
        <w:rPr>
          <w:rFonts w:ascii="Times New Roman" w:eastAsia="Times New Roman" w:hAnsi="Times New Roman" w:cs="Times New Roman"/>
          <w:sz w:val="28"/>
          <w:szCs w:val="28"/>
          <w:lang w:eastAsia="ar-SA"/>
        </w:rPr>
        <w:t>.</w:t>
      </w:r>
    </w:p>
    <w:p w:rsidR="00137AAE" w:rsidRDefault="00137AAE"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137AAE" w:rsidRPr="00CC3C54" w:rsidRDefault="00137AAE"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7B2622" w:rsidP="00CC3C54">
      <w:pPr>
        <w:tabs>
          <w:tab w:val="left" w:pos="0"/>
        </w:tabs>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4</w:t>
      </w:r>
      <w:r w:rsidR="00CC3C54" w:rsidRPr="00CC3C54">
        <w:rPr>
          <w:rFonts w:ascii="Times New Roman" w:eastAsia="Times New Roman" w:hAnsi="Times New Roman" w:cs="Times New Roman"/>
          <w:sz w:val="28"/>
          <w:szCs w:val="28"/>
          <w:lang w:eastAsia="ar-SA"/>
        </w:rPr>
        <w:t>.</w:t>
      </w:r>
      <w:r w:rsidR="00CC3C54" w:rsidRPr="00CC3C54">
        <w:rPr>
          <w:rFonts w:ascii="Times New Roman" w:eastAsia="Times New Roman" w:hAnsi="Times New Roman" w:cs="Times New Roman"/>
          <w:sz w:val="28"/>
          <w:szCs w:val="28"/>
          <w:lang w:eastAsia="ar-SA"/>
        </w:rPr>
        <w:tab/>
        <w:t xml:space="preserve"> </w:t>
      </w:r>
      <w:proofErr w:type="gramStart"/>
      <w:r w:rsidR="00CC3C54" w:rsidRPr="00CC3C54">
        <w:rPr>
          <w:rFonts w:ascii="Times New Roman" w:eastAsia="Times New Roman" w:hAnsi="Times New Roman" w:cs="Times New Roman"/>
          <w:sz w:val="28"/>
          <w:szCs w:val="28"/>
          <w:lang w:eastAsia="ar-SA"/>
        </w:rPr>
        <w:t>Контроль за</w:t>
      </w:r>
      <w:proofErr w:type="gramEnd"/>
      <w:r w:rsidR="00CC3C54" w:rsidRPr="00CC3C54">
        <w:rPr>
          <w:rFonts w:ascii="Times New Roman" w:eastAsia="Times New Roman" w:hAnsi="Times New Roman" w:cs="Times New Roman"/>
          <w:sz w:val="28"/>
          <w:szCs w:val="28"/>
          <w:lang w:eastAsia="ar-SA"/>
        </w:rPr>
        <w:t xml:space="preserve"> исполнением настоящего постановления возложить на заместителя главы администрации Раменского городского округа Жирова В.В.</w:t>
      </w:r>
    </w:p>
    <w:p w:rsidR="00CC3C54" w:rsidRPr="00CC3C54" w:rsidRDefault="00CC3C54" w:rsidP="00CC3C54">
      <w:pPr>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suppressAutoHyphens/>
        <w:spacing w:after="0" w:line="240" w:lineRule="auto"/>
        <w:jc w:val="both"/>
        <w:rPr>
          <w:rFonts w:ascii="Times New Roman" w:eastAsia="Times New Roman" w:hAnsi="Times New Roman" w:cs="Times New Roman"/>
          <w:sz w:val="28"/>
          <w:szCs w:val="28"/>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 xml:space="preserve">Глава </w:t>
      </w:r>
    </w:p>
    <w:p w:rsidR="00CC3C54" w:rsidRPr="00CC3C54" w:rsidRDefault="00CC3C54" w:rsidP="00CC3C54">
      <w:pPr>
        <w:suppressAutoHyphens/>
        <w:spacing w:after="0" w:line="240" w:lineRule="auto"/>
        <w:rPr>
          <w:rFonts w:ascii="Times New Roman" w:eastAsia="Times New Roman" w:hAnsi="Times New Roman" w:cs="Times New Roman"/>
          <w:sz w:val="28"/>
          <w:szCs w:val="28"/>
          <w:lang w:eastAsia="ar-SA"/>
        </w:rPr>
      </w:pPr>
      <w:r w:rsidRPr="00CC3C54">
        <w:rPr>
          <w:rFonts w:ascii="Times New Roman" w:eastAsia="Times New Roman" w:hAnsi="Times New Roman" w:cs="Times New Roman"/>
          <w:sz w:val="28"/>
          <w:szCs w:val="28"/>
          <w:lang w:eastAsia="ar-SA"/>
        </w:rPr>
        <w:t xml:space="preserve">Раменского городского округа                                                                      В.В. </w:t>
      </w:r>
      <w:proofErr w:type="spellStart"/>
      <w:r w:rsidRPr="00CC3C54">
        <w:rPr>
          <w:rFonts w:ascii="Times New Roman" w:eastAsia="Times New Roman" w:hAnsi="Times New Roman" w:cs="Times New Roman"/>
          <w:sz w:val="28"/>
          <w:szCs w:val="28"/>
          <w:lang w:eastAsia="ar-SA"/>
        </w:rPr>
        <w:t>Неволин</w:t>
      </w:r>
      <w:proofErr w:type="spellEnd"/>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7B2622" w:rsidRDefault="007B2622" w:rsidP="00CC3C54">
      <w:pPr>
        <w:suppressAutoHyphens/>
        <w:spacing w:after="0" w:line="240" w:lineRule="auto"/>
        <w:rPr>
          <w:rFonts w:ascii="Times New Roman" w:eastAsia="Times New Roman" w:hAnsi="Times New Roman" w:cs="Times New Roman"/>
          <w:sz w:val="16"/>
          <w:szCs w:val="16"/>
          <w:lang w:eastAsia="ar-SA"/>
        </w:rPr>
      </w:pPr>
    </w:p>
    <w:p w:rsidR="007B2622" w:rsidRDefault="007B2622" w:rsidP="00CC3C54">
      <w:pPr>
        <w:suppressAutoHyphens/>
        <w:spacing w:after="0" w:line="240" w:lineRule="auto"/>
        <w:rPr>
          <w:rFonts w:ascii="Times New Roman" w:eastAsia="Times New Roman" w:hAnsi="Times New Roman" w:cs="Times New Roman"/>
          <w:sz w:val="16"/>
          <w:szCs w:val="16"/>
          <w:lang w:eastAsia="ar-SA"/>
        </w:rPr>
      </w:pPr>
    </w:p>
    <w:p w:rsidR="007B2622" w:rsidRDefault="007B2622" w:rsidP="00CC3C54">
      <w:pPr>
        <w:suppressAutoHyphens/>
        <w:spacing w:after="0" w:line="240" w:lineRule="auto"/>
        <w:rPr>
          <w:rFonts w:ascii="Times New Roman" w:eastAsia="Times New Roman" w:hAnsi="Times New Roman" w:cs="Times New Roman"/>
          <w:sz w:val="16"/>
          <w:szCs w:val="16"/>
          <w:lang w:eastAsia="ar-SA"/>
        </w:rPr>
      </w:pPr>
    </w:p>
    <w:p w:rsidR="007B2622" w:rsidRPr="00CC3C54" w:rsidRDefault="007B2622"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r w:rsidRPr="00CC3C54">
        <w:rPr>
          <w:rFonts w:ascii="Times New Roman" w:eastAsia="Times New Roman" w:hAnsi="Times New Roman" w:cs="Times New Roman"/>
          <w:sz w:val="16"/>
          <w:szCs w:val="16"/>
          <w:lang w:eastAsia="ar-SA"/>
        </w:rPr>
        <w:t>Храпов А.В.</w:t>
      </w: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r w:rsidRPr="00CC3C54">
        <w:rPr>
          <w:rFonts w:ascii="Times New Roman" w:eastAsia="Times New Roman" w:hAnsi="Times New Roman" w:cs="Times New Roman"/>
          <w:sz w:val="16"/>
          <w:szCs w:val="16"/>
          <w:lang w:eastAsia="ar-SA"/>
        </w:rPr>
        <w:t>Тел. 8(496)463-13-13</w:t>
      </w:r>
    </w:p>
    <w:p w:rsidR="00CC3C54" w:rsidRPr="00CC3C54" w:rsidRDefault="00CC3C54" w:rsidP="00CC3C54">
      <w:pPr>
        <w:suppressAutoHyphens/>
        <w:spacing w:after="0" w:line="240" w:lineRule="auto"/>
        <w:rPr>
          <w:rFonts w:ascii="Times New Roman" w:eastAsia="Times New Roman" w:hAnsi="Times New Roman" w:cs="Times New Roman"/>
          <w:sz w:val="16"/>
          <w:szCs w:val="16"/>
          <w:lang w:eastAsia="ar-SA"/>
        </w:rPr>
      </w:pPr>
    </w:p>
    <w:p w:rsidR="00137AAE" w:rsidRDefault="00137AAE" w:rsidP="002D6180">
      <w:pPr>
        <w:spacing w:after="0" w:line="240" w:lineRule="auto"/>
        <w:ind w:left="7080"/>
        <w:contextualSpacing/>
        <w:jc w:val="right"/>
        <w:rPr>
          <w:rFonts w:ascii="Arial" w:hAnsi="Arial" w:cs="Arial"/>
          <w:sz w:val="24"/>
          <w:szCs w:val="24"/>
        </w:rPr>
      </w:pPr>
      <w:bookmarkStart w:id="0" w:name="_GoBack"/>
      <w:bookmarkEnd w:id="0"/>
    </w:p>
    <w:p w:rsidR="007B2622" w:rsidRDefault="007B2622" w:rsidP="002D6180">
      <w:pPr>
        <w:spacing w:after="0" w:line="240" w:lineRule="auto"/>
        <w:ind w:left="7080"/>
        <w:contextualSpacing/>
        <w:jc w:val="right"/>
        <w:rPr>
          <w:rFonts w:ascii="Arial" w:hAnsi="Arial" w:cs="Arial"/>
          <w:sz w:val="24"/>
          <w:szCs w:val="24"/>
        </w:rPr>
      </w:pPr>
    </w:p>
    <w:p w:rsidR="007B2622" w:rsidRDefault="007B2622" w:rsidP="007B2622">
      <w:pPr>
        <w:tabs>
          <w:tab w:val="left" w:pos="0"/>
        </w:tabs>
        <w:spacing w:after="0" w:line="240" w:lineRule="auto"/>
        <w:jc w:val="right"/>
        <w:rPr>
          <w:rFonts w:ascii="Times New Roman" w:eastAsia="Times New Roman" w:hAnsi="Times New Roman" w:cs="Times New Roman"/>
          <w:sz w:val="24"/>
          <w:szCs w:val="24"/>
          <w:lang w:eastAsia="x-none"/>
        </w:rPr>
      </w:pPr>
      <w:r w:rsidRPr="007B2622">
        <w:rPr>
          <w:rFonts w:ascii="Times New Roman" w:eastAsia="Times New Roman" w:hAnsi="Times New Roman" w:cs="Times New Roman"/>
          <w:sz w:val="24"/>
          <w:szCs w:val="24"/>
          <w:lang w:val="x-none" w:eastAsia="x-none"/>
        </w:rPr>
        <w:t xml:space="preserve">Приложение к </w:t>
      </w:r>
      <w:r w:rsidRPr="007B2622">
        <w:rPr>
          <w:rFonts w:ascii="Times New Roman" w:eastAsia="Times New Roman" w:hAnsi="Times New Roman" w:cs="Times New Roman"/>
          <w:sz w:val="24"/>
          <w:szCs w:val="24"/>
          <w:lang w:eastAsia="x-none"/>
        </w:rPr>
        <w:t>постановлению</w:t>
      </w:r>
      <w:r w:rsidRPr="007B2622">
        <w:rPr>
          <w:rFonts w:ascii="Times New Roman" w:eastAsia="Times New Roman" w:hAnsi="Times New Roman" w:cs="Times New Roman"/>
          <w:sz w:val="24"/>
          <w:szCs w:val="24"/>
          <w:lang w:val="x-none" w:eastAsia="x-none"/>
        </w:rPr>
        <w:t xml:space="preserve"> </w:t>
      </w:r>
    </w:p>
    <w:p w:rsidR="007B2622" w:rsidRPr="007B2622" w:rsidRDefault="007B2622" w:rsidP="007B2622">
      <w:pPr>
        <w:tabs>
          <w:tab w:val="left" w:pos="0"/>
        </w:tabs>
        <w:spacing w:after="0" w:line="240" w:lineRule="auto"/>
        <w:jc w:val="right"/>
        <w:rPr>
          <w:rFonts w:ascii="Times New Roman" w:eastAsia="Times New Roman" w:hAnsi="Times New Roman" w:cs="Times New Roman"/>
          <w:sz w:val="24"/>
          <w:szCs w:val="24"/>
          <w:lang w:val="x-none" w:eastAsia="x-none"/>
        </w:rPr>
      </w:pPr>
      <w:r w:rsidRPr="007B2622">
        <w:rPr>
          <w:rFonts w:ascii="Times New Roman" w:eastAsia="Times New Roman" w:hAnsi="Times New Roman" w:cs="Times New Roman"/>
          <w:sz w:val="24"/>
          <w:szCs w:val="24"/>
          <w:lang w:val="x-none" w:eastAsia="x-none"/>
        </w:rPr>
        <w:t xml:space="preserve">Администрации Раменского </w:t>
      </w:r>
    </w:p>
    <w:p w:rsidR="007B2622" w:rsidRPr="007B2622" w:rsidRDefault="007B2622" w:rsidP="007B2622">
      <w:pPr>
        <w:tabs>
          <w:tab w:val="left" w:pos="0"/>
        </w:tabs>
        <w:spacing w:after="0" w:line="240" w:lineRule="auto"/>
        <w:jc w:val="right"/>
        <w:rPr>
          <w:rFonts w:ascii="Times New Roman" w:eastAsia="Times New Roman" w:hAnsi="Times New Roman" w:cs="Times New Roman"/>
          <w:sz w:val="24"/>
          <w:szCs w:val="24"/>
          <w:lang w:eastAsia="x-none"/>
        </w:rPr>
      </w:pPr>
      <w:r w:rsidRPr="007B2622">
        <w:rPr>
          <w:rFonts w:ascii="Times New Roman" w:eastAsia="Times New Roman" w:hAnsi="Times New Roman" w:cs="Times New Roman"/>
          <w:sz w:val="24"/>
          <w:szCs w:val="24"/>
          <w:lang w:eastAsia="x-none"/>
        </w:rPr>
        <w:t>городского округа</w:t>
      </w:r>
    </w:p>
    <w:p w:rsidR="002D6180" w:rsidRDefault="007B2622" w:rsidP="007B2622">
      <w:pPr>
        <w:spacing w:after="0" w:line="240" w:lineRule="auto"/>
        <w:ind w:left="7080"/>
        <w:contextualSpacing/>
        <w:jc w:val="right"/>
        <w:rPr>
          <w:rFonts w:ascii="Times New Roman" w:hAnsi="Times New Roman" w:cs="Times New Roman"/>
          <w:sz w:val="28"/>
          <w:szCs w:val="28"/>
        </w:rPr>
      </w:pPr>
      <w:r w:rsidRPr="007B2622">
        <w:rPr>
          <w:rFonts w:ascii="Times New Roman" w:eastAsia="Times New Roman" w:hAnsi="Times New Roman" w:cs="Times New Roman"/>
          <w:sz w:val="24"/>
          <w:szCs w:val="24"/>
          <w:lang w:val="x-none" w:eastAsia="x-none"/>
        </w:rPr>
        <w:t>от</w:t>
      </w:r>
      <w:r w:rsidRPr="007B2622">
        <w:rPr>
          <w:rFonts w:ascii="Times New Roman" w:eastAsia="Times New Roman" w:hAnsi="Times New Roman" w:cs="Times New Roman"/>
          <w:sz w:val="24"/>
          <w:szCs w:val="24"/>
          <w:lang w:eastAsia="x-none"/>
        </w:rPr>
        <w:t xml:space="preserve"> _________ </w:t>
      </w:r>
      <w:r w:rsidRPr="007B2622">
        <w:rPr>
          <w:rFonts w:ascii="Times New Roman" w:eastAsia="Times New Roman" w:hAnsi="Times New Roman" w:cs="Times New Roman"/>
          <w:sz w:val="24"/>
          <w:szCs w:val="24"/>
          <w:lang w:val="x-none" w:eastAsia="x-none"/>
        </w:rPr>
        <w:t xml:space="preserve">№ </w:t>
      </w:r>
      <w:r w:rsidRPr="007B2622">
        <w:rPr>
          <w:rFonts w:ascii="Times New Roman" w:eastAsia="Times New Roman" w:hAnsi="Times New Roman" w:cs="Times New Roman"/>
          <w:sz w:val="24"/>
          <w:szCs w:val="24"/>
          <w:lang w:eastAsia="x-none"/>
        </w:rPr>
        <w:t xml:space="preserve">__________                                  </w:t>
      </w:r>
    </w:p>
    <w:p w:rsidR="002D6180" w:rsidRDefault="002D6180" w:rsidP="002D6180">
      <w:pPr>
        <w:spacing w:after="0" w:line="240" w:lineRule="auto"/>
        <w:contextualSpacing/>
        <w:jc w:val="center"/>
        <w:rPr>
          <w:rFonts w:ascii="Times New Roman" w:hAnsi="Times New Roman" w:cs="Times New Roman"/>
          <w:b/>
          <w:sz w:val="28"/>
          <w:szCs w:val="28"/>
        </w:rPr>
      </w:pPr>
      <w:bookmarkStart w:id="1" w:name="P45"/>
      <w:bookmarkEnd w:id="1"/>
      <w:r w:rsidRPr="00891EA1">
        <w:rPr>
          <w:rFonts w:ascii="Times New Roman" w:hAnsi="Times New Roman" w:cs="Times New Roman"/>
          <w:b/>
          <w:sz w:val="28"/>
          <w:szCs w:val="28"/>
        </w:rPr>
        <w:t>Порядок </w:t>
      </w:r>
      <w:r w:rsidRPr="00891EA1">
        <w:rPr>
          <w:rFonts w:ascii="Times New Roman" w:hAnsi="Times New Roman" w:cs="Times New Roman"/>
          <w:b/>
          <w:sz w:val="28"/>
          <w:szCs w:val="28"/>
        </w:rPr>
        <w:br/>
      </w:r>
      <w:r w:rsidRPr="002D6180">
        <w:rPr>
          <w:rFonts w:ascii="Times New Roman" w:hAnsi="Times New Roman" w:cs="Times New Roman"/>
          <w:b/>
          <w:sz w:val="28"/>
          <w:szCs w:val="28"/>
        </w:rPr>
        <w:t>определения перевозчиков, которым свидетельства об осуществлении перевозок по муниципальным маршрутам</w:t>
      </w:r>
      <w:r w:rsidR="00171396">
        <w:rPr>
          <w:rFonts w:ascii="Times New Roman" w:hAnsi="Times New Roman" w:cs="Times New Roman"/>
          <w:b/>
          <w:sz w:val="28"/>
          <w:szCs w:val="28"/>
        </w:rPr>
        <w:t xml:space="preserve"> и карты соответствующих маршрутов</w:t>
      </w:r>
      <w:r w:rsidRPr="002D6180">
        <w:rPr>
          <w:rFonts w:ascii="Times New Roman" w:hAnsi="Times New Roman" w:cs="Times New Roman"/>
          <w:b/>
          <w:sz w:val="28"/>
          <w:szCs w:val="28"/>
        </w:rPr>
        <w:t xml:space="preserve"> регулярных перевозок выдаются без проведения открытого конкурса</w:t>
      </w:r>
    </w:p>
    <w:p w:rsidR="002D6180" w:rsidRDefault="002D6180" w:rsidP="002D6180">
      <w:pPr>
        <w:spacing w:after="0" w:line="240" w:lineRule="auto"/>
        <w:contextualSpacing/>
        <w:jc w:val="center"/>
        <w:rPr>
          <w:rFonts w:ascii="Times New Roman" w:hAnsi="Times New Roman" w:cs="Times New Roman"/>
          <w:b/>
          <w:sz w:val="28"/>
          <w:szCs w:val="28"/>
        </w:rPr>
      </w:pPr>
    </w:p>
    <w:p w:rsidR="002D6180" w:rsidRDefault="002D6180" w:rsidP="002D6180">
      <w:pPr>
        <w:spacing w:after="0" w:line="240" w:lineRule="auto"/>
        <w:contextualSpacing/>
        <w:jc w:val="center"/>
        <w:rPr>
          <w:rFonts w:ascii="Times New Roman" w:hAnsi="Times New Roman" w:cs="Times New Roman"/>
          <w:b/>
          <w:sz w:val="28"/>
          <w:szCs w:val="28"/>
        </w:rPr>
      </w:pPr>
    </w:p>
    <w:p w:rsidR="002D6180" w:rsidRPr="002D6180" w:rsidRDefault="002D6180"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1. Настоящий Порядок регламентирует процедуру определения перевозчиков, которым свидетельства об осуществлении перевозок по муниципальным маршрутам регулярных перевозок (далее - свидетельства, маршруты регулярных перевозок), и карты</w:t>
      </w:r>
      <w:r w:rsidR="00171396">
        <w:rPr>
          <w:rFonts w:ascii="Times New Roman" w:hAnsi="Times New Roman" w:cs="Times New Roman"/>
          <w:sz w:val="28"/>
          <w:szCs w:val="28"/>
        </w:rPr>
        <w:t xml:space="preserve"> соответствующих</w:t>
      </w:r>
      <w:r w:rsidRPr="002D6180">
        <w:rPr>
          <w:rFonts w:ascii="Times New Roman" w:hAnsi="Times New Roman" w:cs="Times New Roman"/>
          <w:sz w:val="28"/>
          <w:szCs w:val="28"/>
        </w:rPr>
        <w:t xml:space="preserve"> маршрутов регулярных перевозок (далее - карты маршрута) выдаются без проведения открытого конкурса на право осуществления перевозок по маршруту регулярных перевозок (далее - процедура определения перевозчиков).</w:t>
      </w:r>
    </w:p>
    <w:p w:rsidR="002D6180" w:rsidRPr="002D6180" w:rsidRDefault="002D6180"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 xml:space="preserve">Понятие </w:t>
      </w:r>
      <w:r>
        <w:rPr>
          <w:rFonts w:ascii="Times New Roman" w:hAnsi="Times New Roman" w:cs="Times New Roman"/>
          <w:sz w:val="28"/>
          <w:szCs w:val="28"/>
        </w:rPr>
        <w:t>«</w:t>
      </w:r>
      <w:r w:rsidRPr="002D6180">
        <w:rPr>
          <w:rFonts w:ascii="Times New Roman" w:hAnsi="Times New Roman" w:cs="Times New Roman"/>
          <w:sz w:val="28"/>
          <w:szCs w:val="28"/>
        </w:rPr>
        <w:t>перевозчик</w:t>
      </w:r>
      <w:r>
        <w:rPr>
          <w:rFonts w:ascii="Times New Roman" w:hAnsi="Times New Roman" w:cs="Times New Roman"/>
          <w:sz w:val="28"/>
          <w:szCs w:val="28"/>
        </w:rPr>
        <w:t>»</w:t>
      </w:r>
      <w:r w:rsidRPr="002D6180">
        <w:rPr>
          <w:rFonts w:ascii="Times New Roman" w:hAnsi="Times New Roman" w:cs="Times New Roman"/>
          <w:sz w:val="28"/>
          <w:szCs w:val="28"/>
        </w:rPr>
        <w:t xml:space="preserve"> в настоящем П</w:t>
      </w:r>
      <w:r w:rsidR="001B6051">
        <w:rPr>
          <w:rFonts w:ascii="Times New Roman" w:hAnsi="Times New Roman" w:cs="Times New Roman"/>
          <w:sz w:val="28"/>
          <w:szCs w:val="28"/>
        </w:rPr>
        <w:t>орядке используется в значении</w:t>
      </w:r>
      <w:r w:rsidR="001B6051" w:rsidRPr="001B6051">
        <w:rPr>
          <w:rFonts w:ascii="Times New Roman" w:hAnsi="Times New Roman" w:cs="Times New Roman"/>
          <w:sz w:val="28"/>
          <w:szCs w:val="28"/>
        </w:rPr>
        <w:t>, указанн</w:t>
      </w:r>
      <w:r w:rsidR="001B6051">
        <w:rPr>
          <w:rFonts w:ascii="Times New Roman" w:hAnsi="Times New Roman" w:cs="Times New Roman"/>
          <w:sz w:val="28"/>
          <w:szCs w:val="28"/>
        </w:rPr>
        <w:t>ом</w:t>
      </w:r>
      <w:r w:rsidR="001B6051" w:rsidRPr="001B6051">
        <w:rPr>
          <w:rFonts w:ascii="Times New Roman" w:hAnsi="Times New Roman" w:cs="Times New Roman"/>
          <w:sz w:val="28"/>
          <w:szCs w:val="28"/>
        </w:rPr>
        <w:t xml:space="preserve"> в Федеральном законе от </w:t>
      </w:r>
      <w:r w:rsidR="00FB78EB">
        <w:rPr>
          <w:rFonts w:ascii="Times New Roman" w:hAnsi="Times New Roman" w:cs="Times New Roman"/>
          <w:sz w:val="28"/>
          <w:szCs w:val="28"/>
        </w:rPr>
        <w:t>08.11.2007</w:t>
      </w:r>
      <w:r w:rsidR="001B6051" w:rsidRPr="001B6051">
        <w:rPr>
          <w:rFonts w:ascii="Times New Roman" w:hAnsi="Times New Roman" w:cs="Times New Roman"/>
          <w:sz w:val="28"/>
          <w:szCs w:val="28"/>
        </w:rPr>
        <w:t xml:space="preserve"> </w:t>
      </w:r>
      <w:r w:rsidR="001B6051">
        <w:rPr>
          <w:rFonts w:ascii="Times New Roman" w:hAnsi="Times New Roman" w:cs="Times New Roman"/>
          <w:sz w:val="28"/>
          <w:szCs w:val="28"/>
        </w:rPr>
        <w:t>№</w:t>
      </w:r>
      <w:r w:rsidR="001B6051" w:rsidRPr="001B6051">
        <w:rPr>
          <w:rFonts w:ascii="Times New Roman" w:hAnsi="Times New Roman" w:cs="Times New Roman"/>
          <w:sz w:val="28"/>
          <w:szCs w:val="28"/>
        </w:rPr>
        <w:t xml:space="preserve"> 259-ФЗ </w:t>
      </w:r>
      <w:r w:rsidR="001B6051">
        <w:rPr>
          <w:rFonts w:ascii="Times New Roman" w:hAnsi="Times New Roman" w:cs="Times New Roman"/>
          <w:sz w:val="28"/>
          <w:szCs w:val="28"/>
        </w:rPr>
        <w:t>«</w:t>
      </w:r>
      <w:r w:rsidR="001B6051" w:rsidRPr="001B6051">
        <w:rPr>
          <w:rFonts w:ascii="Times New Roman" w:hAnsi="Times New Roman" w:cs="Times New Roman"/>
          <w:sz w:val="28"/>
          <w:szCs w:val="28"/>
        </w:rPr>
        <w:t>Устав автомобильного транспорта и городского наземного электрического транспорта</w:t>
      </w:r>
      <w:r w:rsidR="001B6051">
        <w:rPr>
          <w:rFonts w:ascii="Times New Roman" w:hAnsi="Times New Roman" w:cs="Times New Roman"/>
          <w:sz w:val="28"/>
          <w:szCs w:val="28"/>
        </w:rPr>
        <w:t>».</w:t>
      </w:r>
    </w:p>
    <w:p w:rsidR="002D6180" w:rsidRPr="002D6180" w:rsidRDefault="002D6180"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D6180">
        <w:rPr>
          <w:rFonts w:ascii="Times New Roman" w:hAnsi="Times New Roman" w:cs="Times New Roman"/>
          <w:sz w:val="28"/>
          <w:szCs w:val="28"/>
        </w:rPr>
        <w:t xml:space="preserve">2. Решение об определении перевозчиков принимается в </w:t>
      </w:r>
      <w:r w:rsidR="006D4BCD">
        <w:rPr>
          <w:rFonts w:ascii="Times New Roman" w:hAnsi="Times New Roman" w:cs="Times New Roman"/>
          <w:sz w:val="28"/>
          <w:szCs w:val="28"/>
        </w:rPr>
        <w:t xml:space="preserve">Администрации </w:t>
      </w:r>
      <w:r w:rsidR="00CC3C54">
        <w:rPr>
          <w:rFonts w:ascii="Times New Roman" w:hAnsi="Times New Roman" w:cs="Times New Roman"/>
          <w:sz w:val="28"/>
          <w:szCs w:val="28"/>
        </w:rPr>
        <w:t>Раменского</w:t>
      </w:r>
      <w:r w:rsidR="006D4BCD">
        <w:rPr>
          <w:rFonts w:ascii="Times New Roman" w:hAnsi="Times New Roman" w:cs="Times New Roman"/>
          <w:sz w:val="28"/>
          <w:szCs w:val="28"/>
        </w:rPr>
        <w:t xml:space="preserve"> городского округа</w:t>
      </w:r>
      <w:r w:rsidR="00FB78EB">
        <w:rPr>
          <w:rFonts w:ascii="Times New Roman" w:hAnsi="Times New Roman" w:cs="Times New Roman"/>
          <w:sz w:val="28"/>
          <w:szCs w:val="28"/>
        </w:rPr>
        <w:t xml:space="preserve"> Московской области</w:t>
      </w:r>
      <w:r w:rsidRPr="002D6180">
        <w:rPr>
          <w:rFonts w:ascii="Times New Roman" w:hAnsi="Times New Roman" w:cs="Times New Roman"/>
          <w:sz w:val="28"/>
          <w:szCs w:val="28"/>
        </w:rPr>
        <w:t xml:space="preserve"> (далее - </w:t>
      </w:r>
      <w:r w:rsidR="006D4BCD">
        <w:rPr>
          <w:rFonts w:ascii="Times New Roman" w:hAnsi="Times New Roman" w:cs="Times New Roman"/>
          <w:sz w:val="28"/>
          <w:szCs w:val="28"/>
        </w:rPr>
        <w:t>Администрация</w:t>
      </w:r>
      <w:r w:rsidRPr="002D6180">
        <w:rPr>
          <w:rFonts w:ascii="Times New Roman" w:hAnsi="Times New Roman" w:cs="Times New Roman"/>
          <w:sz w:val="28"/>
          <w:szCs w:val="28"/>
        </w:rPr>
        <w:t xml:space="preserve">) Комиссией по организации регулярных перевозок пассажиров и багажа автомобильным транспортом </w:t>
      </w:r>
      <w:r w:rsidR="008443FA">
        <w:rPr>
          <w:rFonts w:ascii="Times New Roman" w:hAnsi="Times New Roman" w:cs="Times New Roman"/>
          <w:sz w:val="28"/>
          <w:szCs w:val="28"/>
        </w:rPr>
        <w:t xml:space="preserve">по </w:t>
      </w:r>
      <w:r w:rsidRPr="002D6180">
        <w:rPr>
          <w:rFonts w:ascii="Times New Roman" w:hAnsi="Times New Roman" w:cs="Times New Roman"/>
          <w:sz w:val="28"/>
          <w:szCs w:val="28"/>
        </w:rPr>
        <w:t>муниципальным маршрутам регулярных перевозок (далее - Комиссия).</w:t>
      </w:r>
    </w:p>
    <w:p w:rsidR="002D6180" w:rsidRPr="002D6180" w:rsidRDefault="008443FA"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3. Результатом процедуры определения перевозчиков является право на получение свидетельства и карт маршрута без проведения открытого конкурса.</w:t>
      </w:r>
    </w:p>
    <w:p w:rsidR="002D6180" w:rsidRPr="002D6180" w:rsidRDefault="008443FA"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4. Процедура определения перевозчиков без проведения открытого конкурса осуществляется по маршрутам регулярных перевозок при наступлении следующих обстоятельств:</w:t>
      </w:r>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1) отказ участника открытого конкурса по нерегулируемым тарифам, которому предоставлено право на получение свидетельств</w:t>
      </w:r>
      <w:r w:rsidR="00AB67F9">
        <w:rPr>
          <w:rFonts w:ascii="Times New Roman" w:hAnsi="Times New Roman" w:cs="Times New Roman"/>
          <w:sz w:val="28"/>
          <w:szCs w:val="28"/>
        </w:rPr>
        <w:t xml:space="preserve"> об осуществлении перевозок </w:t>
      </w:r>
      <w:r w:rsidR="002D6180" w:rsidRPr="002D6180">
        <w:rPr>
          <w:rFonts w:ascii="Times New Roman" w:hAnsi="Times New Roman" w:cs="Times New Roman"/>
          <w:sz w:val="28"/>
          <w:szCs w:val="28"/>
        </w:rPr>
        <w:t>по предусмотренным конкурсной документацией маршрутам регулярных перевозок, от права на получение хотя бы одного из свидетельств по данным маршрутам или невозможность подтверждения наличия у него транспортных средств, предусмотренных его заявкой на участие в открытом конкурсе, а также в случае, если конкурс признан несостоявшимся;</w:t>
      </w:r>
      <w:proofErr w:type="gramEnd"/>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2) вступление в законную силу решения суда об аннулировании лицензии, имеющейся у перевозчиков, которым выдано данное свидетельство;</w:t>
      </w:r>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3) вступление в законную силу решения суда о прекращении действия свидетельства;</w:t>
      </w:r>
    </w:p>
    <w:p w:rsidR="002D6180" w:rsidRPr="002D6180" w:rsidRDefault="00623CDB"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4) принятие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решения о прекращении действия свидетельства об осуществлении перевозок по муниципальному маршруту</w:t>
      </w:r>
      <w:r w:rsidR="000B6245">
        <w:rPr>
          <w:rFonts w:ascii="Times New Roman" w:hAnsi="Times New Roman" w:cs="Times New Roman"/>
          <w:sz w:val="28"/>
          <w:szCs w:val="28"/>
        </w:rPr>
        <w:t xml:space="preserve"> регулярных перевозок</w:t>
      </w:r>
      <w:r w:rsidR="002D6180" w:rsidRPr="002D6180">
        <w:rPr>
          <w:rFonts w:ascii="Times New Roman" w:hAnsi="Times New Roman" w:cs="Times New Roman"/>
          <w:sz w:val="28"/>
          <w:szCs w:val="28"/>
        </w:rPr>
        <w:t xml:space="preserve"> в связи с невыполнением по соответствующему маршруту в отсутствие чрезвычайной </w:t>
      </w:r>
      <w:r w:rsidR="002D6180" w:rsidRPr="002D6180">
        <w:rPr>
          <w:rFonts w:ascii="Times New Roman" w:hAnsi="Times New Roman" w:cs="Times New Roman"/>
          <w:sz w:val="28"/>
          <w:szCs w:val="28"/>
        </w:rPr>
        <w:lastRenderedPageBreak/>
        <w:t>ситуации ни одного рейса, предусмотренного расписанием, в течение более чем трех дней подряд;</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5) приостановление действия свидетельства и карт маршрута, выданных для осуществления регулярных перевозок по нерегулируемым тарифам перевозчику, в случае приостановления действия имеющейся у перевозчика лицензии на осуществление деятельности по перевозке пассажиров автомобильным транспортом;</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6) смерть индивидуального предпринимателя, имеющего свидетельство/свидетельства на право выполнения регулярных перевозок;</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7) осуществление регулярных перевозок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5. </w:t>
      </w:r>
      <w:proofErr w:type="gramStart"/>
      <w:r w:rsidR="002D6180" w:rsidRPr="002D6180">
        <w:rPr>
          <w:rFonts w:ascii="Times New Roman" w:hAnsi="Times New Roman" w:cs="Times New Roman"/>
          <w:sz w:val="28"/>
          <w:szCs w:val="28"/>
        </w:rPr>
        <w:t xml:space="preserve">В день наступления обстоятельств, указанных в пункте 4 настоящего Порядка,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размещается на официальном сайте </w:t>
      </w:r>
      <w:r w:rsidR="00CC3C54">
        <w:rPr>
          <w:rFonts w:ascii="Times New Roman" w:hAnsi="Times New Roman" w:cs="Times New Roman"/>
          <w:sz w:val="28"/>
          <w:szCs w:val="28"/>
        </w:rPr>
        <w:t xml:space="preserve">Раменского </w:t>
      </w:r>
      <w:r>
        <w:rPr>
          <w:rFonts w:ascii="Times New Roman" w:hAnsi="Times New Roman" w:cs="Times New Roman"/>
          <w:sz w:val="28"/>
          <w:szCs w:val="28"/>
        </w:rPr>
        <w:t>городского округа</w:t>
      </w:r>
      <w:r w:rsidR="000B6245">
        <w:rPr>
          <w:rFonts w:ascii="Times New Roman" w:hAnsi="Times New Roman" w:cs="Times New Roman"/>
          <w:sz w:val="28"/>
          <w:szCs w:val="28"/>
        </w:rPr>
        <w:t xml:space="preserve"> Московской области</w:t>
      </w:r>
      <w:r w:rsidR="002D6180" w:rsidRPr="002D6180">
        <w:rPr>
          <w:rFonts w:ascii="Times New Roman" w:hAnsi="Times New Roman" w:cs="Times New Roman"/>
          <w:sz w:val="28"/>
          <w:szCs w:val="28"/>
        </w:rPr>
        <w:t xml:space="preserve"> в информационно-телекоммуникационной сети </w:t>
      </w:r>
      <w:r w:rsidR="00830662">
        <w:rPr>
          <w:rFonts w:ascii="Times New Roman" w:hAnsi="Times New Roman" w:cs="Times New Roman"/>
          <w:sz w:val="28"/>
          <w:szCs w:val="28"/>
        </w:rPr>
        <w:t>«</w:t>
      </w:r>
      <w:r w:rsidR="002D6180" w:rsidRPr="002D6180">
        <w:rPr>
          <w:rFonts w:ascii="Times New Roman" w:hAnsi="Times New Roman" w:cs="Times New Roman"/>
          <w:sz w:val="28"/>
          <w:szCs w:val="28"/>
        </w:rPr>
        <w:t>Интернет</w:t>
      </w:r>
      <w:r w:rsidR="00830662">
        <w:rPr>
          <w:rFonts w:ascii="Times New Roman" w:hAnsi="Times New Roman" w:cs="Times New Roman"/>
          <w:sz w:val="28"/>
          <w:szCs w:val="28"/>
        </w:rPr>
        <w:t>»</w:t>
      </w:r>
      <w:r w:rsidR="002D6180" w:rsidRPr="002D6180">
        <w:rPr>
          <w:rFonts w:ascii="Times New Roman" w:hAnsi="Times New Roman" w:cs="Times New Roman"/>
          <w:sz w:val="28"/>
          <w:szCs w:val="28"/>
        </w:rPr>
        <w:t xml:space="preserve"> публичное предложение о проведении процедуры определения перевозчиков на право получения свидетельств об осуществлении перевозок по одному или нескольким маршрутам регулярных перевозок и карт маршрута регулярных перевозок без проведения открытого конкурса (далее - публичное предложение).</w:t>
      </w:r>
      <w:proofErr w:type="gramEnd"/>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6. В публичном предложении указывается информация:</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об обстоятельствах, послуживших основанием для определения перевозчика;</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 маршруте (маршрутах) регулярных перевозок;</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 характеристиках транспортных средств;</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о расписании;</w:t>
      </w:r>
    </w:p>
    <w:p w:rsidR="002D6180" w:rsidRPr="002D6180" w:rsidRDefault="001129E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 xml:space="preserve">об адресе, сроках и порядке подачи документов в </w:t>
      </w:r>
      <w:r>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а также перечень предоставляемых документов:</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 заявление в свободной форме о готовности осуществлять перевозки по указанному в публичном предложении маршруту (маршрутам) с указанием адреса электронной почты;</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2) копия лицензии на осуществление деятельности по перевозкам пассажиров автомобильным транспортом;</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3) выписка из Единого государственного реестра юридических лиц, полученная не ранее чем за три месяца до даты окончания подачи заявлений, или нотариально заверенная копия такой выписки (для юридических лиц), выписка из Единого государственного реестра индивидуальных предпринимателей, полученная не ранее чем за три месяца до даты окончания подачи заявлений, или нотариально заверенная копия такой выписки (для индивидуальных предпринимателей);</w:t>
      </w:r>
      <w:proofErr w:type="gramEnd"/>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4) справка о транспортных средствах, выставляемых на маршрут регулярных перевозок, по форме согласно </w:t>
      </w:r>
      <w:r w:rsidR="007061B1">
        <w:rPr>
          <w:rFonts w:ascii="Times New Roman" w:hAnsi="Times New Roman" w:cs="Times New Roman"/>
          <w:sz w:val="28"/>
          <w:szCs w:val="28"/>
        </w:rPr>
        <w:t>П</w:t>
      </w:r>
      <w:r w:rsidR="002D6180" w:rsidRPr="002D6180">
        <w:rPr>
          <w:rFonts w:ascii="Times New Roman" w:hAnsi="Times New Roman" w:cs="Times New Roman"/>
          <w:sz w:val="28"/>
          <w:szCs w:val="28"/>
        </w:rPr>
        <w:t>риложению 1 к настоящему Порядку с представлением копий свидетельств о регистрации транспортных средств. Справка о транспортных средствах, выставляемых на маршрут регулярных перевозок, представляется по каждому маршруту отдельно и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2D6180" w:rsidRPr="002D6180">
        <w:rPr>
          <w:rFonts w:ascii="Times New Roman" w:hAnsi="Times New Roman" w:cs="Times New Roman"/>
          <w:sz w:val="28"/>
          <w:szCs w:val="28"/>
        </w:rPr>
        <w:t>5)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публичном предложении;</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6) справка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перевозчиков или их работников в течение года, предшествующего дате проведения процедуры определения перевозчиков.</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и скрепляется печатью (при наличии);</w:t>
      </w:r>
    </w:p>
    <w:p w:rsidR="000C7C7D"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7) справка произвольной формы об отсутствии процедуры банкротства, ликвидации и реорганизации юридического лица, прекращения деятельности индивидуального предпринимателя, отсутствии ареста на имущество, необходимое для обеспечения организации регулярных перевозок пассажиров и багажа в соответствии с поданным заявлением о выдаче свидетельства и карт маршрута (для юридических лиц подписывается руководителем и главным бухгалтером, для индивидуальных предпринимателей - и</w:t>
      </w:r>
      <w:r>
        <w:rPr>
          <w:rFonts w:ascii="Times New Roman" w:hAnsi="Times New Roman" w:cs="Times New Roman"/>
          <w:sz w:val="28"/>
          <w:szCs w:val="28"/>
        </w:rPr>
        <w:t>ндивидуальным предпринимателем);</w:t>
      </w:r>
      <w:proofErr w:type="gramEnd"/>
    </w:p>
    <w:p w:rsidR="000C7C7D"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8) </w:t>
      </w:r>
      <w:r w:rsidRPr="000C7C7D">
        <w:rPr>
          <w:rFonts w:ascii="Times New Roman" w:hAnsi="Times New Roman" w:cs="Times New Roman"/>
          <w:sz w:val="28"/>
          <w:szCs w:val="28"/>
        </w:rPr>
        <w:t>справка об исполнении налогоплательщиком</w:t>
      </w:r>
      <w:r w:rsidR="007061B1">
        <w:rPr>
          <w:rFonts w:ascii="Times New Roman" w:hAnsi="Times New Roman" w:cs="Times New Roman"/>
          <w:sz w:val="28"/>
          <w:szCs w:val="28"/>
        </w:rPr>
        <w:t xml:space="preserve"> (плательщиком сбора, плательщиком страховых взносов, налоговым агентом) </w:t>
      </w:r>
      <w:r w:rsidRPr="000C7C7D">
        <w:rPr>
          <w:rFonts w:ascii="Times New Roman" w:hAnsi="Times New Roman" w:cs="Times New Roman"/>
          <w:sz w:val="28"/>
          <w:szCs w:val="28"/>
        </w:rPr>
        <w:t>обязанности по уплате налогов, сборов, страховых взносов, пеней</w:t>
      </w:r>
      <w:r w:rsidR="007061B1">
        <w:rPr>
          <w:rFonts w:ascii="Times New Roman" w:hAnsi="Times New Roman" w:cs="Times New Roman"/>
          <w:sz w:val="28"/>
          <w:szCs w:val="28"/>
        </w:rPr>
        <w:t>, штрафов, процентов</w:t>
      </w:r>
      <w:r w:rsidRPr="000C7C7D">
        <w:rPr>
          <w:rFonts w:ascii="Times New Roman" w:hAnsi="Times New Roman" w:cs="Times New Roman"/>
          <w:sz w:val="28"/>
          <w:szCs w:val="28"/>
        </w:rPr>
        <w:t>, выданная налоговым органом не ранее чем за тридцать календарных дней до даты окончания подачи заявлений</w:t>
      </w:r>
      <w:r>
        <w:rPr>
          <w:rFonts w:ascii="Times New Roman" w:hAnsi="Times New Roman" w:cs="Times New Roman"/>
          <w:sz w:val="28"/>
          <w:szCs w:val="28"/>
        </w:rPr>
        <w:t>.</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7. Размещение публичного предложения на официальном сайте </w:t>
      </w:r>
      <w:r w:rsidR="00CC3C54">
        <w:rPr>
          <w:rFonts w:ascii="Times New Roman" w:hAnsi="Times New Roman" w:cs="Times New Roman"/>
          <w:sz w:val="28"/>
          <w:szCs w:val="28"/>
        </w:rPr>
        <w:t>Раменского</w:t>
      </w:r>
      <w:r w:rsidR="00CC3939">
        <w:rPr>
          <w:rFonts w:ascii="Times New Roman" w:hAnsi="Times New Roman" w:cs="Times New Roman"/>
          <w:sz w:val="28"/>
          <w:szCs w:val="28"/>
        </w:rPr>
        <w:t xml:space="preserve"> городского округа</w:t>
      </w:r>
      <w:r w:rsidR="009648CD">
        <w:rPr>
          <w:rFonts w:ascii="Times New Roman" w:hAnsi="Times New Roman" w:cs="Times New Roman"/>
          <w:sz w:val="28"/>
          <w:szCs w:val="28"/>
        </w:rPr>
        <w:t xml:space="preserve"> Московской области</w:t>
      </w:r>
      <w:r w:rsidR="002D6180" w:rsidRPr="002D6180">
        <w:rPr>
          <w:rFonts w:ascii="Times New Roman" w:hAnsi="Times New Roman" w:cs="Times New Roman"/>
          <w:sz w:val="28"/>
          <w:szCs w:val="28"/>
        </w:rPr>
        <w:t xml:space="preserve"> осуществляется до </w:t>
      </w:r>
      <w:r w:rsidR="00A80682">
        <w:rPr>
          <w:rFonts w:ascii="Times New Roman" w:hAnsi="Times New Roman" w:cs="Times New Roman"/>
          <w:sz w:val="28"/>
          <w:szCs w:val="28"/>
        </w:rPr>
        <w:t>дня</w:t>
      </w:r>
      <w:r w:rsidR="002D6180" w:rsidRPr="002D6180">
        <w:rPr>
          <w:rFonts w:ascii="Times New Roman" w:hAnsi="Times New Roman" w:cs="Times New Roman"/>
          <w:sz w:val="28"/>
          <w:szCs w:val="28"/>
        </w:rPr>
        <w:t xml:space="preserve"> принятия решения Комиссией о выдаче свидетельств и карт маршрута перевозчику, подавшему документы, оформленные в соответствии с установленными в публичном предложении требованиями. При этом срок размещения публичного предложения должен быть не менее 1 рабочего дня и не должен превышать 20 рабочих дней.</w:t>
      </w:r>
    </w:p>
    <w:p w:rsidR="002D6180" w:rsidRPr="002D6180" w:rsidRDefault="00CC3939"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В случае если в течение 10 дней со дня размещения публичного предложения по обстоятельствам, предусмотренным подпунктом 7 пункта 4 настоящего Порядка, в </w:t>
      </w:r>
      <w:r>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 xml:space="preserve"> не поступило ни одного заявления от перевозчиков, </w:t>
      </w:r>
      <w:r>
        <w:rPr>
          <w:rFonts w:ascii="Times New Roman" w:hAnsi="Times New Roman" w:cs="Times New Roman"/>
          <w:sz w:val="28"/>
          <w:szCs w:val="28"/>
        </w:rPr>
        <w:t>Администрация</w:t>
      </w:r>
      <w:r w:rsidR="002D6180" w:rsidRPr="002D6180">
        <w:rPr>
          <w:rFonts w:ascii="Times New Roman" w:hAnsi="Times New Roman" w:cs="Times New Roman"/>
          <w:sz w:val="28"/>
          <w:szCs w:val="28"/>
        </w:rPr>
        <w:t xml:space="preserve"> повторно размещает публичное предложение с указанием меньшего количества и (или) иного класса транспортных средств.</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8. </w:t>
      </w:r>
      <w:proofErr w:type="gramStart"/>
      <w:r w:rsidR="002D6180" w:rsidRPr="002D6180">
        <w:rPr>
          <w:rFonts w:ascii="Times New Roman" w:hAnsi="Times New Roman" w:cs="Times New Roman"/>
          <w:sz w:val="28"/>
          <w:szCs w:val="28"/>
        </w:rPr>
        <w:t xml:space="preserve">В случае если по истечении 20 рабочих дней в </w:t>
      </w:r>
      <w:r w:rsidR="00CC3939">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 xml:space="preserve"> не поступило ни одного заявления, </w:t>
      </w:r>
      <w:r w:rsidR="00CC3939">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принимается решение о внесении в документ планирования регулярных перевозок автомобильным транспортом и городским наземным электрическим транспортом на территории </w:t>
      </w:r>
      <w:r w:rsidR="00CC3C54">
        <w:rPr>
          <w:rFonts w:ascii="Times New Roman" w:hAnsi="Times New Roman" w:cs="Times New Roman"/>
          <w:sz w:val="28"/>
          <w:szCs w:val="28"/>
        </w:rPr>
        <w:t>Раменского</w:t>
      </w:r>
      <w:r w:rsidR="00CC3939">
        <w:rPr>
          <w:rFonts w:ascii="Times New Roman" w:hAnsi="Times New Roman" w:cs="Times New Roman"/>
          <w:sz w:val="28"/>
          <w:szCs w:val="28"/>
        </w:rPr>
        <w:t xml:space="preserve"> городского округа</w:t>
      </w:r>
      <w:r w:rsidR="00D469DB">
        <w:rPr>
          <w:rFonts w:ascii="Times New Roman" w:hAnsi="Times New Roman" w:cs="Times New Roman"/>
          <w:sz w:val="28"/>
          <w:szCs w:val="28"/>
        </w:rPr>
        <w:t xml:space="preserve"> Московской области</w:t>
      </w:r>
      <w:r w:rsidR="002D6180" w:rsidRPr="002D6180">
        <w:rPr>
          <w:rFonts w:ascii="Times New Roman" w:hAnsi="Times New Roman" w:cs="Times New Roman"/>
          <w:sz w:val="28"/>
          <w:szCs w:val="28"/>
        </w:rPr>
        <w:t xml:space="preserve"> мероприятий, связанных с изменением вида регулярных перевозок, отменой </w:t>
      </w:r>
      <w:r w:rsidR="00CC3939">
        <w:rPr>
          <w:rFonts w:ascii="Times New Roman" w:hAnsi="Times New Roman" w:cs="Times New Roman"/>
          <w:sz w:val="28"/>
          <w:szCs w:val="28"/>
        </w:rPr>
        <w:t>муниципальных</w:t>
      </w:r>
      <w:r w:rsidR="002D6180" w:rsidRPr="002D6180">
        <w:rPr>
          <w:rFonts w:ascii="Times New Roman" w:hAnsi="Times New Roman" w:cs="Times New Roman"/>
          <w:sz w:val="28"/>
          <w:szCs w:val="28"/>
        </w:rPr>
        <w:t xml:space="preserve"> маршрутов регулярных перевозок.</w:t>
      </w:r>
      <w:proofErr w:type="gramEnd"/>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9. Прием Комиссией заявлений перевозчиков и прилагаемых к ним документов осуществляется на бумажном носителе по адресу: Московская область, </w:t>
      </w:r>
      <w:r w:rsidR="00CC3C54">
        <w:rPr>
          <w:rFonts w:ascii="Times New Roman" w:hAnsi="Times New Roman" w:cs="Times New Roman"/>
          <w:sz w:val="28"/>
          <w:szCs w:val="28"/>
        </w:rPr>
        <w:t>г. Раменское, Комсомольская пл.</w:t>
      </w:r>
      <w:r w:rsidR="002D6180" w:rsidRPr="002D6180">
        <w:rPr>
          <w:rFonts w:ascii="Times New Roman" w:hAnsi="Times New Roman" w:cs="Times New Roman"/>
          <w:sz w:val="28"/>
          <w:szCs w:val="28"/>
        </w:rPr>
        <w:t xml:space="preserve">, д. </w:t>
      </w:r>
      <w:r w:rsidR="00CC3C54">
        <w:rPr>
          <w:rFonts w:ascii="Times New Roman" w:hAnsi="Times New Roman" w:cs="Times New Roman"/>
          <w:sz w:val="28"/>
          <w:szCs w:val="28"/>
        </w:rPr>
        <w:t>2</w:t>
      </w:r>
      <w:r w:rsidR="002D6180" w:rsidRPr="002D6180">
        <w:rPr>
          <w:rFonts w:ascii="Times New Roman" w:hAnsi="Times New Roman" w:cs="Times New Roman"/>
          <w:sz w:val="28"/>
          <w:szCs w:val="28"/>
        </w:rPr>
        <w:t xml:space="preserve">, </w:t>
      </w:r>
      <w:r w:rsidR="00CC3C54">
        <w:rPr>
          <w:rFonts w:ascii="Times New Roman" w:hAnsi="Times New Roman" w:cs="Times New Roman"/>
          <w:sz w:val="28"/>
          <w:szCs w:val="28"/>
        </w:rPr>
        <w:t>3</w:t>
      </w:r>
      <w:r w:rsidR="002D6180" w:rsidRPr="002D6180">
        <w:rPr>
          <w:rFonts w:ascii="Times New Roman" w:hAnsi="Times New Roman" w:cs="Times New Roman"/>
          <w:sz w:val="28"/>
          <w:szCs w:val="28"/>
        </w:rPr>
        <w:t xml:space="preserve"> этаж, </w:t>
      </w:r>
      <w:proofErr w:type="spellStart"/>
      <w:r w:rsidR="002D6180" w:rsidRPr="002D6180">
        <w:rPr>
          <w:rFonts w:ascii="Times New Roman" w:hAnsi="Times New Roman" w:cs="Times New Roman"/>
          <w:sz w:val="28"/>
          <w:szCs w:val="28"/>
        </w:rPr>
        <w:t>каб</w:t>
      </w:r>
      <w:proofErr w:type="spellEnd"/>
      <w:r w:rsidR="002D6180" w:rsidRPr="002D6180">
        <w:rPr>
          <w:rFonts w:ascii="Times New Roman" w:hAnsi="Times New Roman" w:cs="Times New Roman"/>
          <w:sz w:val="28"/>
          <w:szCs w:val="28"/>
        </w:rPr>
        <w:t xml:space="preserve">. </w:t>
      </w:r>
      <w:r w:rsidR="00CC3C54">
        <w:rPr>
          <w:rFonts w:ascii="Times New Roman" w:hAnsi="Times New Roman" w:cs="Times New Roman"/>
          <w:sz w:val="28"/>
          <w:szCs w:val="28"/>
        </w:rPr>
        <w:t xml:space="preserve">308 </w:t>
      </w:r>
      <w:r w:rsidR="002D6180" w:rsidRPr="002D6180">
        <w:rPr>
          <w:rFonts w:ascii="Times New Roman" w:hAnsi="Times New Roman" w:cs="Times New Roman"/>
          <w:sz w:val="28"/>
          <w:szCs w:val="28"/>
        </w:rPr>
        <w:t xml:space="preserve">в часы работы </w:t>
      </w:r>
      <w:r w:rsidR="00F0721B">
        <w:rPr>
          <w:rFonts w:ascii="Times New Roman" w:hAnsi="Times New Roman" w:cs="Times New Roman"/>
          <w:sz w:val="28"/>
          <w:szCs w:val="28"/>
        </w:rPr>
        <w:t>Администрации</w:t>
      </w:r>
      <w:r w:rsidR="002D6180" w:rsidRPr="002D6180">
        <w:rPr>
          <w:rFonts w:ascii="Times New Roman" w:hAnsi="Times New Roman" w:cs="Times New Roman"/>
          <w:sz w:val="28"/>
          <w:szCs w:val="28"/>
        </w:rPr>
        <w:t>.</w:t>
      </w:r>
    </w:p>
    <w:p w:rsidR="002D6180" w:rsidRPr="002D6180" w:rsidRDefault="000C7C7D" w:rsidP="00E331C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10. Заявления с прилагаемыми документами регистрируются в порядке поступления Комиссией в журнале регистрации участников процедуры определения </w:t>
      </w:r>
      <w:r w:rsidR="002D6180" w:rsidRPr="002D6180">
        <w:rPr>
          <w:rFonts w:ascii="Times New Roman" w:hAnsi="Times New Roman" w:cs="Times New Roman"/>
          <w:sz w:val="28"/>
          <w:szCs w:val="28"/>
        </w:rPr>
        <w:lastRenderedPageBreak/>
        <w:t>пер</w:t>
      </w:r>
      <w:r w:rsidR="00E331CB">
        <w:rPr>
          <w:rFonts w:ascii="Times New Roman" w:hAnsi="Times New Roman" w:cs="Times New Roman"/>
          <w:sz w:val="28"/>
          <w:szCs w:val="28"/>
        </w:rPr>
        <w:t xml:space="preserve">евозчиков, </w:t>
      </w:r>
      <w:r w:rsidR="00E331CB" w:rsidRPr="00E331CB">
        <w:rPr>
          <w:rFonts w:ascii="Times New Roman" w:hAnsi="Times New Roman" w:cs="Times New Roman"/>
          <w:sz w:val="28"/>
          <w:szCs w:val="28"/>
        </w:rPr>
        <w:t>которым свидетельства об осуществлении перевозок по муниципальным маршрутам регулярных перевозок</w:t>
      </w:r>
      <w:r w:rsidR="00E331CB">
        <w:rPr>
          <w:rFonts w:ascii="Times New Roman" w:hAnsi="Times New Roman" w:cs="Times New Roman"/>
          <w:sz w:val="28"/>
          <w:szCs w:val="28"/>
        </w:rPr>
        <w:t xml:space="preserve"> </w:t>
      </w:r>
      <w:r w:rsidR="00E331CB" w:rsidRPr="002D6180">
        <w:rPr>
          <w:rFonts w:ascii="Times New Roman" w:hAnsi="Times New Roman" w:cs="Times New Roman"/>
          <w:sz w:val="28"/>
          <w:szCs w:val="28"/>
        </w:rPr>
        <w:t>и карты соответствующих маршрутов</w:t>
      </w:r>
      <w:r w:rsidR="00E331CB" w:rsidRPr="00E331CB">
        <w:rPr>
          <w:rFonts w:ascii="Times New Roman" w:hAnsi="Times New Roman" w:cs="Times New Roman"/>
          <w:sz w:val="28"/>
          <w:szCs w:val="28"/>
        </w:rPr>
        <w:t xml:space="preserve"> выдаются без проведения открытого конкурса</w:t>
      </w:r>
      <w:r w:rsidR="002D6180" w:rsidRPr="002D6180">
        <w:rPr>
          <w:rFonts w:ascii="Times New Roman" w:hAnsi="Times New Roman" w:cs="Times New Roman"/>
          <w:sz w:val="28"/>
          <w:szCs w:val="28"/>
        </w:rPr>
        <w:t xml:space="preserve">, форма которого приведена в </w:t>
      </w:r>
      <w:r w:rsidR="00A73C74">
        <w:rPr>
          <w:rFonts w:ascii="Times New Roman" w:hAnsi="Times New Roman" w:cs="Times New Roman"/>
          <w:sz w:val="28"/>
          <w:szCs w:val="28"/>
        </w:rPr>
        <w:t>П</w:t>
      </w:r>
      <w:r w:rsidR="002D6180" w:rsidRPr="002D6180">
        <w:rPr>
          <w:rFonts w:ascii="Times New Roman" w:hAnsi="Times New Roman" w:cs="Times New Roman"/>
          <w:sz w:val="28"/>
          <w:szCs w:val="28"/>
        </w:rPr>
        <w:t>риложении 2 к настоящему Порядку.</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11. Рассмотрение заявлений с прилагаемыми к ним документами осуществляется Комиссией в день регистрации.</w:t>
      </w:r>
    </w:p>
    <w:p w:rsidR="002D6180" w:rsidRPr="002D6180" w:rsidRDefault="000C7C7D"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12. По результатам рассмотрения заявлений с прилагаемыми к ним документами Комиссией принимается решение о выдаче свидетельств и карт маршрута перевозчику, подавшему документы, или отказе в их выдаче с направлением уведомления об этом перевозчику по адресу электронной почты, указанному в заявлении. Результаты рассмотрения заносятся в протокол заседания Комиссии.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13. Свидетельство/свидетельства и карты маршрута выдаются перевозчику, подавшему первым в </w:t>
      </w:r>
      <w:r>
        <w:rPr>
          <w:rFonts w:ascii="Times New Roman" w:hAnsi="Times New Roman" w:cs="Times New Roman"/>
          <w:sz w:val="28"/>
          <w:szCs w:val="28"/>
        </w:rPr>
        <w:t>Администрацию</w:t>
      </w:r>
      <w:r w:rsidR="002D6180" w:rsidRPr="002D6180">
        <w:rPr>
          <w:rFonts w:ascii="Times New Roman" w:hAnsi="Times New Roman" w:cs="Times New Roman"/>
          <w:sz w:val="28"/>
          <w:szCs w:val="28"/>
        </w:rPr>
        <w:t xml:space="preserve"> документы, оформленные в соответствии с требованиями, установленными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в публичном предложении (далее - Победитель).</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В ответ на получение уведомления Победитель обязан предоставить в течение одного рабочего дня на электронную почту, указанную в публичном предложении, подтверждение о готовности осуществлять перевозки с указанием даты начала перевозок и перечня всех маршрутов, указанных в публичном предложении.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2D6180" w:rsidRPr="002D6180">
        <w:rPr>
          <w:rFonts w:ascii="Times New Roman" w:hAnsi="Times New Roman" w:cs="Times New Roman"/>
          <w:sz w:val="28"/>
          <w:szCs w:val="28"/>
        </w:rPr>
        <w:t>В случае если перевозчик, которому направлено уведомление о выдаче свидетельства/свидетельств и карт маршрута, в течение одного рабочего дня после получения уведомления не подтверждает готовность приступить к обслуживанию маршрута (не направляет заявление с подтверждением о готовности), то Комиссией в течение следующего рабочего дня рассматриваются заявления с прилагаемыми к ним документами, поданные последующими перевозчиками.</w:t>
      </w:r>
      <w:proofErr w:type="gramEnd"/>
      <w:r w:rsidR="002D6180" w:rsidRPr="002D6180">
        <w:rPr>
          <w:rFonts w:ascii="Times New Roman" w:hAnsi="Times New Roman" w:cs="Times New Roman"/>
          <w:sz w:val="28"/>
          <w:szCs w:val="28"/>
        </w:rPr>
        <w:t xml:space="preserve"> Результаты такого рассмотрения заносятся в протокол заседания Комиссии.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14. Основаниями для отказа в выдаче свидетельств и карт маршрута перевозчикам являются:</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 xml:space="preserve">несоответствие документов требованиям, установленным </w:t>
      </w:r>
      <w:r>
        <w:rPr>
          <w:rFonts w:ascii="Times New Roman" w:hAnsi="Times New Roman" w:cs="Times New Roman"/>
          <w:sz w:val="28"/>
          <w:szCs w:val="28"/>
        </w:rPr>
        <w:t>Администрацией</w:t>
      </w:r>
      <w:r w:rsidR="002D6180" w:rsidRPr="002D6180">
        <w:rPr>
          <w:rFonts w:ascii="Times New Roman" w:hAnsi="Times New Roman" w:cs="Times New Roman"/>
          <w:sz w:val="28"/>
          <w:szCs w:val="28"/>
        </w:rPr>
        <w:t xml:space="preserve"> в публичном предложении;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предоставление неполного пакета документов, указанных в публичном предложении;</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002D6180" w:rsidRPr="002D6180">
        <w:rPr>
          <w:rFonts w:ascii="Times New Roman" w:hAnsi="Times New Roman" w:cs="Times New Roman"/>
          <w:sz w:val="28"/>
          <w:szCs w:val="28"/>
        </w:rPr>
        <w:t>в документах указаны недостоверные сведения.</w:t>
      </w:r>
    </w:p>
    <w:p w:rsidR="002D6180" w:rsidRPr="002D6180" w:rsidRDefault="006429C1"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15. При подтверждении перевозчиком готовности приступить к обслуживанию маршрута, сведения о перевозчике и начале осуществлен</w:t>
      </w:r>
      <w:r w:rsidR="00D67F94">
        <w:rPr>
          <w:rFonts w:ascii="Times New Roman" w:hAnsi="Times New Roman" w:cs="Times New Roman"/>
          <w:sz w:val="28"/>
          <w:szCs w:val="28"/>
        </w:rPr>
        <w:t>ия перевозок заносятся в Реестр</w:t>
      </w:r>
      <w:r w:rsidR="00D67F94" w:rsidRPr="00D67F94">
        <w:rPr>
          <w:rFonts w:ascii="Times New Roman" w:hAnsi="Times New Roman" w:cs="Times New Roman"/>
          <w:sz w:val="28"/>
          <w:szCs w:val="28"/>
        </w:rPr>
        <w:t xml:space="preserve"> маршрутов регулярных перевозок </w:t>
      </w:r>
      <w:r w:rsidR="00CC3C54">
        <w:rPr>
          <w:rFonts w:ascii="Times New Roman" w:hAnsi="Times New Roman" w:cs="Times New Roman"/>
          <w:sz w:val="28"/>
          <w:szCs w:val="28"/>
        </w:rPr>
        <w:t>Раменского</w:t>
      </w:r>
      <w:r w:rsidR="00D67F94" w:rsidRPr="00D67F94">
        <w:rPr>
          <w:rFonts w:ascii="Times New Roman" w:hAnsi="Times New Roman" w:cs="Times New Roman"/>
          <w:sz w:val="28"/>
          <w:szCs w:val="28"/>
        </w:rPr>
        <w:t xml:space="preserve"> городского округа Московской области</w:t>
      </w:r>
      <w:r w:rsidR="002D6180" w:rsidRPr="002D6180">
        <w:rPr>
          <w:rFonts w:ascii="Times New Roman" w:hAnsi="Times New Roman" w:cs="Times New Roman"/>
          <w:sz w:val="28"/>
          <w:szCs w:val="28"/>
        </w:rPr>
        <w:t>.</w:t>
      </w:r>
    </w:p>
    <w:p w:rsidR="002D6180" w:rsidRP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 xml:space="preserve">16. Выдача свидетельств и карт маршрута производится в день, указанный в уведомлении о выдаче свидетельств и карт маршрута. </w:t>
      </w:r>
      <w:proofErr w:type="gramStart"/>
      <w:r w:rsidR="002D6180" w:rsidRPr="002D6180">
        <w:rPr>
          <w:rFonts w:ascii="Times New Roman" w:hAnsi="Times New Roman" w:cs="Times New Roman"/>
          <w:sz w:val="28"/>
          <w:szCs w:val="28"/>
        </w:rPr>
        <w:t xml:space="preserve">Оформление свидетельств и карт маршрута осуществляется в соответствии с порядком, установленным статьями 27, 28 Федерального закона от 13.07.2015 </w:t>
      </w:r>
      <w:r w:rsidR="00277501">
        <w:rPr>
          <w:rFonts w:ascii="Times New Roman" w:hAnsi="Times New Roman" w:cs="Times New Roman"/>
          <w:sz w:val="28"/>
          <w:szCs w:val="28"/>
        </w:rPr>
        <w:t>№</w:t>
      </w:r>
      <w:r w:rsidR="002D6180" w:rsidRPr="002D6180">
        <w:rPr>
          <w:rFonts w:ascii="Times New Roman" w:hAnsi="Times New Roman" w:cs="Times New Roman"/>
          <w:sz w:val="28"/>
          <w:szCs w:val="28"/>
        </w:rPr>
        <w:t xml:space="preserve"> 220-ФЗ </w:t>
      </w:r>
      <w:r>
        <w:rPr>
          <w:rFonts w:ascii="Times New Roman" w:hAnsi="Times New Roman" w:cs="Times New Roman"/>
          <w:sz w:val="28"/>
          <w:szCs w:val="28"/>
        </w:rPr>
        <w:t>«</w:t>
      </w:r>
      <w:r w:rsidR="002D6180" w:rsidRPr="002D6180">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w:t>
      </w:r>
      <w:r w:rsidR="002D6180" w:rsidRPr="002D6180">
        <w:rPr>
          <w:rFonts w:ascii="Times New Roman" w:hAnsi="Times New Roman" w:cs="Times New Roman"/>
          <w:sz w:val="28"/>
          <w:szCs w:val="28"/>
        </w:rPr>
        <w:t>.</w:t>
      </w:r>
      <w:proofErr w:type="gramEnd"/>
    </w:p>
    <w:p w:rsidR="002D6180" w:rsidRP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2D6180" w:rsidRPr="002D6180">
        <w:rPr>
          <w:rFonts w:ascii="Times New Roman" w:hAnsi="Times New Roman" w:cs="Times New Roman"/>
          <w:sz w:val="28"/>
          <w:szCs w:val="28"/>
        </w:rPr>
        <w:t>17. Без проведения открытого конкурса свидетельства и карты маршрута выдаются один раз на срок, который не может превышать сто восемьдесят дней после наступления обстоятельств, которые явились основаниями для их выдачи, и до начала осуществления регулярных перевозок в соответствии с новым свидетельством, выданным по результатам проведения открытого конкурса.</w:t>
      </w:r>
    </w:p>
    <w:p w:rsidR="002D6180" w:rsidRP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В случае</w:t>
      </w:r>
      <w:proofErr w:type="gramStart"/>
      <w:r w:rsidR="002D6180" w:rsidRPr="002D6180">
        <w:rPr>
          <w:rFonts w:ascii="Times New Roman" w:hAnsi="Times New Roman" w:cs="Times New Roman"/>
          <w:sz w:val="28"/>
          <w:szCs w:val="28"/>
        </w:rPr>
        <w:t>,</w:t>
      </w:r>
      <w:proofErr w:type="gramEnd"/>
      <w:r w:rsidR="002D6180" w:rsidRPr="002D6180">
        <w:rPr>
          <w:rFonts w:ascii="Times New Roman" w:hAnsi="Times New Roman" w:cs="Times New Roman"/>
          <w:sz w:val="28"/>
          <w:szCs w:val="28"/>
        </w:rPr>
        <w:t xml:space="preserve"> если таким обстоятельством явилось приостановление действия ранее выданного свидетельства об осуществлении перевозок по данному маршруту, свидетельство и карты маршрута выдаются на срок приостановления действия указанного свидетельства.</w:t>
      </w:r>
    </w:p>
    <w:p w:rsidR="002D6180" w:rsidRDefault="00D67F94" w:rsidP="002D6180">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D6180" w:rsidRPr="002D6180">
        <w:rPr>
          <w:rFonts w:ascii="Times New Roman" w:hAnsi="Times New Roman" w:cs="Times New Roman"/>
          <w:sz w:val="28"/>
          <w:szCs w:val="28"/>
        </w:rPr>
        <w:t>При принятии решения об определении перевозчиков Комиссия принимает меры по выявлению и недопущению конфликта интересов (заинтересованности) в целях соблюдения законодательства Российской Федерации о противодействии коррупции.</w:t>
      </w: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pPr>
    </w:p>
    <w:p w:rsidR="00D67F94" w:rsidRDefault="00D67F94" w:rsidP="002D6180">
      <w:pPr>
        <w:spacing w:after="0" w:line="240" w:lineRule="auto"/>
        <w:contextualSpacing/>
        <w:jc w:val="both"/>
        <w:rPr>
          <w:rFonts w:ascii="Times New Roman" w:hAnsi="Times New Roman" w:cs="Times New Roman"/>
          <w:sz w:val="28"/>
          <w:szCs w:val="28"/>
        </w:rPr>
        <w:sectPr w:rsidR="00D67F94" w:rsidSect="00137AA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709" w:footer="170" w:gutter="0"/>
          <w:cols w:space="708"/>
          <w:docGrid w:linePitch="360"/>
        </w:sectPr>
      </w:pPr>
      <w:r>
        <w:rPr>
          <w:rFonts w:ascii="Times New Roman" w:hAnsi="Times New Roman" w:cs="Times New Roman"/>
          <w:sz w:val="28"/>
          <w:szCs w:val="28"/>
        </w:rPr>
        <w:br w:type="page"/>
      </w:r>
    </w:p>
    <w:p w:rsidR="00D67F94" w:rsidRPr="007B2622" w:rsidRDefault="00D67F94" w:rsidP="00D67F94">
      <w:pPr>
        <w:spacing w:after="0" w:line="240" w:lineRule="auto"/>
        <w:ind w:left="9498"/>
        <w:jc w:val="both"/>
        <w:rPr>
          <w:rFonts w:ascii="Times New Roman" w:eastAsia="Times New Roman" w:hAnsi="Times New Roman" w:cs="Times New Roman"/>
          <w:sz w:val="24"/>
          <w:szCs w:val="24"/>
          <w:lang w:eastAsia="ru-RU"/>
        </w:rPr>
      </w:pPr>
      <w:r w:rsidRPr="007B2622">
        <w:rPr>
          <w:rFonts w:ascii="Times New Roman" w:eastAsia="Times New Roman" w:hAnsi="Times New Roman" w:cs="Times New Roman"/>
          <w:sz w:val="24"/>
          <w:szCs w:val="24"/>
          <w:lang w:eastAsia="ru-RU"/>
        </w:rPr>
        <w:lastRenderedPageBreak/>
        <w:t>Приложение 1</w:t>
      </w:r>
    </w:p>
    <w:p w:rsidR="00D67F94" w:rsidRPr="007B2622" w:rsidRDefault="00D67F94" w:rsidP="00D67F94">
      <w:pPr>
        <w:spacing w:after="0" w:line="240" w:lineRule="auto"/>
        <w:ind w:left="9498"/>
        <w:jc w:val="both"/>
        <w:rPr>
          <w:rFonts w:ascii="Times New Roman" w:eastAsia="Times New Roman" w:hAnsi="Times New Roman" w:cs="Times New Roman"/>
          <w:sz w:val="24"/>
          <w:szCs w:val="24"/>
          <w:lang w:eastAsia="ru-RU"/>
        </w:rPr>
      </w:pPr>
      <w:r w:rsidRPr="007B2622">
        <w:rPr>
          <w:rFonts w:ascii="Times New Roman" w:eastAsia="Times New Roman" w:hAnsi="Times New Roman" w:cs="Times New Roman"/>
          <w:sz w:val="24"/>
          <w:szCs w:val="24"/>
          <w:lang w:eastAsia="ru-RU"/>
        </w:rPr>
        <w:t>к Порядку определения перевозчиков, которым свидетельства об осуществлении перевозок по муниципальным маршрутам регулярных перевозок выдаются без проведения открытого конкурса</w:t>
      </w:r>
    </w:p>
    <w:p w:rsidR="00D67F94" w:rsidRDefault="00D67F94" w:rsidP="00D67F94">
      <w:pPr>
        <w:spacing w:after="0" w:line="240" w:lineRule="auto"/>
        <w:ind w:left="4678"/>
        <w:jc w:val="both"/>
        <w:rPr>
          <w:rFonts w:ascii="Times New Roman" w:eastAsia="Times New Roman" w:hAnsi="Times New Roman" w:cs="Times New Roman"/>
          <w:sz w:val="28"/>
          <w:szCs w:val="24"/>
          <w:lang w:eastAsia="ru-RU"/>
        </w:rPr>
      </w:pP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СПРАВКА</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о транспортных средствах, выставляемых</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на маршрут регулярных перевозок</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___________________________________________________</w:t>
      </w:r>
    </w:p>
    <w:p w:rsidR="00D67F94" w:rsidRPr="00D67F94" w:rsidRDefault="00D67F94" w:rsidP="00D67F94">
      <w:pPr>
        <w:pStyle w:val="ConsPlusNonformat"/>
        <w:contextualSpacing/>
        <w:jc w:val="center"/>
        <w:rPr>
          <w:rFonts w:ascii="Times New Roman" w:hAnsi="Times New Roman" w:cs="Times New Roman"/>
        </w:rPr>
      </w:pPr>
      <w:proofErr w:type="gramStart"/>
      <w:r w:rsidRPr="00D67F94">
        <w:rPr>
          <w:rFonts w:ascii="Times New Roman" w:hAnsi="Times New Roman" w:cs="Times New Roman"/>
        </w:rPr>
        <w:t>(наименование юридического лица или индивидуального</w:t>
      </w:r>
      <w:proofErr w:type="gramEnd"/>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предпринимателя, участников простого товарищества)</w:t>
      </w:r>
    </w:p>
    <w:p w:rsidR="00D67F94" w:rsidRP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___________________________________________________</w:t>
      </w:r>
    </w:p>
    <w:p w:rsidR="00D67F94" w:rsidRPr="00D67F94" w:rsidRDefault="00D67F94" w:rsidP="00D67F94">
      <w:pPr>
        <w:pStyle w:val="ConsPlusNonformat"/>
        <w:contextualSpacing/>
        <w:jc w:val="center"/>
        <w:rPr>
          <w:rFonts w:ascii="Times New Roman" w:hAnsi="Times New Roman" w:cs="Times New Roman"/>
        </w:rPr>
      </w:pPr>
      <w:proofErr w:type="gramStart"/>
      <w:r w:rsidRPr="00D67F94">
        <w:rPr>
          <w:rFonts w:ascii="Times New Roman" w:hAnsi="Times New Roman" w:cs="Times New Roman"/>
        </w:rPr>
        <w:t>(регистрационный номер маршрута по Реестру,</w:t>
      </w:r>
      <w:proofErr w:type="gramEnd"/>
    </w:p>
    <w:p w:rsidR="00D67F94" w:rsidRDefault="00D67F94" w:rsidP="00D67F94">
      <w:pPr>
        <w:pStyle w:val="ConsPlusNonformat"/>
        <w:contextualSpacing/>
        <w:jc w:val="center"/>
        <w:rPr>
          <w:rFonts w:ascii="Times New Roman" w:hAnsi="Times New Roman" w:cs="Times New Roman"/>
        </w:rPr>
      </w:pPr>
      <w:r w:rsidRPr="00D67F94">
        <w:rPr>
          <w:rFonts w:ascii="Times New Roman" w:hAnsi="Times New Roman" w:cs="Times New Roman"/>
        </w:rPr>
        <w:t>номер и наименование маршрута)</w:t>
      </w:r>
    </w:p>
    <w:tbl>
      <w:tblPr>
        <w:tblW w:w="1531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2"/>
        <w:gridCol w:w="624"/>
        <w:gridCol w:w="907"/>
        <w:gridCol w:w="595"/>
        <w:gridCol w:w="425"/>
        <w:gridCol w:w="992"/>
        <w:gridCol w:w="993"/>
        <w:gridCol w:w="850"/>
        <w:gridCol w:w="1701"/>
        <w:gridCol w:w="1559"/>
        <w:gridCol w:w="1701"/>
        <w:gridCol w:w="3544"/>
      </w:tblGrid>
      <w:tr w:rsidR="00D67F94" w:rsidRPr="00D67F94" w:rsidTr="0028364D">
        <w:tc>
          <w:tcPr>
            <w:tcW w:w="56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 xml:space="preserve">N </w:t>
            </w:r>
            <w:proofErr w:type="gramStart"/>
            <w:r w:rsidRPr="00D67F94">
              <w:rPr>
                <w:rFonts w:ascii="Times New Roman" w:hAnsi="Times New Roman" w:cs="Times New Roman"/>
              </w:rPr>
              <w:t>п</w:t>
            </w:r>
            <w:proofErr w:type="gramEnd"/>
            <w:r w:rsidRPr="00D67F94">
              <w:rPr>
                <w:rFonts w:ascii="Times New Roman" w:hAnsi="Times New Roman" w:cs="Times New Roman"/>
              </w:rPr>
              <w:t>/п</w:t>
            </w:r>
          </w:p>
        </w:tc>
        <w:tc>
          <w:tcPr>
            <w:tcW w:w="85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Государственный рег. знак</w:t>
            </w:r>
          </w:p>
        </w:tc>
        <w:tc>
          <w:tcPr>
            <w:tcW w:w="62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VIN</w:t>
            </w:r>
          </w:p>
        </w:tc>
        <w:tc>
          <w:tcPr>
            <w:tcW w:w="90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Номер ПТС</w:t>
            </w:r>
          </w:p>
        </w:tc>
        <w:tc>
          <w:tcPr>
            <w:tcW w:w="59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Марка</w:t>
            </w:r>
          </w:p>
        </w:tc>
        <w:tc>
          <w:tcPr>
            <w:tcW w:w="42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Класс</w:t>
            </w:r>
          </w:p>
        </w:tc>
        <w:tc>
          <w:tcPr>
            <w:tcW w:w="99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Год выпуска</w:t>
            </w:r>
          </w:p>
        </w:tc>
        <w:tc>
          <w:tcPr>
            <w:tcW w:w="993"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Экологический класс</w:t>
            </w:r>
          </w:p>
        </w:tc>
        <w:tc>
          <w:tcPr>
            <w:tcW w:w="850"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Принадлежность</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транспортных средств с низким расположением пола</w:t>
            </w:r>
          </w:p>
        </w:tc>
        <w:tc>
          <w:tcPr>
            <w:tcW w:w="1559"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оборудования для маломобильных групп населения</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в салоне транспортного средства системы кондиционирования воздуха</w:t>
            </w:r>
          </w:p>
        </w:tc>
        <w:tc>
          <w:tcPr>
            <w:tcW w:w="354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r>
      <w:tr w:rsidR="00D67F94" w:rsidRPr="00D67F94" w:rsidTr="0028364D">
        <w:tc>
          <w:tcPr>
            <w:tcW w:w="56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w:t>
            </w:r>
          </w:p>
        </w:tc>
        <w:tc>
          <w:tcPr>
            <w:tcW w:w="85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2</w:t>
            </w:r>
          </w:p>
        </w:tc>
        <w:tc>
          <w:tcPr>
            <w:tcW w:w="62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3</w:t>
            </w:r>
          </w:p>
        </w:tc>
        <w:tc>
          <w:tcPr>
            <w:tcW w:w="907"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4</w:t>
            </w:r>
          </w:p>
        </w:tc>
        <w:tc>
          <w:tcPr>
            <w:tcW w:w="59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5</w:t>
            </w:r>
          </w:p>
        </w:tc>
        <w:tc>
          <w:tcPr>
            <w:tcW w:w="425"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6</w:t>
            </w:r>
          </w:p>
        </w:tc>
        <w:tc>
          <w:tcPr>
            <w:tcW w:w="992"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7</w:t>
            </w:r>
          </w:p>
        </w:tc>
        <w:tc>
          <w:tcPr>
            <w:tcW w:w="993"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8</w:t>
            </w:r>
          </w:p>
        </w:tc>
        <w:tc>
          <w:tcPr>
            <w:tcW w:w="850"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9</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10</w:t>
            </w:r>
          </w:p>
        </w:tc>
        <w:tc>
          <w:tcPr>
            <w:tcW w:w="1559"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11</w:t>
            </w:r>
          </w:p>
        </w:tc>
        <w:tc>
          <w:tcPr>
            <w:tcW w:w="1701"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12</w:t>
            </w:r>
          </w:p>
        </w:tc>
        <w:tc>
          <w:tcPr>
            <w:tcW w:w="3544" w:type="dxa"/>
          </w:tcPr>
          <w:p w:rsidR="00D67F94" w:rsidRPr="00D67F94" w:rsidRDefault="00D67F94" w:rsidP="00971F92">
            <w:pPr>
              <w:pStyle w:val="ConsPlusNormal"/>
              <w:jc w:val="center"/>
              <w:rPr>
                <w:rFonts w:ascii="Times New Roman" w:hAnsi="Times New Roman" w:cs="Times New Roman"/>
              </w:rPr>
            </w:pPr>
            <w:r w:rsidRPr="00D67F94">
              <w:rPr>
                <w:rFonts w:ascii="Times New Roman" w:hAnsi="Times New Roman" w:cs="Times New Roman"/>
              </w:rPr>
              <w:t>13</w:t>
            </w:r>
          </w:p>
        </w:tc>
      </w:tr>
      <w:tr w:rsidR="00D67F94" w:rsidRPr="00D67F94" w:rsidTr="0028364D">
        <w:tc>
          <w:tcPr>
            <w:tcW w:w="567" w:type="dxa"/>
          </w:tcPr>
          <w:p w:rsidR="00D67F94" w:rsidRPr="00D67F94" w:rsidRDefault="00D67F94" w:rsidP="00971F92">
            <w:pPr>
              <w:pStyle w:val="ConsPlusNormal"/>
              <w:rPr>
                <w:rFonts w:ascii="Times New Roman" w:hAnsi="Times New Roman" w:cs="Times New Roman"/>
              </w:rPr>
            </w:pPr>
            <w:r w:rsidRPr="00D67F94">
              <w:rPr>
                <w:rFonts w:ascii="Times New Roman" w:hAnsi="Times New Roman" w:cs="Times New Roman"/>
              </w:rPr>
              <w:t>1</w:t>
            </w:r>
          </w:p>
        </w:tc>
        <w:tc>
          <w:tcPr>
            <w:tcW w:w="852" w:type="dxa"/>
          </w:tcPr>
          <w:p w:rsidR="00D67F94" w:rsidRPr="00D67F94" w:rsidRDefault="00D67F94" w:rsidP="00971F92">
            <w:pPr>
              <w:pStyle w:val="ConsPlusNormal"/>
              <w:rPr>
                <w:rFonts w:ascii="Times New Roman" w:hAnsi="Times New Roman" w:cs="Times New Roman"/>
              </w:rPr>
            </w:pPr>
          </w:p>
        </w:tc>
        <w:tc>
          <w:tcPr>
            <w:tcW w:w="624" w:type="dxa"/>
          </w:tcPr>
          <w:p w:rsidR="00D67F94" w:rsidRPr="00D67F94" w:rsidRDefault="00D67F94" w:rsidP="00971F92">
            <w:pPr>
              <w:pStyle w:val="ConsPlusNormal"/>
              <w:rPr>
                <w:rFonts w:ascii="Times New Roman" w:hAnsi="Times New Roman" w:cs="Times New Roman"/>
              </w:rPr>
            </w:pPr>
          </w:p>
        </w:tc>
        <w:tc>
          <w:tcPr>
            <w:tcW w:w="907" w:type="dxa"/>
          </w:tcPr>
          <w:p w:rsidR="00D67F94" w:rsidRPr="00D67F94" w:rsidRDefault="00D67F94" w:rsidP="00971F92">
            <w:pPr>
              <w:pStyle w:val="ConsPlusNormal"/>
              <w:rPr>
                <w:rFonts w:ascii="Times New Roman" w:hAnsi="Times New Roman" w:cs="Times New Roman"/>
              </w:rPr>
            </w:pPr>
          </w:p>
        </w:tc>
        <w:tc>
          <w:tcPr>
            <w:tcW w:w="595" w:type="dxa"/>
          </w:tcPr>
          <w:p w:rsidR="00D67F94" w:rsidRPr="00D67F94" w:rsidRDefault="00D67F94" w:rsidP="00971F92">
            <w:pPr>
              <w:pStyle w:val="ConsPlusNormal"/>
              <w:rPr>
                <w:rFonts w:ascii="Times New Roman" w:hAnsi="Times New Roman" w:cs="Times New Roman"/>
              </w:rPr>
            </w:pPr>
          </w:p>
        </w:tc>
        <w:tc>
          <w:tcPr>
            <w:tcW w:w="425" w:type="dxa"/>
          </w:tcPr>
          <w:p w:rsidR="00D67F94" w:rsidRPr="00D67F94" w:rsidRDefault="00D67F94" w:rsidP="00971F92">
            <w:pPr>
              <w:pStyle w:val="ConsPlusNormal"/>
              <w:rPr>
                <w:rFonts w:ascii="Times New Roman" w:hAnsi="Times New Roman" w:cs="Times New Roman"/>
              </w:rPr>
            </w:pPr>
          </w:p>
        </w:tc>
        <w:tc>
          <w:tcPr>
            <w:tcW w:w="992" w:type="dxa"/>
          </w:tcPr>
          <w:p w:rsidR="00D67F94" w:rsidRPr="00D67F94" w:rsidRDefault="00D67F94" w:rsidP="00971F92">
            <w:pPr>
              <w:pStyle w:val="ConsPlusNormal"/>
              <w:rPr>
                <w:rFonts w:ascii="Times New Roman" w:hAnsi="Times New Roman" w:cs="Times New Roman"/>
              </w:rPr>
            </w:pPr>
          </w:p>
        </w:tc>
        <w:tc>
          <w:tcPr>
            <w:tcW w:w="993" w:type="dxa"/>
          </w:tcPr>
          <w:p w:rsidR="00D67F94" w:rsidRPr="00D67F94" w:rsidRDefault="00D67F94" w:rsidP="00971F92">
            <w:pPr>
              <w:pStyle w:val="ConsPlusNormal"/>
              <w:rPr>
                <w:rFonts w:ascii="Times New Roman" w:hAnsi="Times New Roman" w:cs="Times New Roman"/>
              </w:rPr>
            </w:pPr>
          </w:p>
        </w:tc>
        <w:tc>
          <w:tcPr>
            <w:tcW w:w="850" w:type="dxa"/>
          </w:tcPr>
          <w:p w:rsidR="00D67F94" w:rsidRPr="00D67F94" w:rsidRDefault="00D67F94" w:rsidP="00971F92">
            <w:pPr>
              <w:pStyle w:val="ConsPlusNormal"/>
              <w:rPr>
                <w:rFonts w:ascii="Times New Roman" w:hAnsi="Times New Roman" w:cs="Times New Roman"/>
              </w:rPr>
            </w:pPr>
          </w:p>
        </w:tc>
        <w:tc>
          <w:tcPr>
            <w:tcW w:w="1701" w:type="dxa"/>
          </w:tcPr>
          <w:p w:rsidR="00D67F94" w:rsidRPr="00D67F94" w:rsidRDefault="00D67F94" w:rsidP="00971F92">
            <w:pPr>
              <w:pStyle w:val="ConsPlusNormal"/>
              <w:rPr>
                <w:rFonts w:ascii="Times New Roman" w:hAnsi="Times New Roman" w:cs="Times New Roman"/>
              </w:rPr>
            </w:pPr>
          </w:p>
        </w:tc>
        <w:tc>
          <w:tcPr>
            <w:tcW w:w="1559" w:type="dxa"/>
          </w:tcPr>
          <w:p w:rsidR="00D67F94" w:rsidRPr="00D67F94" w:rsidRDefault="00D67F94" w:rsidP="00971F92">
            <w:pPr>
              <w:pStyle w:val="ConsPlusNormal"/>
              <w:rPr>
                <w:rFonts w:ascii="Times New Roman" w:hAnsi="Times New Roman" w:cs="Times New Roman"/>
              </w:rPr>
            </w:pPr>
          </w:p>
        </w:tc>
        <w:tc>
          <w:tcPr>
            <w:tcW w:w="1701" w:type="dxa"/>
          </w:tcPr>
          <w:p w:rsidR="00D67F94" w:rsidRPr="00D67F94" w:rsidRDefault="00D67F94" w:rsidP="00971F92">
            <w:pPr>
              <w:pStyle w:val="ConsPlusNormal"/>
              <w:rPr>
                <w:rFonts w:ascii="Times New Roman" w:hAnsi="Times New Roman" w:cs="Times New Roman"/>
              </w:rPr>
            </w:pPr>
          </w:p>
        </w:tc>
        <w:tc>
          <w:tcPr>
            <w:tcW w:w="3544" w:type="dxa"/>
          </w:tcPr>
          <w:p w:rsidR="00D67F94" w:rsidRPr="00D67F94" w:rsidRDefault="00D67F94" w:rsidP="00971F92">
            <w:pPr>
              <w:pStyle w:val="ConsPlusNormal"/>
              <w:rPr>
                <w:rFonts w:ascii="Times New Roman" w:hAnsi="Times New Roman" w:cs="Times New Roman"/>
              </w:rPr>
            </w:pPr>
          </w:p>
        </w:tc>
      </w:tr>
    </w:tbl>
    <w:p w:rsidR="00D67F94" w:rsidRDefault="00D67F94" w:rsidP="00D67F94">
      <w:pPr>
        <w:pStyle w:val="ConsPlusNonformat"/>
        <w:jc w:val="both"/>
      </w:pP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Руководитель юридического лица/            Подпись ________________________</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индивидуальный предприниматель/                    (фамилия, имя, отчество)</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уполномоченный участник</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простого товарищества</w:t>
      </w:r>
    </w:p>
    <w:p w:rsidR="00D67F94" w:rsidRPr="00D67F94" w:rsidRDefault="00D67F94" w:rsidP="00D67F94">
      <w:pPr>
        <w:pStyle w:val="ConsPlusNonformat"/>
        <w:jc w:val="both"/>
        <w:rPr>
          <w:rFonts w:ascii="Times New Roman" w:hAnsi="Times New Roman" w:cs="Times New Roman"/>
        </w:rPr>
      </w:pP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Главный бухгалтер                          Подпись ________________________</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(для юридического лица)                            (фамилия, имя, отчество)</w:t>
      </w:r>
    </w:p>
    <w:p w:rsidR="00D67F94" w:rsidRPr="00D67F94" w:rsidRDefault="00D67F94" w:rsidP="00D67F94">
      <w:pPr>
        <w:pStyle w:val="ConsPlusNonformat"/>
        <w:jc w:val="both"/>
        <w:rPr>
          <w:rFonts w:ascii="Times New Roman" w:hAnsi="Times New Roman" w:cs="Times New Roman"/>
        </w:rPr>
      </w:pPr>
      <w:r w:rsidRPr="00D67F94">
        <w:rPr>
          <w:rFonts w:ascii="Times New Roman" w:hAnsi="Times New Roman" w:cs="Times New Roman"/>
        </w:rPr>
        <w:t>"__" __________ 20__ г.</w:t>
      </w:r>
    </w:p>
    <w:p w:rsidR="00D67F94" w:rsidRDefault="00D67F94" w:rsidP="00D67F94">
      <w:pPr>
        <w:pStyle w:val="ConsPlusNonformat"/>
        <w:rPr>
          <w:rFonts w:ascii="Times New Roman" w:hAnsi="Times New Roman" w:cs="Times New Roman"/>
        </w:rPr>
      </w:pPr>
      <w:r w:rsidRPr="00D67F94">
        <w:rPr>
          <w:rFonts w:ascii="Times New Roman" w:hAnsi="Times New Roman" w:cs="Times New Roman"/>
        </w:rPr>
        <w:t>Место печати (при наличии)</w:t>
      </w:r>
    </w:p>
    <w:p w:rsidR="0028364D" w:rsidRDefault="0028364D" w:rsidP="00D67F94">
      <w:pPr>
        <w:pStyle w:val="ConsPlusNonformat"/>
        <w:rPr>
          <w:rFonts w:ascii="Times New Roman" w:hAnsi="Times New Roman" w:cs="Times New Roman"/>
        </w:rPr>
      </w:pPr>
    </w:p>
    <w:p w:rsidR="0028364D" w:rsidRPr="0028364D" w:rsidRDefault="0028364D" w:rsidP="0028364D">
      <w:pPr>
        <w:pStyle w:val="ConsPlusNormal"/>
        <w:ind w:firstLine="540"/>
        <w:jc w:val="both"/>
        <w:rPr>
          <w:rFonts w:ascii="Times New Roman" w:hAnsi="Times New Roman" w:cs="Times New Roman"/>
        </w:rPr>
      </w:pPr>
      <w:r w:rsidRPr="0028364D">
        <w:rPr>
          <w:rFonts w:ascii="Times New Roman" w:hAnsi="Times New Roman" w:cs="Times New Roman"/>
        </w:rPr>
        <w:t>При заполнении формы применяются следующие условные обозначения:</w:t>
      </w:r>
    </w:p>
    <w:p w:rsidR="0028364D" w:rsidRPr="00D67F94" w:rsidRDefault="0028364D" w:rsidP="00D67F94">
      <w:pPr>
        <w:pStyle w:val="ConsPlusNonformat"/>
        <w:rPr>
          <w:rFonts w:ascii="Times New Roman" w:hAnsi="Times New Roman" w:cs="Times New Roman"/>
        </w:rPr>
        <w:sectPr w:rsidR="0028364D" w:rsidRPr="00D67F94">
          <w:pgSz w:w="16838" w:h="11905" w:orient="landscape"/>
          <w:pgMar w:top="1701" w:right="1134" w:bottom="850" w:left="1134" w:header="0" w:footer="0" w:gutter="0"/>
          <w:cols w:space="720"/>
        </w:sectPr>
      </w:pPr>
    </w:p>
    <w:p w:rsidR="00D67F94" w:rsidRDefault="00D67F94" w:rsidP="00D67F94">
      <w:pPr>
        <w:pStyle w:val="ConsPlusNonformat"/>
        <w:jc w:val="both"/>
      </w:pPr>
    </w:p>
    <w:p w:rsidR="00D67F94" w:rsidRDefault="00D67F94" w:rsidP="00D67F94"/>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в графе 9:</w:t>
      </w:r>
    </w:p>
    <w:p w:rsidR="00D67F94" w:rsidRPr="0028364D" w:rsidRDefault="00D67F94" w:rsidP="00D67F94">
      <w:pPr>
        <w:pStyle w:val="ConsPlusNormal"/>
        <w:spacing w:before="220"/>
        <w:ind w:firstLine="540"/>
        <w:jc w:val="both"/>
        <w:rPr>
          <w:rFonts w:ascii="Times New Roman" w:hAnsi="Times New Roman" w:cs="Times New Roman"/>
        </w:rPr>
      </w:pPr>
      <w:proofErr w:type="gramStart"/>
      <w:r w:rsidRPr="0028364D">
        <w:rPr>
          <w:rFonts w:ascii="Times New Roman" w:hAnsi="Times New Roman" w:cs="Times New Roman"/>
        </w:rPr>
        <w:t>С</w:t>
      </w:r>
      <w:proofErr w:type="gramEnd"/>
      <w:r w:rsidRPr="0028364D">
        <w:rPr>
          <w:rFonts w:ascii="Times New Roman" w:hAnsi="Times New Roman" w:cs="Times New Roman"/>
        </w:rPr>
        <w:t xml:space="preserve"> - </w:t>
      </w:r>
      <w:proofErr w:type="gramStart"/>
      <w:r w:rsidRPr="0028364D">
        <w:rPr>
          <w:rFonts w:ascii="Times New Roman" w:hAnsi="Times New Roman" w:cs="Times New Roman"/>
        </w:rPr>
        <w:t>в</w:t>
      </w:r>
      <w:proofErr w:type="gramEnd"/>
      <w:r w:rsidRPr="0028364D">
        <w:rPr>
          <w:rFonts w:ascii="Times New Roman" w:hAnsi="Times New Roman" w:cs="Times New Roman"/>
        </w:rPr>
        <w:t xml:space="preserve"> собственности участника; Д.А. - по договору аренды; Д.Л. - по договору лизинга.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При этом в состав заявки прикладываются следующие документы:</w:t>
      </w:r>
    </w:p>
    <w:p w:rsidR="00D67F94" w:rsidRPr="0028364D" w:rsidRDefault="00D67F94" w:rsidP="00D67F94">
      <w:pPr>
        <w:pStyle w:val="ConsPlusNormal"/>
        <w:spacing w:before="220"/>
        <w:ind w:firstLine="540"/>
        <w:jc w:val="both"/>
        <w:rPr>
          <w:rFonts w:ascii="Times New Roman" w:hAnsi="Times New Roman" w:cs="Times New Roman"/>
        </w:rPr>
      </w:pPr>
      <w:proofErr w:type="gramStart"/>
      <w:r w:rsidRPr="0028364D">
        <w:rPr>
          <w:rFonts w:ascii="Times New Roman" w:hAnsi="Times New Roman" w:cs="Times New Roman"/>
        </w:rPr>
        <w:t>С</w:t>
      </w:r>
      <w:proofErr w:type="gramEnd"/>
      <w:r w:rsidRPr="0028364D">
        <w:rPr>
          <w:rFonts w:ascii="Times New Roman" w:hAnsi="Times New Roman" w:cs="Times New Roman"/>
        </w:rPr>
        <w:t xml:space="preserve"> - </w:t>
      </w:r>
      <w:proofErr w:type="gramStart"/>
      <w:r w:rsidRPr="0028364D">
        <w:rPr>
          <w:rFonts w:ascii="Times New Roman" w:hAnsi="Times New Roman" w:cs="Times New Roman"/>
        </w:rPr>
        <w:t>копия</w:t>
      </w:r>
      <w:proofErr w:type="gramEnd"/>
      <w:r w:rsidRPr="0028364D">
        <w:rPr>
          <w:rFonts w:ascii="Times New Roman" w:hAnsi="Times New Roman" w:cs="Times New Roman"/>
        </w:rPr>
        <w:t xml:space="preserve"> ПТС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Д.А. - копия ПТС транспортного средства, договор аренды с приложением акта приема-передачи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В случае субаренды прикладывается договор субаренды с приложением акта приема-передачи транспортного средства и договор аренды с приложением акта приема-передачи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Д.Л. - копия ПТС транспортного средства, договор лизинга с приложением акта приема-передачи транспортного средства.</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В графах 10-13:</w:t>
      </w:r>
    </w:p>
    <w:p w:rsidR="00D67F94" w:rsidRPr="0028364D" w:rsidRDefault="00D67F94" w:rsidP="00D67F94">
      <w:pPr>
        <w:pStyle w:val="ConsPlusNormal"/>
        <w:spacing w:before="220"/>
        <w:ind w:firstLine="540"/>
        <w:jc w:val="both"/>
        <w:rPr>
          <w:rFonts w:ascii="Times New Roman" w:hAnsi="Times New Roman" w:cs="Times New Roman"/>
        </w:rPr>
      </w:pPr>
      <w:r w:rsidRPr="0028364D">
        <w:rPr>
          <w:rFonts w:ascii="Times New Roman" w:hAnsi="Times New Roman" w:cs="Times New Roman"/>
        </w:rPr>
        <w:t>Да - при наличии; нет - при отсутствии.</w:t>
      </w: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9D509A" w:rsidRDefault="009D509A" w:rsidP="00D67F94">
      <w:pPr>
        <w:pStyle w:val="ConsPlusNormal"/>
        <w:ind w:left="4111"/>
        <w:contextualSpacing/>
        <w:rPr>
          <w:rFonts w:ascii="Times New Roman" w:hAnsi="Times New Roman" w:cs="Times New Roman"/>
          <w:sz w:val="28"/>
          <w:szCs w:val="28"/>
        </w:rPr>
      </w:pPr>
    </w:p>
    <w:p w:rsidR="00D67F94" w:rsidRPr="007B2622" w:rsidRDefault="00D67F94" w:rsidP="00D67F94">
      <w:pPr>
        <w:pStyle w:val="ConsPlusNormal"/>
        <w:ind w:left="4111"/>
        <w:contextualSpacing/>
        <w:rPr>
          <w:rFonts w:ascii="Times New Roman" w:hAnsi="Times New Roman" w:cs="Times New Roman"/>
          <w:sz w:val="24"/>
          <w:szCs w:val="24"/>
        </w:rPr>
      </w:pPr>
      <w:r w:rsidRPr="007B2622">
        <w:rPr>
          <w:rFonts w:ascii="Times New Roman" w:hAnsi="Times New Roman" w:cs="Times New Roman"/>
          <w:sz w:val="24"/>
          <w:szCs w:val="24"/>
        </w:rPr>
        <w:lastRenderedPageBreak/>
        <w:t>Приложение 2</w:t>
      </w:r>
    </w:p>
    <w:p w:rsidR="00D67F94" w:rsidRPr="007B2622" w:rsidRDefault="00D67F94" w:rsidP="00D67F94">
      <w:pPr>
        <w:pStyle w:val="ConsPlusNormal"/>
        <w:ind w:left="4111"/>
        <w:contextualSpacing/>
        <w:rPr>
          <w:rFonts w:ascii="Times New Roman" w:hAnsi="Times New Roman" w:cs="Times New Roman"/>
          <w:sz w:val="24"/>
          <w:szCs w:val="24"/>
        </w:rPr>
      </w:pPr>
      <w:r w:rsidRPr="007B2622">
        <w:rPr>
          <w:rFonts w:ascii="Times New Roman" w:hAnsi="Times New Roman" w:cs="Times New Roman"/>
          <w:sz w:val="24"/>
          <w:szCs w:val="24"/>
        </w:rPr>
        <w:t>к Порядку определения перевозчиков, которым свидетельства об осуществлении перевозок по муниципальным маршрутам регулярных перевозок выдаются без проведения открытого конкурса</w:t>
      </w:r>
    </w:p>
    <w:p w:rsidR="00D67F94" w:rsidRDefault="00D67F94" w:rsidP="00D67F94">
      <w:pPr>
        <w:pStyle w:val="ConsPlusNormal"/>
        <w:ind w:left="4111"/>
        <w:contextualSpacing/>
        <w:rPr>
          <w:rFonts w:ascii="Times New Roman" w:hAnsi="Times New Roman" w:cs="Times New Roman"/>
          <w:sz w:val="28"/>
          <w:szCs w:val="28"/>
        </w:rPr>
      </w:pPr>
    </w:p>
    <w:p w:rsidR="00D67F94" w:rsidRDefault="00D67F94" w:rsidP="00D67F94">
      <w:pPr>
        <w:pStyle w:val="ConsPlusNormal"/>
        <w:ind w:left="4111"/>
        <w:contextualSpacing/>
        <w:rPr>
          <w:rFonts w:ascii="Times New Roman" w:hAnsi="Times New Roman" w:cs="Times New Roman"/>
          <w:sz w:val="28"/>
          <w:szCs w:val="28"/>
        </w:rPr>
      </w:pPr>
    </w:p>
    <w:p w:rsidR="00D67F94" w:rsidRPr="00D67F94" w:rsidRDefault="00D67F94" w:rsidP="00D67F94">
      <w:pPr>
        <w:pStyle w:val="ConsPlusNormal"/>
        <w:jc w:val="center"/>
        <w:rPr>
          <w:rFonts w:ascii="Times New Roman" w:hAnsi="Times New Roman" w:cs="Times New Roman"/>
          <w:sz w:val="24"/>
          <w:szCs w:val="24"/>
        </w:rPr>
      </w:pPr>
      <w:r w:rsidRPr="00D67F94">
        <w:rPr>
          <w:rFonts w:ascii="Times New Roman" w:hAnsi="Times New Roman" w:cs="Times New Roman"/>
          <w:sz w:val="24"/>
          <w:szCs w:val="24"/>
        </w:rPr>
        <w:t>ЖУРНАЛ</w:t>
      </w:r>
    </w:p>
    <w:p w:rsidR="00D67F94" w:rsidRPr="00D67F94" w:rsidRDefault="00D67F94" w:rsidP="00D67F94">
      <w:pPr>
        <w:pStyle w:val="ConsPlusNormal"/>
        <w:jc w:val="center"/>
        <w:rPr>
          <w:rFonts w:ascii="Times New Roman" w:hAnsi="Times New Roman" w:cs="Times New Roman"/>
          <w:sz w:val="24"/>
          <w:szCs w:val="24"/>
        </w:rPr>
      </w:pPr>
      <w:r w:rsidRPr="00D67F94">
        <w:rPr>
          <w:rFonts w:ascii="Times New Roman" w:hAnsi="Times New Roman" w:cs="Times New Roman"/>
          <w:sz w:val="24"/>
          <w:szCs w:val="24"/>
        </w:rPr>
        <w:t>регистрации участников процедуры определения перевозчиков,</w:t>
      </w:r>
    </w:p>
    <w:p w:rsidR="00D67F94" w:rsidRPr="00D67F94" w:rsidRDefault="00AF21B9" w:rsidP="00D67F94">
      <w:pPr>
        <w:pStyle w:val="ConsPlusNormal"/>
        <w:jc w:val="center"/>
        <w:rPr>
          <w:rFonts w:ascii="Times New Roman" w:hAnsi="Times New Roman" w:cs="Times New Roman"/>
          <w:sz w:val="24"/>
          <w:szCs w:val="24"/>
        </w:rPr>
      </w:pPr>
      <w:r w:rsidRPr="00AF21B9">
        <w:rPr>
          <w:rFonts w:ascii="Times New Roman" w:hAnsi="Times New Roman" w:cs="Times New Roman"/>
          <w:sz w:val="24"/>
          <w:szCs w:val="24"/>
        </w:rPr>
        <w:t xml:space="preserve">которым свидетельства об осуществлении перевозок по муниципальным маршрутам регулярных перевозок и карты соответствующих маршрутов выдаются без проведения открытого конкурса </w:t>
      </w:r>
      <w:r w:rsidR="00D67F94" w:rsidRPr="00D67F94">
        <w:rPr>
          <w:rFonts w:ascii="Times New Roman" w:hAnsi="Times New Roman" w:cs="Times New Roman"/>
          <w:sz w:val="24"/>
          <w:szCs w:val="24"/>
        </w:rPr>
        <w:t>*</w:t>
      </w:r>
    </w:p>
    <w:p w:rsidR="00D67F94" w:rsidRDefault="00D67F94" w:rsidP="00D67F9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134"/>
        <w:gridCol w:w="1191"/>
        <w:gridCol w:w="1644"/>
        <w:gridCol w:w="1191"/>
        <w:gridCol w:w="1531"/>
      </w:tblGrid>
      <w:tr w:rsidR="00D67F94" w:rsidTr="00971F92">
        <w:tc>
          <w:tcPr>
            <w:tcW w:w="56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 xml:space="preserve">N </w:t>
            </w:r>
            <w:proofErr w:type="gramStart"/>
            <w:r w:rsidRPr="00AF21B9">
              <w:rPr>
                <w:rFonts w:ascii="Times New Roman" w:hAnsi="Times New Roman" w:cs="Times New Roman"/>
              </w:rPr>
              <w:t>п</w:t>
            </w:r>
            <w:proofErr w:type="gramEnd"/>
            <w:r w:rsidRPr="00AF21B9">
              <w:rPr>
                <w:rFonts w:ascii="Times New Roman" w:hAnsi="Times New Roman" w:cs="Times New Roman"/>
              </w:rPr>
              <w:t>/п</w:t>
            </w:r>
          </w:p>
        </w:tc>
        <w:tc>
          <w:tcPr>
            <w:tcW w:w="175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Наименование участника процедуры определения перевозчиков</w:t>
            </w:r>
          </w:p>
        </w:tc>
        <w:tc>
          <w:tcPr>
            <w:tcW w:w="113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Ф.И.О.</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Подпись</w:t>
            </w:r>
          </w:p>
        </w:tc>
        <w:tc>
          <w:tcPr>
            <w:tcW w:w="164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Дата и время поступления заявления с документами</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Принял (Ф.И.О., подпись)</w:t>
            </w:r>
          </w:p>
        </w:tc>
        <w:tc>
          <w:tcPr>
            <w:tcW w:w="153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Примечание **</w:t>
            </w:r>
          </w:p>
        </w:tc>
      </w:tr>
      <w:tr w:rsidR="00D67F94" w:rsidTr="00971F92">
        <w:tc>
          <w:tcPr>
            <w:tcW w:w="56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1</w:t>
            </w:r>
          </w:p>
        </w:tc>
        <w:tc>
          <w:tcPr>
            <w:tcW w:w="1757"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2</w:t>
            </w:r>
          </w:p>
        </w:tc>
        <w:tc>
          <w:tcPr>
            <w:tcW w:w="113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3</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4</w:t>
            </w:r>
          </w:p>
        </w:tc>
        <w:tc>
          <w:tcPr>
            <w:tcW w:w="1644"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5</w:t>
            </w:r>
          </w:p>
        </w:tc>
        <w:tc>
          <w:tcPr>
            <w:tcW w:w="119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6</w:t>
            </w:r>
          </w:p>
        </w:tc>
        <w:tc>
          <w:tcPr>
            <w:tcW w:w="1531" w:type="dxa"/>
          </w:tcPr>
          <w:p w:rsidR="00D67F94" w:rsidRPr="00AF21B9" w:rsidRDefault="00D67F94" w:rsidP="00971F92">
            <w:pPr>
              <w:pStyle w:val="ConsPlusNormal"/>
              <w:jc w:val="center"/>
              <w:rPr>
                <w:rFonts w:ascii="Times New Roman" w:hAnsi="Times New Roman" w:cs="Times New Roman"/>
              </w:rPr>
            </w:pPr>
            <w:r w:rsidRPr="00AF21B9">
              <w:rPr>
                <w:rFonts w:ascii="Times New Roman" w:hAnsi="Times New Roman" w:cs="Times New Roman"/>
              </w:rPr>
              <w:t>7</w:t>
            </w:r>
          </w:p>
        </w:tc>
      </w:tr>
      <w:tr w:rsidR="00AF21B9" w:rsidTr="00971F92">
        <w:tc>
          <w:tcPr>
            <w:tcW w:w="567" w:type="dxa"/>
          </w:tcPr>
          <w:p w:rsidR="00AF21B9" w:rsidRPr="00AF21B9" w:rsidRDefault="00AF21B9" w:rsidP="00971F92">
            <w:pPr>
              <w:pStyle w:val="ConsPlusNormal"/>
              <w:jc w:val="center"/>
              <w:rPr>
                <w:rFonts w:ascii="Times New Roman" w:hAnsi="Times New Roman" w:cs="Times New Roman"/>
              </w:rPr>
            </w:pPr>
          </w:p>
        </w:tc>
        <w:tc>
          <w:tcPr>
            <w:tcW w:w="1757" w:type="dxa"/>
          </w:tcPr>
          <w:p w:rsidR="00AF21B9" w:rsidRPr="00AF21B9" w:rsidRDefault="00AF21B9" w:rsidP="00971F92">
            <w:pPr>
              <w:pStyle w:val="ConsPlusNormal"/>
              <w:jc w:val="center"/>
              <w:rPr>
                <w:rFonts w:ascii="Times New Roman" w:hAnsi="Times New Roman" w:cs="Times New Roman"/>
              </w:rPr>
            </w:pPr>
          </w:p>
        </w:tc>
        <w:tc>
          <w:tcPr>
            <w:tcW w:w="1134" w:type="dxa"/>
          </w:tcPr>
          <w:p w:rsidR="00AF21B9" w:rsidRPr="00AF21B9" w:rsidRDefault="00AF21B9" w:rsidP="00971F92">
            <w:pPr>
              <w:pStyle w:val="ConsPlusNormal"/>
              <w:jc w:val="center"/>
              <w:rPr>
                <w:rFonts w:ascii="Times New Roman" w:hAnsi="Times New Roman" w:cs="Times New Roman"/>
              </w:rPr>
            </w:pPr>
          </w:p>
        </w:tc>
        <w:tc>
          <w:tcPr>
            <w:tcW w:w="1191" w:type="dxa"/>
          </w:tcPr>
          <w:p w:rsidR="00AF21B9" w:rsidRPr="00AF21B9" w:rsidRDefault="00AF21B9" w:rsidP="00971F92">
            <w:pPr>
              <w:pStyle w:val="ConsPlusNormal"/>
              <w:jc w:val="center"/>
              <w:rPr>
                <w:rFonts w:ascii="Times New Roman" w:hAnsi="Times New Roman" w:cs="Times New Roman"/>
              </w:rPr>
            </w:pPr>
          </w:p>
        </w:tc>
        <w:tc>
          <w:tcPr>
            <w:tcW w:w="1644" w:type="dxa"/>
          </w:tcPr>
          <w:p w:rsidR="00AF21B9" w:rsidRPr="00AF21B9" w:rsidRDefault="00AF21B9" w:rsidP="00971F92">
            <w:pPr>
              <w:pStyle w:val="ConsPlusNormal"/>
              <w:jc w:val="center"/>
              <w:rPr>
                <w:rFonts w:ascii="Times New Roman" w:hAnsi="Times New Roman" w:cs="Times New Roman"/>
              </w:rPr>
            </w:pPr>
          </w:p>
        </w:tc>
        <w:tc>
          <w:tcPr>
            <w:tcW w:w="1191" w:type="dxa"/>
          </w:tcPr>
          <w:p w:rsidR="00AF21B9" w:rsidRPr="00AF21B9" w:rsidRDefault="00AF21B9" w:rsidP="00971F92">
            <w:pPr>
              <w:pStyle w:val="ConsPlusNormal"/>
              <w:jc w:val="center"/>
              <w:rPr>
                <w:rFonts w:ascii="Times New Roman" w:hAnsi="Times New Roman" w:cs="Times New Roman"/>
              </w:rPr>
            </w:pPr>
          </w:p>
        </w:tc>
        <w:tc>
          <w:tcPr>
            <w:tcW w:w="1531" w:type="dxa"/>
          </w:tcPr>
          <w:p w:rsidR="00AF21B9" w:rsidRPr="00AF21B9" w:rsidRDefault="00AF21B9" w:rsidP="00971F92">
            <w:pPr>
              <w:pStyle w:val="ConsPlusNormal"/>
              <w:jc w:val="center"/>
              <w:rPr>
                <w:rFonts w:ascii="Times New Roman" w:hAnsi="Times New Roman" w:cs="Times New Roman"/>
              </w:rPr>
            </w:pPr>
          </w:p>
        </w:tc>
      </w:tr>
    </w:tbl>
    <w:p w:rsidR="00D67F94" w:rsidRPr="00AF21B9" w:rsidRDefault="00D67F94" w:rsidP="00D67F94">
      <w:pPr>
        <w:pStyle w:val="ConsPlusNormal"/>
        <w:jc w:val="both"/>
        <w:rPr>
          <w:rFonts w:ascii="Times New Roman" w:hAnsi="Times New Roman" w:cs="Times New Roman"/>
          <w:sz w:val="24"/>
          <w:szCs w:val="24"/>
        </w:rPr>
      </w:pPr>
    </w:p>
    <w:p w:rsidR="00D67F94" w:rsidRPr="00AF21B9" w:rsidRDefault="00D67F94" w:rsidP="00D67F94">
      <w:pPr>
        <w:pStyle w:val="ConsPlusNormal"/>
        <w:ind w:firstLine="540"/>
        <w:jc w:val="both"/>
        <w:rPr>
          <w:rFonts w:ascii="Times New Roman" w:hAnsi="Times New Roman" w:cs="Times New Roman"/>
          <w:sz w:val="24"/>
          <w:szCs w:val="24"/>
        </w:rPr>
      </w:pPr>
      <w:r w:rsidRPr="00AF21B9">
        <w:rPr>
          <w:rFonts w:ascii="Times New Roman" w:hAnsi="Times New Roman" w:cs="Times New Roman"/>
          <w:sz w:val="24"/>
          <w:szCs w:val="24"/>
        </w:rPr>
        <w:t>* Журнал регистрации должен быть прошнурован, пронумерован и скреплен печатью для документов.</w:t>
      </w:r>
    </w:p>
    <w:p w:rsidR="00D67F94" w:rsidRPr="00AF21B9" w:rsidRDefault="00D67F94" w:rsidP="00D67F94">
      <w:pPr>
        <w:pStyle w:val="ConsPlusNormal"/>
        <w:spacing w:before="220"/>
        <w:ind w:firstLine="540"/>
        <w:jc w:val="both"/>
        <w:rPr>
          <w:rFonts w:ascii="Times New Roman" w:hAnsi="Times New Roman" w:cs="Times New Roman"/>
          <w:sz w:val="24"/>
          <w:szCs w:val="24"/>
        </w:rPr>
      </w:pPr>
      <w:r w:rsidRPr="00AF21B9">
        <w:rPr>
          <w:rFonts w:ascii="Times New Roman" w:hAnsi="Times New Roman" w:cs="Times New Roman"/>
          <w:sz w:val="24"/>
          <w:szCs w:val="24"/>
        </w:rPr>
        <w:t>** В графе 7 "Примечание" указываются реквизиты уведомления, направляемого перевозчику, получившему право на получение свидетельства/свидетельств об осуществлении перевозок по маршруту регулярных перевозок и карт маршрута регулярных перевозок без проведения открытого конкурса</w:t>
      </w:r>
      <w:proofErr w:type="gramStart"/>
      <w:r w:rsidRPr="00AF21B9">
        <w:rPr>
          <w:rFonts w:ascii="Times New Roman" w:hAnsi="Times New Roman" w:cs="Times New Roman"/>
          <w:sz w:val="24"/>
          <w:szCs w:val="24"/>
        </w:rPr>
        <w:t xml:space="preserve"> (</w:t>
      </w:r>
      <w:r w:rsidR="009D509A">
        <w:rPr>
          <w:rFonts w:ascii="Times New Roman" w:hAnsi="Times New Roman" w:cs="Times New Roman"/>
          <w:sz w:val="24"/>
          <w:szCs w:val="24"/>
        </w:rPr>
        <w:t>№</w:t>
      </w:r>
      <w:r w:rsidRPr="00AF21B9">
        <w:rPr>
          <w:rFonts w:ascii="Times New Roman" w:hAnsi="Times New Roman" w:cs="Times New Roman"/>
          <w:sz w:val="24"/>
          <w:szCs w:val="24"/>
        </w:rPr>
        <w:t xml:space="preserve">, </w:t>
      </w:r>
      <w:proofErr w:type="gramEnd"/>
      <w:r w:rsidRPr="00AF21B9">
        <w:rPr>
          <w:rFonts w:ascii="Times New Roman" w:hAnsi="Times New Roman" w:cs="Times New Roman"/>
          <w:sz w:val="24"/>
          <w:szCs w:val="24"/>
        </w:rPr>
        <w:t>дата принятия уведомления). Заполняется секретарем Комиссии.</w:t>
      </w:r>
    </w:p>
    <w:p w:rsidR="00D67F94" w:rsidRDefault="00D67F94" w:rsidP="00D67F94">
      <w:pPr>
        <w:pStyle w:val="ConsPlusNormal"/>
        <w:jc w:val="both"/>
      </w:pPr>
    </w:p>
    <w:p w:rsidR="00D67F94" w:rsidRPr="00D67F94" w:rsidRDefault="00D67F94" w:rsidP="00D67F94">
      <w:pPr>
        <w:pStyle w:val="ConsPlusNormal"/>
        <w:ind w:left="4111"/>
        <w:contextualSpacing/>
        <w:rPr>
          <w:rFonts w:ascii="Times New Roman" w:hAnsi="Times New Roman" w:cs="Times New Roman"/>
          <w:sz w:val="28"/>
          <w:szCs w:val="28"/>
        </w:rPr>
      </w:pPr>
    </w:p>
    <w:p w:rsidR="00D67F94" w:rsidRDefault="00D67F94" w:rsidP="00D67F94">
      <w:pPr>
        <w:pStyle w:val="ConsPlusNormal"/>
        <w:spacing w:before="220"/>
        <w:jc w:val="both"/>
        <w:rPr>
          <w:rFonts w:ascii="Times New Roman" w:hAnsi="Times New Roman" w:cs="Times New Roman"/>
          <w:sz w:val="28"/>
          <w:szCs w:val="28"/>
        </w:rPr>
      </w:pPr>
    </w:p>
    <w:p w:rsidR="00D67F94" w:rsidRDefault="00D67F94"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Default="002036D0" w:rsidP="00D67F94">
      <w:pPr>
        <w:pStyle w:val="ConsPlusNormal"/>
        <w:spacing w:before="220"/>
        <w:ind w:firstLine="540"/>
        <w:jc w:val="both"/>
        <w:rPr>
          <w:rFonts w:ascii="Times New Roman" w:hAnsi="Times New Roman" w:cs="Times New Roman"/>
          <w:sz w:val="28"/>
          <w:szCs w:val="28"/>
        </w:rPr>
      </w:pPr>
    </w:p>
    <w:p w:rsidR="002036D0" w:rsidRPr="00F364C8" w:rsidRDefault="002036D0" w:rsidP="002036D0">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036D0" w:rsidRPr="00D67F94" w:rsidRDefault="002036D0" w:rsidP="00D67F94">
      <w:pPr>
        <w:pStyle w:val="ConsPlusNormal"/>
        <w:spacing w:before="220"/>
        <w:ind w:firstLine="540"/>
        <w:jc w:val="both"/>
        <w:rPr>
          <w:rFonts w:ascii="Times New Roman" w:hAnsi="Times New Roman" w:cs="Times New Roman"/>
          <w:sz w:val="28"/>
          <w:szCs w:val="28"/>
        </w:rPr>
      </w:pPr>
    </w:p>
    <w:sectPr w:rsidR="002036D0" w:rsidRPr="00D67F94" w:rsidSect="00D218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4E8" w:rsidRDefault="00A924E8" w:rsidP="002D6180">
      <w:pPr>
        <w:spacing w:after="0" w:line="240" w:lineRule="auto"/>
      </w:pPr>
      <w:r>
        <w:separator/>
      </w:r>
    </w:p>
  </w:endnote>
  <w:endnote w:type="continuationSeparator" w:id="0">
    <w:p w:rsidR="00A924E8" w:rsidRDefault="00A924E8" w:rsidP="002D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charset w:val="00"/>
    <w:family w:val="auto"/>
    <w:pitch w:val="variable"/>
    <w:sig w:usb0="00000007" w:usb1="00000000" w:usb2="00000000" w:usb3="00000000" w:csb0="0000001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4E8" w:rsidRDefault="00A924E8" w:rsidP="002D6180">
      <w:pPr>
        <w:spacing w:after="0" w:line="240" w:lineRule="auto"/>
      </w:pPr>
      <w:r>
        <w:separator/>
      </w:r>
    </w:p>
  </w:footnote>
  <w:footnote w:type="continuationSeparator" w:id="0">
    <w:p w:rsidR="00A924E8" w:rsidRDefault="00A924E8" w:rsidP="002D6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622" w:rsidRDefault="007B262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44"/>
    <w:rsid w:val="00015903"/>
    <w:rsid w:val="00021E4D"/>
    <w:rsid w:val="00031D22"/>
    <w:rsid w:val="00036083"/>
    <w:rsid w:val="00050B41"/>
    <w:rsid w:val="0007136A"/>
    <w:rsid w:val="00083C2B"/>
    <w:rsid w:val="000B3D8E"/>
    <w:rsid w:val="000B6245"/>
    <w:rsid w:val="000C793E"/>
    <w:rsid w:val="000C7C7D"/>
    <w:rsid w:val="000D0CD2"/>
    <w:rsid w:val="000D69DF"/>
    <w:rsid w:val="001129E9"/>
    <w:rsid w:val="00137AAE"/>
    <w:rsid w:val="00137D84"/>
    <w:rsid w:val="00171396"/>
    <w:rsid w:val="00183791"/>
    <w:rsid w:val="001B6051"/>
    <w:rsid w:val="001D1686"/>
    <w:rsid w:val="002036D0"/>
    <w:rsid w:val="00225220"/>
    <w:rsid w:val="002278BD"/>
    <w:rsid w:val="00231704"/>
    <w:rsid w:val="00247C19"/>
    <w:rsid w:val="0025307B"/>
    <w:rsid w:val="002565A0"/>
    <w:rsid w:val="00277501"/>
    <w:rsid w:val="0028364D"/>
    <w:rsid w:val="002C4422"/>
    <w:rsid w:val="002D3D90"/>
    <w:rsid w:val="002D6180"/>
    <w:rsid w:val="002E1E41"/>
    <w:rsid w:val="00306206"/>
    <w:rsid w:val="00317144"/>
    <w:rsid w:val="003504A8"/>
    <w:rsid w:val="003560BC"/>
    <w:rsid w:val="00393B45"/>
    <w:rsid w:val="003A60AC"/>
    <w:rsid w:val="003B03EC"/>
    <w:rsid w:val="003D1082"/>
    <w:rsid w:val="003D35C5"/>
    <w:rsid w:val="003F0007"/>
    <w:rsid w:val="004327D7"/>
    <w:rsid w:val="00475025"/>
    <w:rsid w:val="004E2143"/>
    <w:rsid w:val="00503575"/>
    <w:rsid w:val="00516865"/>
    <w:rsid w:val="00543416"/>
    <w:rsid w:val="005469B3"/>
    <w:rsid w:val="005A7B48"/>
    <w:rsid w:val="005C5D39"/>
    <w:rsid w:val="005F1FBC"/>
    <w:rsid w:val="00623CDB"/>
    <w:rsid w:val="00624736"/>
    <w:rsid w:val="006325F9"/>
    <w:rsid w:val="006429C1"/>
    <w:rsid w:val="0069568D"/>
    <w:rsid w:val="006B08FE"/>
    <w:rsid w:val="006B2752"/>
    <w:rsid w:val="006B6A83"/>
    <w:rsid w:val="006C0294"/>
    <w:rsid w:val="006C23C8"/>
    <w:rsid w:val="006D4BCD"/>
    <w:rsid w:val="006E6547"/>
    <w:rsid w:val="007061B1"/>
    <w:rsid w:val="00763509"/>
    <w:rsid w:val="0077589C"/>
    <w:rsid w:val="00782D37"/>
    <w:rsid w:val="007A2F57"/>
    <w:rsid w:val="007B2622"/>
    <w:rsid w:val="007B416C"/>
    <w:rsid w:val="007D3AC3"/>
    <w:rsid w:val="007E71AB"/>
    <w:rsid w:val="007F1D31"/>
    <w:rsid w:val="0082783F"/>
    <w:rsid w:val="00830662"/>
    <w:rsid w:val="008443FA"/>
    <w:rsid w:val="008507D9"/>
    <w:rsid w:val="0089643E"/>
    <w:rsid w:val="008A33AA"/>
    <w:rsid w:val="008B60FE"/>
    <w:rsid w:val="009648CD"/>
    <w:rsid w:val="009A6516"/>
    <w:rsid w:val="009B510C"/>
    <w:rsid w:val="009C1897"/>
    <w:rsid w:val="009C5DC4"/>
    <w:rsid w:val="009D509A"/>
    <w:rsid w:val="00A73C74"/>
    <w:rsid w:val="00A80682"/>
    <w:rsid w:val="00A83C96"/>
    <w:rsid w:val="00A924E8"/>
    <w:rsid w:val="00AB67F9"/>
    <w:rsid w:val="00AC2CAD"/>
    <w:rsid w:val="00AF21B9"/>
    <w:rsid w:val="00B05942"/>
    <w:rsid w:val="00B236EC"/>
    <w:rsid w:val="00B40153"/>
    <w:rsid w:val="00BE2D35"/>
    <w:rsid w:val="00C07A60"/>
    <w:rsid w:val="00C32D96"/>
    <w:rsid w:val="00C369FB"/>
    <w:rsid w:val="00C53030"/>
    <w:rsid w:val="00C775B9"/>
    <w:rsid w:val="00C9474A"/>
    <w:rsid w:val="00CB1210"/>
    <w:rsid w:val="00CC191E"/>
    <w:rsid w:val="00CC3939"/>
    <w:rsid w:val="00CC3C54"/>
    <w:rsid w:val="00CE7011"/>
    <w:rsid w:val="00D02B38"/>
    <w:rsid w:val="00D02D2A"/>
    <w:rsid w:val="00D2183A"/>
    <w:rsid w:val="00D415E4"/>
    <w:rsid w:val="00D42455"/>
    <w:rsid w:val="00D469DB"/>
    <w:rsid w:val="00D67F94"/>
    <w:rsid w:val="00D96FF3"/>
    <w:rsid w:val="00DA1062"/>
    <w:rsid w:val="00DD15CD"/>
    <w:rsid w:val="00E05111"/>
    <w:rsid w:val="00E05BEC"/>
    <w:rsid w:val="00E2531E"/>
    <w:rsid w:val="00E331CB"/>
    <w:rsid w:val="00E435C2"/>
    <w:rsid w:val="00EB57B3"/>
    <w:rsid w:val="00EF11CE"/>
    <w:rsid w:val="00F0721B"/>
    <w:rsid w:val="00F3560B"/>
    <w:rsid w:val="00F70D0C"/>
    <w:rsid w:val="00F92D34"/>
    <w:rsid w:val="00F97E37"/>
    <w:rsid w:val="00FB5D54"/>
    <w:rsid w:val="00FB78EB"/>
    <w:rsid w:val="00FD2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36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713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393B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3B45"/>
    <w:rPr>
      <w:rFonts w:ascii="Segoe UI" w:hAnsi="Segoe UI" w:cs="Segoe UI"/>
      <w:sz w:val="18"/>
      <w:szCs w:val="18"/>
    </w:rPr>
  </w:style>
  <w:style w:type="paragraph" w:styleId="a5">
    <w:name w:val="header"/>
    <w:basedOn w:val="a"/>
    <w:link w:val="a6"/>
    <w:uiPriority w:val="99"/>
    <w:unhideWhenUsed/>
    <w:rsid w:val="002D61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6180"/>
  </w:style>
  <w:style w:type="paragraph" w:styleId="a7">
    <w:name w:val="footer"/>
    <w:basedOn w:val="a"/>
    <w:link w:val="a8"/>
    <w:uiPriority w:val="99"/>
    <w:unhideWhenUsed/>
    <w:rsid w:val="002D61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6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36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07136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393B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3B45"/>
    <w:rPr>
      <w:rFonts w:ascii="Segoe UI" w:hAnsi="Segoe UI" w:cs="Segoe UI"/>
      <w:sz w:val="18"/>
      <w:szCs w:val="18"/>
    </w:rPr>
  </w:style>
  <w:style w:type="paragraph" w:styleId="a5">
    <w:name w:val="header"/>
    <w:basedOn w:val="a"/>
    <w:link w:val="a6"/>
    <w:uiPriority w:val="99"/>
    <w:unhideWhenUsed/>
    <w:rsid w:val="002D61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6180"/>
  </w:style>
  <w:style w:type="paragraph" w:styleId="a7">
    <w:name w:val="footer"/>
    <w:basedOn w:val="a"/>
    <w:link w:val="a8"/>
    <w:uiPriority w:val="99"/>
    <w:unhideWhenUsed/>
    <w:rsid w:val="002D61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menskoye.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0315-137A-427D-A436-24FBE856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2589</Words>
  <Characters>14758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Елиянц Геннадий Олегович</dc:creator>
  <cp:lastModifiedBy>P14U06</cp:lastModifiedBy>
  <cp:revision>4</cp:revision>
  <cp:lastPrinted>2022-03-03T14:33:00Z</cp:lastPrinted>
  <dcterms:created xsi:type="dcterms:W3CDTF">2022-03-03T14:00:00Z</dcterms:created>
  <dcterms:modified xsi:type="dcterms:W3CDTF">2022-03-03T14:35:00Z</dcterms:modified>
</cp:coreProperties>
</file>