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A070B3" w14:paraId="105980E7" w14:textId="77777777" w:rsidTr="00F835FF">
        <w:trPr>
          <w:cantSplit/>
          <w:trHeight w:val="20"/>
          <w:jc w:val="center"/>
        </w:trPr>
        <w:tc>
          <w:tcPr>
            <w:tcW w:w="10206" w:type="dxa"/>
            <w:gridSpan w:val="5"/>
          </w:tcPr>
          <w:p w14:paraId="2A607F8B" w14:textId="77777777" w:rsidR="00A070B3" w:rsidRDefault="00A070B3" w:rsidP="005012F0">
            <w:pPr>
              <w:jc w:val="center"/>
              <w:rPr>
                <w:b/>
                <w:sz w:val="8"/>
              </w:rPr>
            </w:pPr>
          </w:p>
          <w:p w14:paraId="5309BFE0" w14:textId="5AE465B1" w:rsidR="00A070B3" w:rsidRDefault="004475E2" w:rsidP="005012F0">
            <w:pPr>
              <w:jc w:val="center"/>
              <w:rPr>
                <w:b/>
                <w:sz w:val="36"/>
              </w:rPr>
            </w:pPr>
            <w:r w:rsidRPr="00B65CA3">
              <w:rPr>
                <w:b/>
                <w:noProof/>
                <w:sz w:val="36"/>
              </w:rPr>
              <w:drawing>
                <wp:inline distT="0" distB="0" distL="0" distR="0" wp14:anchorId="75ABFEC7" wp14:editId="4C1EF687">
                  <wp:extent cx="586740" cy="7372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740" cy="737235"/>
                          </a:xfrm>
                          <a:prstGeom prst="rect">
                            <a:avLst/>
                          </a:prstGeom>
                          <a:noFill/>
                          <a:ln>
                            <a:noFill/>
                          </a:ln>
                        </pic:spPr>
                      </pic:pic>
                    </a:graphicData>
                  </a:graphic>
                </wp:inline>
              </w:drawing>
            </w:r>
          </w:p>
          <w:p w14:paraId="3812E00C" w14:textId="77777777" w:rsidR="00652535" w:rsidRDefault="008205D6" w:rsidP="005012F0">
            <w:pPr>
              <w:jc w:val="center"/>
              <w:rPr>
                <w:b/>
                <w:sz w:val="36"/>
              </w:rPr>
            </w:pPr>
            <w:r>
              <w:rPr>
                <w:b/>
                <w:sz w:val="36"/>
              </w:rPr>
              <w:t>АДМИНИСТРАЦИЯ</w:t>
            </w:r>
          </w:p>
          <w:p w14:paraId="472A06DF" w14:textId="77777777" w:rsidR="00A070B3" w:rsidRDefault="00A070B3" w:rsidP="005012F0">
            <w:pPr>
              <w:jc w:val="center"/>
              <w:rPr>
                <w:b/>
                <w:sz w:val="36"/>
              </w:rPr>
            </w:pPr>
            <w:r>
              <w:rPr>
                <w:b/>
                <w:sz w:val="36"/>
              </w:rPr>
              <w:t xml:space="preserve">РАМЕНСКОГО ГОРОДСКОГО ОКРУГА </w:t>
            </w:r>
          </w:p>
          <w:p w14:paraId="32568309" w14:textId="77777777" w:rsidR="00A070B3" w:rsidRDefault="00A070B3" w:rsidP="005012F0">
            <w:pPr>
              <w:jc w:val="center"/>
              <w:rPr>
                <w:b/>
                <w:sz w:val="36"/>
              </w:rPr>
            </w:pPr>
            <w:r>
              <w:rPr>
                <w:b/>
                <w:sz w:val="36"/>
              </w:rPr>
              <w:t>МОСКОВСКОЙ ОБЛАСТИ</w:t>
            </w:r>
          </w:p>
          <w:p w14:paraId="3BEDCAEF" w14:textId="77777777" w:rsidR="00A070B3" w:rsidRDefault="00A070B3" w:rsidP="005012F0">
            <w:pPr>
              <w:pBdr>
                <w:bottom w:val="single" w:sz="12" w:space="1" w:color="auto"/>
              </w:pBdr>
              <w:jc w:val="center"/>
              <w:rPr>
                <w:b/>
                <w:sz w:val="6"/>
              </w:rPr>
            </w:pPr>
          </w:p>
          <w:p w14:paraId="2C8F046C" w14:textId="77777777" w:rsidR="00A070B3" w:rsidRDefault="00A070B3" w:rsidP="005012F0">
            <w:pPr>
              <w:jc w:val="center"/>
              <w:rPr>
                <w:b/>
                <w:spacing w:val="100"/>
              </w:rPr>
            </w:pPr>
          </w:p>
          <w:p w14:paraId="05A975A9" w14:textId="77777777" w:rsidR="00A070B3" w:rsidRDefault="00A070B3" w:rsidP="005012F0">
            <w:pPr>
              <w:jc w:val="center"/>
              <w:rPr>
                <w:b/>
                <w:spacing w:val="100"/>
              </w:rPr>
            </w:pPr>
          </w:p>
          <w:p w14:paraId="51138060" w14:textId="77777777" w:rsidR="00A070B3" w:rsidRDefault="00141830" w:rsidP="005012F0">
            <w:pPr>
              <w:pStyle w:val="6"/>
              <w:keepNext w:val="0"/>
              <w:spacing w:line="240" w:lineRule="auto"/>
              <w:rPr>
                <w:szCs w:val="36"/>
              </w:rPr>
            </w:pPr>
            <w:r>
              <w:rPr>
                <w:szCs w:val="36"/>
              </w:rPr>
              <w:t>ПОСТАНОВЛЕНИЕ</w:t>
            </w:r>
          </w:p>
          <w:p w14:paraId="7430D49D" w14:textId="77777777" w:rsidR="005012F0" w:rsidRPr="005012F0" w:rsidRDefault="005012F0" w:rsidP="005012F0"/>
        </w:tc>
      </w:tr>
      <w:tr w:rsidR="006A137C" w14:paraId="62796EC1" w14:textId="77777777" w:rsidTr="00F835FF">
        <w:trPr>
          <w:gridBefore w:val="1"/>
          <w:gridAfter w:val="1"/>
          <w:wBefore w:w="964" w:type="dxa"/>
          <w:wAfter w:w="138" w:type="dxa"/>
          <w:cantSplit/>
          <w:trHeight w:val="20"/>
          <w:jc w:val="center"/>
        </w:trPr>
        <w:tc>
          <w:tcPr>
            <w:tcW w:w="4013" w:type="dxa"/>
          </w:tcPr>
          <w:p w14:paraId="54B2C6C1" w14:textId="32831E95" w:rsidR="006A137C" w:rsidRDefault="006F1DB8" w:rsidP="005012F0">
            <w:pPr>
              <w:widowControl w:val="0"/>
              <w:jc w:val="both"/>
              <w:rPr>
                <w:rFonts w:ascii="Arial" w:hAnsi="Arial"/>
                <w:spacing w:val="-20"/>
                <w:sz w:val="24"/>
              </w:rPr>
            </w:pPr>
            <w:r>
              <w:rPr>
                <w:rFonts w:ascii="Arial" w:hAnsi="Arial"/>
                <w:spacing w:val="-20"/>
                <w:sz w:val="24"/>
              </w:rPr>
              <w:t>__</w:t>
            </w:r>
            <w:r w:rsidR="00064A62">
              <w:rPr>
                <w:rFonts w:ascii="Arial" w:hAnsi="Arial"/>
                <w:spacing w:val="-20"/>
                <w:sz w:val="24"/>
              </w:rPr>
              <w:t>04.02.2022</w:t>
            </w:r>
            <w:r>
              <w:rPr>
                <w:rFonts w:ascii="Arial" w:hAnsi="Arial"/>
                <w:spacing w:val="-20"/>
                <w:sz w:val="24"/>
              </w:rPr>
              <w:t>__________</w:t>
            </w:r>
            <w:r w:rsidR="006A137C">
              <w:rPr>
                <w:rFonts w:ascii="Arial" w:hAnsi="Arial"/>
                <w:spacing w:val="-20"/>
                <w:sz w:val="24"/>
              </w:rPr>
              <w:t xml:space="preserve"> </w:t>
            </w:r>
          </w:p>
        </w:tc>
        <w:tc>
          <w:tcPr>
            <w:tcW w:w="2194" w:type="dxa"/>
          </w:tcPr>
          <w:p w14:paraId="697FB3BA" w14:textId="77777777" w:rsidR="006A137C" w:rsidRDefault="006A137C" w:rsidP="005012F0">
            <w:pPr>
              <w:widowControl w:val="0"/>
              <w:jc w:val="both"/>
              <w:rPr>
                <w:rFonts w:ascii="Arial" w:hAnsi="Arial"/>
                <w:spacing w:val="-20"/>
                <w:sz w:val="24"/>
              </w:rPr>
            </w:pPr>
          </w:p>
        </w:tc>
        <w:tc>
          <w:tcPr>
            <w:tcW w:w="2897" w:type="dxa"/>
          </w:tcPr>
          <w:p w14:paraId="631EC9B3" w14:textId="77AAE4DC" w:rsidR="006A137C" w:rsidRDefault="008205D6" w:rsidP="005012F0">
            <w:pPr>
              <w:widowControl w:val="0"/>
              <w:rPr>
                <w:rFonts w:ascii="Arial" w:hAnsi="Arial"/>
                <w:spacing w:val="-20"/>
                <w:sz w:val="24"/>
              </w:rPr>
            </w:pPr>
            <w:r w:rsidRPr="004C613C">
              <w:rPr>
                <w:spacing w:val="-20"/>
                <w:sz w:val="28"/>
                <w:szCs w:val="28"/>
              </w:rPr>
              <w:t>№</w:t>
            </w:r>
            <w:r>
              <w:rPr>
                <w:rFonts w:ascii="Arial" w:hAnsi="Arial"/>
                <w:spacing w:val="-20"/>
                <w:sz w:val="24"/>
              </w:rPr>
              <w:t xml:space="preserve"> ___</w:t>
            </w:r>
            <w:r w:rsidR="00064A62">
              <w:rPr>
                <w:rFonts w:ascii="Arial" w:hAnsi="Arial"/>
                <w:spacing w:val="-20"/>
                <w:sz w:val="24"/>
              </w:rPr>
              <w:t>1282</w:t>
            </w:r>
            <w:r>
              <w:rPr>
                <w:rFonts w:ascii="Arial" w:hAnsi="Arial"/>
                <w:spacing w:val="-20"/>
                <w:sz w:val="24"/>
              </w:rPr>
              <w:t>______________</w:t>
            </w:r>
          </w:p>
          <w:p w14:paraId="2F2CBDC8" w14:textId="77777777" w:rsidR="006A137C" w:rsidRDefault="006A137C" w:rsidP="005012F0">
            <w:pPr>
              <w:widowControl w:val="0"/>
              <w:rPr>
                <w:rFonts w:ascii="Arial" w:hAnsi="Arial"/>
                <w:sz w:val="24"/>
              </w:rPr>
            </w:pPr>
          </w:p>
        </w:tc>
      </w:tr>
    </w:tbl>
    <w:p w14:paraId="679ADECB" w14:textId="77777777" w:rsidR="00420DAC" w:rsidRPr="00581312" w:rsidRDefault="00420DAC" w:rsidP="00581312">
      <w:pPr>
        <w:suppressAutoHyphens/>
        <w:jc w:val="both"/>
        <w:rPr>
          <w:rFonts w:eastAsia="Calibri"/>
          <w:sz w:val="28"/>
          <w:szCs w:val="28"/>
          <w:lang w:eastAsia="en-US"/>
        </w:rPr>
      </w:pPr>
      <w:bookmarkStart w:id="0" w:name="_GoBack"/>
      <w:r w:rsidRPr="00581312">
        <w:rPr>
          <w:rFonts w:eastAsia="Calibri"/>
          <w:sz w:val="28"/>
          <w:szCs w:val="28"/>
          <w:lang w:eastAsia="en-US"/>
        </w:rPr>
        <w:t>О проведении аукциона на право заключить договор о комплексном развитии территории жилой застройки общей площадью 11,73 га, расположенной по адресу: Московская область, Раменский городской округ, состоящей из 2 несмежных территорий:</w:t>
      </w:r>
      <w:bookmarkEnd w:id="0"/>
      <w:r w:rsidRPr="00581312">
        <w:rPr>
          <w:rFonts w:eastAsia="Calibri"/>
          <w:sz w:val="28"/>
          <w:szCs w:val="28"/>
          <w:lang w:eastAsia="en-US"/>
        </w:rPr>
        <w:t xml:space="preserve"> </w:t>
      </w:r>
    </w:p>
    <w:p w14:paraId="3B61F52D" w14:textId="77777777" w:rsidR="00420DAC" w:rsidRPr="00581312" w:rsidRDefault="00420DAC" w:rsidP="00581312">
      <w:pPr>
        <w:suppressAutoHyphens/>
        <w:jc w:val="both"/>
        <w:rPr>
          <w:rFonts w:eastAsia="Calibri"/>
          <w:sz w:val="28"/>
          <w:szCs w:val="28"/>
          <w:lang w:eastAsia="en-US"/>
        </w:rPr>
      </w:pPr>
      <w:r w:rsidRPr="00581312">
        <w:rPr>
          <w:rFonts w:eastAsia="Calibri"/>
          <w:sz w:val="28"/>
          <w:szCs w:val="28"/>
          <w:lang w:eastAsia="en-US"/>
        </w:rPr>
        <w:t>- г. Раменское, улица Кирова – 0,9 га,</w:t>
      </w:r>
    </w:p>
    <w:p w14:paraId="38079A9C" w14:textId="77777777" w:rsidR="00420DAC" w:rsidRPr="00581312" w:rsidRDefault="00420DAC" w:rsidP="00581312">
      <w:pPr>
        <w:suppressAutoHyphens/>
        <w:jc w:val="both"/>
        <w:rPr>
          <w:rFonts w:eastAsia="Calibri"/>
          <w:sz w:val="28"/>
          <w:szCs w:val="28"/>
          <w:lang w:eastAsia="en-US"/>
        </w:rPr>
      </w:pPr>
      <w:r w:rsidRPr="00581312">
        <w:rPr>
          <w:rFonts w:eastAsia="Calibri"/>
          <w:sz w:val="28"/>
          <w:szCs w:val="28"/>
          <w:lang w:eastAsia="en-US"/>
        </w:rPr>
        <w:t>- г. Раменское, улица Михалевича и Дорожный проезд – 10,83 га</w:t>
      </w:r>
    </w:p>
    <w:p w14:paraId="16C335A8" w14:textId="77777777" w:rsidR="00420DAC" w:rsidRPr="00581312" w:rsidRDefault="00420DAC" w:rsidP="00581312">
      <w:pPr>
        <w:suppressAutoHyphens/>
        <w:jc w:val="both"/>
        <w:rPr>
          <w:rFonts w:eastAsia="Calibri"/>
          <w:sz w:val="28"/>
          <w:szCs w:val="28"/>
          <w:lang w:eastAsia="en-US"/>
        </w:rPr>
      </w:pPr>
    </w:p>
    <w:p w14:paraId="5163F5D6" w14:textId="77777777" w:rsidR="00083F17" w:rsidRPr="00581312" w:rsidRDefault="00083F17" w:rsidP="00581312">
      <w:pPr>
        <w:suppressAutoHyphens/>
        <w:ind w:firstLine="142"/>
        <w:jc w:val="both"/>
        <w:rPr>
          <w:rFonts w:eastAsia="Calibri"/>
          <w:sz w:val="28"/>
          <w:szCs w:val="28"/>
          <w:lang w:eastAsia="en-US"/>
        </w:rPr>
      </w:pPr>
      <w:r w:rsidRPr="00581312">
        <w:rPr>
          <w:rFonts w:eastAsia="Calibri"/>
          <w:sz w:val="28"/>
          <w:szCs w:val="28"/>
          <w:lang w:eastAsia="en-US"/>
        </w:rPr>
        <w:t xml:space="preserve">В соответствии со ст. 69 Градостроительного кодекса Российской Федерации, Законом Московской области 24.07.2014 № 106/2014-ОЗ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Законом Московской области от 24.07.2014  № 107/2014-ОЗ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Законом Московской области от 27.12.2017  № 250/2017-ОЗ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 Положением о комплексном развитии территории в Московской области, утвержденным Постановлением Правительства Московской области  от 26.01.2021 № 29/3, нормативами градостроительного проектирования Московской области, утвержденными Постановлением Правительства Московской области от 17.08.2015 № 713/30, Постановлением Правительства Московской области от 31.08.2021 № 758/30 «Об утверждении дополнительных требований к участникам торгов в форме аукциона на право заключения договора о комплексном развитии территории», Постановлением администрации Раменского городского округа №14724 от 30.12.2021 «О комплексном развитии территории жилой застройки общей площадью 11,73 га, расположенной по адресу: Московская область, Раменский городской округ, состоящей из 2 несмежных территорий: </w:t>
      </w:r>
    </w:p>
    <w:p w14:paraId="02DB065C" w14:textId="77777777" w:rsidR="00083F17" w:rsidRPr="00581312" w:rsidRDefault="00083F17" w:rsidP="00581312">
      <w:pPr>
        <w:suppressAutoHyphens/>
        <w:jc w:val="both"/>
        <w:rPr>
          <w:rFonts w:eastAsia="Calibri"/>
          <w:sz w:val="28"/>
          <w:szCs w:val="28"/>
          <w:lang w:eastAsia="en-US"/>
        </w:rPr>
      </w:pPr>
      <w:r w:rsidRPr="00581312">
        <w:rPr>
          <w:rFonts w:eastAsia="Calibri"/>
          <w:sz w:val="28"/>
          <w:szCs w:val="28"/>
          <w:lang w:eastAsia="en-US"/>
        </w:rPr>
        <w:t>- г. Раменское, улица Кирова – 0,9 га,</w:t>
      </w:r>
    </w:p>
    <w:p w14:paraId="278FB551" w14:textId="77777777" w:rsidR="00083F17" w:rsidRPr="00581312" w:rsidRDefault="00083F17" w:rsidP="00581312">
      <w:pPr>
        <w:suppressAutoHyphens/>
        <w:jc w:val="both"/>
        <w:rPr>
          <w:rFonts w:eastAsia="Calibri"/>
          <w:sz w:val="28"/>
          <w:szCs w:val="28"/>
          <w:lang w:eastAsia="en-US"/>
        </w:rPr>
      </w:pPr>
      <w:r w:rsidRPr="00581312">
        <w:rPr>
          <w:rFonts w:eastAsia="Calibri"/>
          <w:sz w:val="28"/>
          <w:szCs w:val="28"/>
          <w:lang w:eastAsia="en-US"/>
        </w:rPr>
        <w:t xml:space="preserve">- г. Раменское, улица Михалевича и Дорожный проезд – 10,83 га», </w:t>
      </w:r>
    </w:p>
    <w:p w14:paraId="498240DE" w14:textId="2E2311EF" w:rsidR="00420DAC" w:rsidRDefault="00083F17" w:rsidP="00581312">
      <w:pPr>
        <w:pStyle w:val="aa"/>
        <w:ind w:left="0"/>
        <w:jc w:val="both"/>
        <w:rPr>
          <w:sz w:val="28"/>
          <w:szCs w:val="28"/>
        </w:rPr>
      </w:pPr>
      <w:r w:rsidRPr="00581312">
        <w:rPr>
          <w:sz w:val="28"/>
          <w:szCs w:val="28"/>
        </w:rPr>
        <w:t xml:space="preserve">соглашением о взаимодействии при подготовке, организации и проведении торгов и иных конкурентных процедур между Комитетом по конкурентной политике </w:t>
      </w:r>
      <w:r w:rsidRPr="00581312">
        <w:rPr>
          <w:sz w:val="28"/>
          <w:szCs w:val="28"/>
        </w:rPr>
        <w:lastRenderedPageBreak/>
        <w:t>Московской области, Государственным казенным учреждением Московской области «Региональный центр торгов» и администрацией Раменского муниципального района Московской области от 02.07.2015 № 69-0207/2015,</w:t>
      </w:r>
    </w:p>
    <w:p w14:paraId="7D7F6C10" w14:textId="77777777" w:rsidR="00FC0F0C" w:rsidRPr="00581312" w:rsidRDefault="00FC0F0C" w:rsidP="00581312">
      <w:pPr>
        <w:pStyle w:val="aa"/>
        <w:ind w:left="0"/>
        <w:jc w:val="both"/>
        <w:rPr>
          <w:sz w:val="28"/>
          <w:szCs w:val="28"/>
        </w:rPr>
      </w:pPr>
    </w:p>
    <w:p w14:paraId="24FF63E2" w14:textId="77777777" w:rsidR="00420DAC" w:rsidRPr="00581312" w:rsidRDefault="00420DAC" w:rsidP="00581312">
      <w:pPr>
        <w:suppressAutoHyphens/>
        <w:jc w:val="center"/>
        <w:rPr>
          <w:rFonts w:eastAsia="Calibri"/>
          <w:sz w:val="28"/>
          <w:szCs w:val="28"/>
          <w:lang w:eastAsia="en-US"/>
        </w:rPr>
      </w:pPr>
      <w:r w:rsidRPr="00581312">
        <w:rPr>
          <w:rFonts w:eastAsia="Calibri"/>
          <w:sz w:val="28"/>
          <w:szCs w:val="28"/>
          <w:lang w:eastAsia="en-US"/>
        </w:rPr>
        <w:t>ПОСТАНОВЛЯЮ:</w:t>
      </w:r>
    </w:p>
    <w:p w14:paraId="74A7A9C5" w14:textId="77777777" w:rsidR="00420DAC" w:rsidRPr="00581312" w:rsidRDefault="00420DAC" w:rsidP="00581312">
      <w:pPr>
        <w:suppressAutoHyphens/>
        <w:jc w:val="both"/>
        <w:rPr>
          <w:rFonts w:eastAsia="Calibri"/>
          <w:sz w:val="28"/>
          <w:szCs w:val="28"/>
          <w:lang w:eastAsia="en-US"/>
        </w:rPr>
      </w:pPr>
    </w:p>
    <w:p w14:paraId="5F28CE25"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w:t>
      </w:r>
      <w:r w:rsidRPr="00581312">
        <w:rPr>
          <w:rFonts w:eastAsia="Calibri"/>
          <w:sz w:val="28"/>
          <w:szCs w:val="28"/>
          <w:lang w:eastAsia="en-US"/>
        </w:rPr>
        <w:tab/>
        <w:t xml:space="preserve">Провести аукцион на право заключить договор о комплексном развитии территории жилой застройки общей площадью 11,73 га, расположенной по адресу: Московская область, Раменский городской округ, состоящей из 2 несмежных территорий: </w:t>
      </w:r>
    </w:p>
    <w:p w14:paraId="3B794AB7"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г. Раменское, улица Кирова – 0,9 га,</w:t>
      </w:r>
    </w:p>
    <w:p w14:paraId="37343030"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 xml:space="preserve">г. Раменское, улица Михалевича и Дорожный проезд – 10,83 га </w:t>
      </w:r>
    </w:p>
    <w:p w14:paraId="682975E1"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(далее – Договор).</w:t>
      </w:r>
    </w:p>
    <w:p w14:paraId="199C2DC7"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2.</w:t>
      </w:r>
      <w:r w:rsidRPr="00581312">
        <w:rPr>
          <w:rFonts w:eastAsia="Calibri"/>
          <w:sz w:val="28"/>
          <w:szCs w:val="28"/>
          <w:lang w:eastAsia="en-US"/>
        </w:rPr>
        <w:tab/>
        <w:t>Установить, что Договор, указанный в п.1 настоящего постановления, со стороны органа местного самоуправления заключается администрацией Раменского городского округа Московской области и Министерством жилищной политики Московской области, действующим на основании пункта 13.2 Положения о Министерстве жилищной политики Московской области, утвержденного постановлением Правительства Московской области от 02.10.2018 № 688/35.</w:t>
      </w:r>
    </w:p>
    <w:p w14:paraId="1794FA7F"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3.</w:t>
      </w:r>
      <w:r w:rsidRPr="00581312">
        <w:rPr>
          <w:rFonts w:eastAsia="Calibri"/>
          <w:sz w:val="28"/>
          <w:szCs w:val="28"/>
          <w:lang w:eastAsia="en-US"/>
        </w:rPr>
        <w:tab/>
        <w:t>Цена права на заключение Договора устанавливается по результатам аукциона.</w:t>
      </w:r>
    </w:p>
    <w:p w14:paraId="495A8D63" w14:textId="430416A9"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4.</w:t>
      </w:r>
      <w:r w:rsidRPr="00581312">
        <w:rPr>
          <w:rFonts w:eastAsia="Calibri"/>
          <w:sz w:val="28"/>
          <w:szCs w:val="28"/>
          <w:lang w:eastAsia="en-US"/>
        </w:rPr>
        <w:tab/>
      </w:r>
      <w:r w:rsidR="007D78F1" w:rsidRPr="00581312">
        <w:rPr>
          <w:sz w:val="28"/>
          <w:szCs w:val="28"/>
        </w:rPr>
        <w:t>Начальная цена права на заключение Договора определена на основании отчета об оценке ЗАО «РОССИЙСКАЯ ОЦЕНКА» от 17 декабря 2021 года № V2021.118 и составляет 23 157 792 (двадцать три миллиона сто пятьдесят семь тысяч семьсот девяносто два) рубля 00 копеек</w:t>
      </w:r>
      <w:r w:rsidRPr="00581312">
        <w:rPr>
          <w:rFonts w:eastAsia="Calibri"/>
          <w:sz w:val="28"/>
          <w:szCs w:val="28"/>
          <w:lang w:eastAsia="en-US"/>
        </w:rPr>
        <w:t>.</w:t>
      </w:r>
    </w:p>
    <w:p w14:paraId="31EEF219"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5.</w:t>
      </w:r>
      <w:r w:rsidRPr="00581312">
        <w:rPr>
          <w:rFonts w:eastAsia="Calibri"/>
          <w:sz w:val="28"/>
          <w:szCs w:val="28"/>
          <w:lang w:eastAsia="en-US"/>
        </w:rPr>
        <w:tab/>
        <w:t>Установить сумму задатка в размере 100 (сто) % от начальной цены права на заключение Договора, указанной в п. 4 настоящего Постановления.</w:t>
      </w:r>
    </w:p>
    <w:p w14:paraId="36CA6879"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6.</w:t>
      </w:r>
      <w:r w:rsidRPr="00581312">
        <w:rPr>
          <w:rFonts w:eastAsia="Calibri"/>
          <w:sz w:val="28"/>
          <w:szCs w:val="28"/>
          <w:lang w:eastAsia="en-US"/>
        </w:rPr>
        <w:tab/>
        <w:t>Установить «Шаг аукциона» в размере 5 (пять) % от начальной цены права на заключение Договора, указанной в п. 4 настоящего Постановления, – в размере 1 157 889 (один миллион сто пятьдесят семь тысяч восемьсот восемьдесят девять) рублей 60 копеек.</w:t>
      </w:r>
    </w:p>
    <w:p w14:paraId="0E16B710"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7.</w:t>
      </w:r>
      <w:r w:rsidRPr="00581312">
        <w:rPr>
          <w:rFonts w:eastAsia="Calibri"/>
          <w:sz w:val="28"/>
          <w:szCs w:val="28"/>
          <w:lang w:eastAsia="en-US"/>
        </w:rPr>
        <w:tab/>
        <w:t>Утвердить проект Договора согласно Приложению к настоящему Постановлению.</w:t>
      </w:r>
    </w:p>
    <w:p w14:paraId="187990C5" w14:textId="15999C36"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8.</w:t>
      </w:r>
      <w:r w:rsidRPr="00581312">
        <w:rPr>
          <w:rFonts w:eastAsia="Calibri"/>
          <w:sz w:val="28"/>
          <w:szCs w:val="28"/>
          <w:lang w:eastAsia="en-US"/>
        </w:rPr>
        <w:tab/>
      </w:r>
      <w:r w:rsidR="00ED0CB0" w:rsidRPr="00581312">
        <w:rPr>
          <w:sz w:val="28"/>
          <w:szCs w:val="28"/>
        </w:rPr>
        <w:t>Установить, что на основании пункта 12.4 Положения о комплексном развитии территории в Московской области, утвержденного постановлением Правительства Московской области от 26.01.2021 № 29/3, в соответствии с соглашением о взаимодействии при подготовке, организации и проведении торгов и иных конкурентных процедур между Комитетом по конкурентной политике Московской области, Государственным казенным учреждением Московской области «Региональный центр торгов» и администрацией Раменского муниципального района Московской области от 02.07.2015 № 69-0207/2015 организацию и проведение аукциона на право заключить Договор осуществляет Комитет по конкурентной политике Московской области</w:t>
      </w:r>
      <w:r w:rsidRPr="00581312">
        <w:rPr>
          <w:rFonts w:eastAsia="Calibri"/>
          <w:sz w:val="28"/>
          <w:szCs w:val="28"/>
          <w:lang w:eastAsia="en-US"/>
        </w:rPr>
        <w:t>.</w:t>
      </w:r>
    </w:p>
    <w:p w14:paraId="0AB392A3" w14:textId="0481350C"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9.</w:t>
      </w:r>
      <w:r w:rsidRPr="00581312">
        <w:rPr>
          <w:rFonts w:eastAsia="Calibri"/>
          <w:sz w:val="28"/>
          <w:szCs w:val="28"/>
          <w:lang w:eastAsia="en-US"/>
        </w:rPr>
        <w:tab/>
      </w:r>
      <w:r w:rsidR="004475E2" w:rsidRPr="00581312">
        <w:rPr>
          <w:rFonts w:eastAsia="Calibri"/>
          <w:sz w:val="28"/>
          <w:szCs w:val="28"/>
          <w:lang w:eastAsia="en-US"/>
        </w:rPr>
        <w:t xml:space="preserve">Установить, что организатор аукциона – Комитет по конкурентной политике Московской области определяет время, место и порядок проведения </w:t>
      </w:r>
      <w:r w:rsidR="004475E2" w:rsidRPr="00581312">
        <w:rPr>
          <w:rFonts w:eastAsia="Calibri"/>
          <w:sz w:val="28"/>
          <w:szCs w:val="28"/>
          <w:lang w:eastAsia="en-US"/>
        </w:rPr>
        <w:lastRenderedPageBreak/>
        <w:t>аукциона, форму и сроки подачи заявок на участие в аукционе, порядок внесения и возврата задатка</w:t>
      </w:r>
    </w:p>
    <w:p w14:paraId="260D2C1E"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10.</w:t>
      </w:r>
      <w:r w:rsidRPr="00581312">
        <w:rPr>
          <w:rFonts w:eastAsia="Calibri"/>
          <w:sz w:val="28"/>
          <w:szCs w:val="28"/>
          <w:lang w:eastAsia="en-US"/>
        </w:rPr>
        <w:tab/>
        <w:t>Определить требования к участникам аукциона:</w:t>
      </w:r>
    </w:p>
    <w:p w14:paraId="62623783"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аукциона,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Градостроительным кодексом Российской Федерации,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соответствии с договором строительного подряда;</w:t>
      </w:r>
    </w:p>
    <w:p w14:paraId="6CF89AC4"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 xml:space="preserve"> у  руководителя, лица, осуществляющего полномочия единоличного исполнительного органа, членов коллегиального исполнительного органа или главного бухгалтера юридического лица отсутствует судимость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14:paraId="18564CEA"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не является застройщиком проблемного объекта, за исключением случаев, когда такое лицо приобрело права застройщика проблемного объекта на земельный участок с находящимися на нем объектом (объектами) незавершенного строительства,  неотделимыми улучшениями в порядке, предусмотренном параграфом 7 главы IX Федерального закона от 26.10.2002 № 127-ФЗ «О несостоятельности (банкротстве)»;</w:t>
      </w:r>
    </w:p>
    <w:p w14:paraId="41D15C4A"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опыт реализации комплексных застроек (на основании договоров о развитии застроенной территории, договоров о комплексном освоении территории, договора о комплексном развитии территории), подтвержденных разрешениями на ввод объектов в эксплуатацию, полученных в рамках исполнения таких договоров, не менее 50 % от предусмотренного объема строительства;</w:t>
      </w:r>
    </w:p>
    <w:p w14:paraId="17CE4DF7"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 xml:space="preserve">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опыт строительства социальных объектов (объектов образования), подтвержденный разрешениями на ввод объектов в эксплуатацию.</w:t>
      </w:r>
    </w:p>
    <w:p w14:paraId="6091B05B"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11.</w:t>
      </w:r>
      <w:r w:rsidRPr="00581312">
        <w:rPr>
          <w:rFonts w:eastAsia="Calibri"/>
          <w:sz w:val="28"/>
          <w:szCs w:val="28"/>
          <w:lang w:eastAsia="en-US"/>
        </w:rPr>
        <w:tab/>
        <w:t xml:space="preserve"> Перечень и содержание ограничений использования, обременений прав, содержащихся в реестре прав, ограничений прав и обременений недвижимого имущества, реестре сведений о границах зон с особыми условиями использования территорий Единого государственного реестра недвижимости, на земельные </w:t>
      </w:r>
      <w:r w:rsidRPr="00581312">
        <w:rPr>
          <w:rFonts w:eastAsia="Calibri"/>
          <w:sz w:val="28"/>
          <w:szCs w:val="28"/>
          <w:lang w:eastAsia="en-US"/>
        </w:rPr>
        <w:lastRenderedPageBreak/>
        <w:t>участки, расположенные в границах территории жилой застройки общей площадью 11,73 га, расположенной по адресу: Московская область, Раменский городской округ, состоящей из 2 несмежных территорий:</w:t>
      </w:r>
    </w:p>
    <w:p w14:paraId="502772AB"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г. Раменское, улица Кирова – 0,9 га,</w:t>
      </w:r>
    </w:p>
    <w:p w14:paraId="1466DB45"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г. Раменское, улица Михалевича и Дорожный проезд – 10,83 га</w:t>
      </w:r>
    </w:p>
    <w:p w14:paraId="0C5AF17D" w14:textId="77777777" w:rsidR="000E0B06"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11.1.</w:t>
      </w:r>
      <w:r w:rsidRPr="00581312">
        <w:rPr>
          <w:rFonts w:eastAsia="Calibri"/>
          <w:sz w:val="28"/>
          <w:szCs w:val="28"/>
          <w:lang w:eastAsia="en-US"/>
        </w:rPr>
        <w:tab/>
      </w:r>
      <w:r w:rsidR="000E0B06" w:rsidRPr="00581312">
        <w:rPr>
          <w:rFonts w:eastAsia="Calibri"/>
          <w:sz w:val="28"/>
          <w:szCs w:val="28"/>
          <w:lang w:eastAsia="en-US"/>
        </w:rPr>
        <w:t>Земельный участок, расположенный по адресу г. Раменское, улица Кирова:</w:t>
      </w:r>
    </w:p>
    <w:p w14:paraId="17EF0E3F" w14:textId="77777777" w:rsidR="000E0B06" w:rsidRPr="00581312" w:rsidRDefault="000E0B06"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зона с особыми условиями использования территорий - Приаэродромная территория аэродрома Москва (Домодедово) и полосы воздушных подходов аэродрома экспериментальной авиации «Раменское»: 9022,86 кв</w:t>
      </w:r>
      <w:proofErr w:type="gramStart"/>
      <w:r w:rsidRPr="00581312">
        <w:rPr>
          <w:rFonts w:eastAsia="Calibri"/>
          <w:sz w:val="28"/>
          <w:szCs w:val="28"/>
          <w:lang w:eastAsia="en-US"/>
        </w:rPr>
        <w:t>.м</w:t>
      </w:r>
      <w:proofErr w:type="gramEnd"/>
      <w:r w:rsidRPr="00581312">
        <w:rPr>
          <w:rFonts w:eastAsia="Calibri"/>
          <w:sz w:val="28"/>
          <w:szCs w:val="28"/>
          <w:lang w:eastAsia="en-US"/>
        </w:rPr>
        <w:t>;</w:t>
      </w:r>
    </w:p>
    <w:p w14:paraId="49024574" w14:textId="77777777" w:rsidR="000E0B06" w:rsidRPr="00581312" w:rsidRDefault="000E0B06"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частично расположен в границах красных линий;</w:t>
      </w:r>
    </w:p>
    <w:p w14:paraId="0B7587E3" w14:textId="772F4050" w:rsidR="00420DAC" w:rsidRPr="00581312" w:rsidRDefault="000E0B06" w:rsidP="00581312">
      <w:pPr>
        <w:suppressAutoHyphens/>
        <w:ind w:firstLine="284"/>
        <w:jc w:val="both"/>
        <w:rPr>
          <w:rFonts w:eastAsia="Calibri"/>
          <w:sz w:val="28"/>
          <w:szCs w:val="28"/>
          <w:lang w:eastAsia="en-US"/>
        </w:rPr>
      </w:pPr>
      <w:r w:rsidRPr="00581312">
        <w:rPr>
          <w:rFonts w:eastAsia="Calibri"/>
          <w:sz w:val="28"/>
          <w:szCs w:val="28"/>
          <w:lang w:eastAsia="en-US"/>
        </w:rPr>
        <w:t>- частично расположен: существующие улицы и дороги местного значения</w:t>
      </w:r>
      <w:r w:rsidR="00420DAC" w:rsidRPr="00581312">
        <w:rPr>
          <w:rFonts w:eastAsia="Calibri"/>
          <w:sz w:val="28"/>
          <w:szCs w:val="28"/>
          <w:lang w:eastAsia="en-US"/>
        </w:rPr>
        <w:t>.</w:t>
      </w:r>
    </w:p>
    <w:p w14:paraId="45513EB6" w14:textId="77777777" w:rsidR="009A2554"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11.2.</w:t>
      </w:r>
      <w:r w:rsidRPr="00581312">
        <w:rPr>
          <w:rFonts w:eastAsia="Calibri"/>
          <w:sz w:val="28"/>
          <w:szCs w:val="28"/>
          <w:lang w:eastAsia="en-US"/>
        </w:rPr>
        <w:tab/>
      </w:r>
      <w:r w:rsidR="009A2554" w:rsidRPr="00581312">
        <w:rPr>
          <w:rFonts w:eastAsia="Calibri"/>
          <w:sz w:val="28"/>
          <w:szCs w:val="28"/>
          <w:lang w:eastAsia="en-US"/>
        </w:rPr>
        <w:t>Земельный участок, расположенный по адресу: г. Раменское, улица Михалевича и Дорожный проезд:</w:t>
      </w:r>
    </w:p>
    <w:p w14:paraId="58DFA2F5" w14:textId="77777777" w:rsidR="009A2554" w:rsidRPr="00581312" w:rsidRDefault="009A2554"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зона с особыми условиями использования территорий - зона с особыми условиями использования территорий - Приаэродромная территория аэродрома Москва (Домодедово) и полосы воздушных подходов аэродрома экспериментальной авиации «Раменское»: 108294.79 кв</w:t>
      </w:r>
      <w:proofErr w:type="gramStart"/>
      <w:r w:rsidRPr="00581312">
        <w:rPr>
          <w:rFonts w:eastAsia="Calibri"/>
          <w:sz w:val="28"/>
          <w:szCs w:val="28"/>
          <w:lang w:eastAsia="en-US"/>
        </w:rPr>
        <w:t>.м</w:t>
      </w:r>
      <w:proofErr w:type="gramEnd"/>
      <w:r w:rsidRPr="00581312">
        <w:rPr>
          <w:rFonts w:eastAsia="Calibri"/>
          <w:sz w:val="28"/>
          <w:szCs w:val="28"/>
          <w:lang w:eastAsia="en-US"/>
        </w:rPr>
        <w:t>;</w:t>
      </w:r>
    </w:p>
    <w:p w14:paraId="167B7EDA" w14:textId="77777777" w:rsidR="009A2554" w:rsidRPr="00581312" w:rsidRDefault="009A2554"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частично расположен в охранной зоне газовой распределительной сети от ГРС «Кратово»;</w:t>
      </w:r>
    </w:p>
    <w:p w14:paraId="747E1959" w14:textId="04FA7AF9" w:rsidR="00420DAC" w:rsidRPr="00581312" w:rsidRDefault="009A2554" w:rsidP="00581312">
      <w:pPr>
        <w:suppressAutoHyphens/>
        <w:ind w:firstLine="284"/>
        <w:jc w:val="both"/>
        <w:rPr>
          <w:rFonts w:eastAsia="Calibri"/>
          <w:sz w:val="28"/>
          <w:szCs w:val="28"/>
          <w:lang w:eastAsia="en-US"/>
        </w:rPr>
      </w:pPr>
      <w:r w:rsidRPr="00581312">
        <w:rPr>
          <w:rFonts w:eastAsia="Calibri"/>
          <w:sz w:val="28"/>
          <w:szCs w:val="28"/>
          <w:lang w:eastAsia="en-US"/>
        </w:rPr>
        <w:t>- частично расположен в санитарно-защитной зоне предприятий, сооружений и иных объектов (сведения подлежат уточнению)</w:t>
      </w:r>
      <w:r w:rsidR="00C212EE">
        <w:rPr>
          <w:rFonts w:eastAsia="Calibri"/>
          <w:sz w:val="28"/>
          <w:szCs w:val="28"/>
          <w:lang w:eastAsia="en-US"/>
        </w:rPr>
        <w:t>.</w:t>
      </w:r>
    </w:p>
    <w:p w14:paraId="249F6F82"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12.</w:t>
      </w:r>
      <w:r w:rsidRPr="00581312">
        <w:rPr>
          <w:rFonts w:eastAsia="Calibri"/>
          <w:sz w:val="28"/>
          <w:szCs w:val="28"/>
          <w:lang w:eastAsia="en-US"/>
        </w:rPr>
        <w:tab/>
        <w:t>Назначить официальным представителем администрации Раменского городского округа Московской области в отношениях, возникших в связи с организацией и проведением аукциона на право заключить Договор, включая работу в составе аукционной комиссии, назначаемой организатором аукциона заместителя начальника управления-начальника отдела рекламы Управления градостроительной деятельности и рекламы администрации Раменского городского округа Котова В.В.</w:t>
      </w:r>
    </w:p>
    <w:p w14:paraId="13859197"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13.</w:t>
      </w:r>
      <w:r w:rsidRPr="00581312">
        <w:rPr>
          <w:rFonts w:eastAsia="Calibri"/>
          <w:sz w:val="28"/>
          <w:szCs w:val="28"/>
          <w:lang w:eastAsia="en-US"/>
        </w:rPr>
        <w:tab/>
        <w:t>Управлению градостроительной деятельности и рекламы Администрации Раменского городского округа Московской области (Лотарев Ю.И.):</w:t>
      </w:r>
    </w:p>
    <w:p w14:paraId="062F0CA6"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Предоставить Государственному казенному учреждению Московской области «Региональный центр торгов» информацию и документы, необходимые для формирования извещения о проведении аукциона на право заключить Договор;</w:t>
      </w:r>
    </w:p>
    <w:p w14:paraId="5604F806"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w:t>
      </w:r>
      <w:r w:rsidRPr="00581312">
        <w:rPr>
          <w:rFonts w:eastAsia="Calibri"/>
          <w:sz w:val="28"/>
          <w:szCs w:val="28"/>
          <w:lang w:eastAsia="en-US"/>
        </w:rPr>
        <w:tab/>
        <w:t>Обеспечить в установленном порядке по результатам проведения аукциона на право заключить Договор подготовку, согласование и подписание Договора.</w:t>
      </w:r>
    </w:p>
    <w:p w14:paraId="17ABCF1B"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14.</w:t>
      </w:r>
      <w:r w:rsidRPr="00581312">
        <w:rPr>
          <w:rFonts w:eastAsia="Calibri"/>
          <w:sz w:val="28"/>
          <w:szCs w:val="28"/>
          <w:lang w:eastAsia="en-US"/>
        </w:rPr>
        <w:tab/>
        <w:t xml:space="preserve"> 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 газете «Родник». </w:t>
      </w:r>
    </w:p>
    <w:p w14:paraId="3534F8E1"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15.</w:t>
      </w:r>
      <w:r w:rsidRPr="00581312">
        <w:rPr>
          <w:rFonts w:eastAsia="Calibri"/>
          <w:sz w:val="28"/>
          <w:szCs w:val="28"/>
          <w:lang w:eastAsia="en-US"/>
        </w:rPr>
        <w:tab/>
        <w:t xml:space="preserve">Управлению муниципальных услуг, связи и развития ИКТ администрации Раменского городского округа (Белкина С.В.) </w:t>
      </w:r>
      <w:proofErr w:type="gramStart"/>
      <w:r w:rsidRPr="00581312">
        <w:rPr>
          <w:rFonts w:eastAsia="Calibri"/>
          <w:sz w:val="28"/>
          <w:szCs w:val="28"/>
          <w:lang w:eastAsia="en-US"/>
        </w:rPr>
        <w:t>разместить</w:t>
      </w:r>
      <w:proofErr w:type="gramEnd"/>
      <w:r w:rsidRPr="00581312">
        <w:rPr>
          <w:rFonts w:eastAsia="Calibri"/>
          <w:sz w:val="28"/>
          <w:szCs w:val="28"/>
          <w:lang w:eastAsia="en-US"/>
        </w:rPr>
        <w:t xml:space="preserve"> настоящее постановление на официальном информационном портале www.ramenskoye.ru.</w:t>
      </w:r>
    </w:p>
    <w:p w14:paraId="4C3CA0CF" w14:textId="77777777" w:rsidR="00420DAC" w:rsidRPr="00581312" w:rsidRDefault="00420DAC" w:rsidP="00581312">
      <w:pPr>
        <w:suppressAutoHyphens/>
        <w:ind w:firstLine="284"/>
        <w:jc w:val="both"/>
        <w:rPr>
          <w:rFonts w:eastAsia="Calibri"/>
          <w:sz w:val="28"/>
          <w:szCs w:val="28"/>
          <w:lang w:eastAsia="en-US"/>
        </w:rPr>
      </w:pPr>
      <w:r w:rsidRPr="00581312">
        <w:rPr>
          <w:rFonts w:eastAsia="Calibri"/>
          <w:sz w:val="28"/>
          <w:szCs w:val="28"/>
          <w:lang w:eastAsia="en-US"/>
        </w:rPr>
        <w:t>16.</w:t>
      </w:r>
      <w:r w:rsidRPr="00581312">
        <w:rPr>
          <w:rFonts w:eastAsia="Calibri"/>
          <w:sz w:val="28"/>
          <w:szCs w:val="28"/>
          <w:lang w:eastAsia="en-US"/>
        </w:rPr>
        <w:tab/>
      </w:r>
      <w:proofErr w:type="gramStart"/>
      <w:r w:rsidRPr="00581312">
        <w:rPr>
          <w:rFonts w:eastAsia="Calibri"/>
          <w:sz w:val="28"/>
          <w:szCs w:val="28"/>
          <w:lang w:eastAsia="en-US"/>
        </w:rPr>
        <w:t>Контроль за</w:t>
      </w:r>
      <w:proofErr w:type="gramEnd"/>
      <w:r w:rsidRPr="00581312">
        <w:rPr>
          <w:rFonts w:eastAsia="Calibri"/>
          <w:sz w:val="28"/>
          <w:szCs w:val="28"/>
          <w:lang w:eastAsia="en-US"/>
        </w:rPr>
        <w:t xml:space="preserve"> исполнением настоящего постановления возложить на первого заместителя главы администрации Раменского городского округа </w:t>
      </w:r>
      <w:proofErr w:type="spellStart"/>
      <w:r w:rsidRPr="00581312">
        <w:rPr>
          <w:rFonts w:eastAsia="Calibri"/>
          <w:sz w:val="28"/>
          <w:szCs w:val="28"/>
          <w:lang w:eastAsia="en-US"/>
        </w:rPr>
        <w:t>Плынова</w:t>
      </w:r>
      <w:proofErr w:type="spellEnd"/>
      <w:r w:rsidRPr="00581312">
        <w:rPr>
          <w:rFonts w:eastAsia="Calibri"/>
          <w:sz w:val="28"/>
          <w:szCs w:val="28"/>
          <w:lang w:eastAsia="en-US"/>
        </w:rPr>
        <w:t xml:space="preserve"> О.Б.</w:t>
      </w:r>
    </w:p>
    <w:p w14:paraId="4CF21391" w14:textId="77777777" w:rsidR="00420DAC" w:rsidRDefault="00420DAC" w:rsidP="00581312">
      <w:pPr>
        <w:suppressAutoHyphens/>
        <w:jc w:val="both"/>
        <w:rPr>
          <w:rFonts w:eastAsia="Calibri"/>
          <w:sz w:val="28"/>
          <w:szCs w:val="28"/>
          <w:lang w:eastAsia="en-US"/>
        </w:rPr>
      </w:pPr>
    </w:p>
    <w:p w14:paraId="22F89387" w14:textId="77777777" w:rsidR="001A4CFD" w:rsidRPr="00581312" w:rsidRDefault="001A4CFD" w:rsidP="00581312">
      <w:pPr>
        <w:suppressAutoHyphens/>
        <w:jc w:val="both"/>
        <w:rPr>
          <w:rFonts w:eastAsia="Calibri"/>
          <w:sz w:val="28"/>
          <w:szCs w:val="28"/>
          <w:lang w:eastAsia="en-US"/>
        </w:rPr>
      </w:pPr>
    </w:p>
    <w:p w14:paraId="6AF383C4" w14:textId="77777777" w:rsidR="00420DAC" w:rsidRPr="00581312" w:rsidRDefault="00420DAC" w:rsidP="00581312">
      <w:pPr>
        <w:suppressAutoHyphens/>
        <w:jc w:val="both"/>
        <w:rPr>
          <w:rFonts w:eastAsia="Calibri"/>
          <w:sz w:val="28"/>
          <w:szCs w:val="28"/>
          <w:lang w:eastAsia="en-US"/>
        </w:rPr>
      </w:pPr>
    </w:p>
    <w:p w14:paraId="1B12DE6E" w14:textId="77777777" w:rsidR="00420DAC" w:rsidRPr="00581312" w:rsidRDefault="00420DAC" w:rsidP="00581312">
      <w:pPr>
        <w:suppressAutoHyphens/>
        <w:jc w:val="both"/>
        <w:rPr>
          <w:rFonts w:eastAsia="Calibri"/>
          <w:sz w:val="28"/>
          <w:szCs w:val="28"/>
          <w:lang w:eastAsia="en-US"/>
        </w:rPr>
      </w:pPr>
      <w:r w:rsidRPr="00581312">
        <w:rPr>
          <w:rFonts w:eastAsia="Calibri"/>
          <w:sz w:val="28"/>
          <w:szCs w:val="28"/>
          <w:lang w:eastAsia="en-US"/>
        </w:rPr>
        <w:t xml:space="preserve">Глава Раменского </w:t>
      </w:r>
    </w:p>
    <w:p w14:paraId="3DEBEEEA" w14:textId="14B041E4" w:rsidR="00420DAC" w:rsidRDefault="00420DAC" w:rsidP="00581312">
      <w:pPr>
        <w:suppressAutoHyphens/>
        <w:jc w:val="both"/>
        <w:rPr>
          <w:rFonts w:eastAsia="Calibri"/>
          <w:sz w:val="28"/>
          <w:szCs w:val="28"/>
          <w:lang w:eastAsia="en-US"/>
        </w:rPr>
      </w:pPr>
      <w:r w:rsidRPr="00581312">
        <w:rPr>
          <w:rFonts w:eastAsia="Calibri"/>
          <w:sz w:val="28"/>
          <w:szCs w:val="28"/>
          <w:lang w:eastAsia="en-US"/>
        </w:rPr>
        <w:t>городского округа</w:t>
      </w:r>
      <w:r w:rsidR="0078412F" w:rsidRPr="00581312">
        <w:rPr>
          <w:rFonts w:eastAsia="Calibri"/>
          <w:sz w:val="28"/>
          <w:szCs w:val="28"/>
          <w:lang w:eastAsia="en-US"/>
        </w:rPr>
        <w:t xml:space="preserve">                                                                    </w:t>
      </w:r>
      <w:r w:rsidR="001A4CFD">
        <w:rPr>
          <w:rFonts w:eastAsia="Calibri"/>
          <w:sz w:val="28"/>
          <w:szCs w:val="28"/>
          <w:lang w:eastAsia="en-US"/>
        </w:rPr>
        <w:t xml:space="preserve">             </w:t>
      </w:r>
      <w:r w:rsidR="0078412F" w:rsidRPr="00581312">
        <w:rPr>
          <w:rFonts w:eastAsia="Calibri"/>
          <w:sz w:val="28"/>
          <w:szCs w:val="28"/>
          <w:lang w:eastAsia="en-US"/>
        </w:rPr>
        <w:t xml:space="preserve">        </w:t>
      </w:r>
      <w:r w:rsidRPr="00581312">
        <w:rPr>
          <w:rFonts w:eastAsia="Calibri"/>
          <w:sz w:val="28"/>
          <w:szCs w:val="28"/>
          <w:lang w:eastAsia="en-US"/>
        </w:rPr>
        <w:t xml:space="preserve">   В.В. </w:t>
      </w:r>
      <w:proofErr w:type="spellStart"/>
      <w:r w:rsidRPr="00581312">
        <w:rPr>
          <w:rFonts w:eastAsia="Calibri"/>
          <w:sz w:val="28"/>
          <w:szCs w:val="28"/>
          <w:lang w:eastAsia="en-US"/>
        </w:rPr>
        <w:t>Неволин</w:t>
      </w:r>
      <w:proofErr w:type="spellEnd"/>
    </w:p>
    <w:p w14:paraId="1EED498C" w14:textId="77777777" w:rsidR="001A4CFD" w:rsidRDefault="001A4CFD" w:rsidP="00581312">
      <w:pPr>
        <w:suppressAutoHyphens/>
        <w:jc w:val="both"/>
        <w:rPr>
          <w:rFonts w:eastAsia="Calibri"/>
          <w:sz w:val="28"/>
          <w:szCs w:val="28"/>
          <w:lang w:eastAsia="en-US"/>
        </w:rPr>
      </w:pPr>
    </w:p>
    <w:p w14:paraId="654051B2" w14:textId="77777777" w:rsidR="001A4CFD" w:rsidRDefault="001A4CFD" w:rsidP="00581312">
      <w:pPr>
        <w:suppressAutoHyphens/>
        <w:jc w:val="both"/>
        <w:rPr>
          <w:rFonts w:eastAsia="Calibri"/>
          <w:sz w:val="28"/>
          <w:szCs w:val="28"/>
          <w:lang w:eastAsia="en-US"/>
        </w:rPr>
      </w:pPr>
    </w:p>
    <w:p w14:paraId="438F2C4C" w14:textId="77777777" w:rsidR="001A4CFD" w:rsidRDefault="001A4CFD" w:rsidP="00581312">
      <w:pPr>
        <w:suppressAutoHyphens/>
        <w:jc w:val="both"/>
        <w:rPr>
          <w:rFonts w:eastAsia="Calibri"/>
          <w:sz w:val="28"/>
          <w:szCs w:val="28"/>
          <w:lang w:eastAsia="en-US"/>
        </w:rPr>
      </w:pPr>
    </w:p>
    <w:p w14:paraId="2113291B" w14:textId="77777777" w:rsidR="001A4CFD" w:rsidRDefault="001A4CFD" w:rsidP="00581312">
      <w:pPr>
        <w:suppressAutoHyphens/>
        <w:jc w:val="both"/>
        <w:rPr>
          <w:rFonts w:eastAsia="Calibri"/>
          <w:sz w:val="28"/>
          <w:szCs w:val="28"/>
          <w:lang w:eastAsia="en-US"/>
        </w:rPr>
      </w:pPr>
    </w:p>
    <w:p w14:paraId="20759A97" w14:textId="77777777" w:rsidR="001A4CFD" w:rsidRDefault="001A4CFD" w:rsidP="00581312">
      <w:pPr>
        <w:suppressAutoHyphens/>
        <w:jc w:val="both"/>
        <w:rPr>
          <w:rFonts w:eastAsia="Calibri"/>
          <w:sz w:val="28"/>
          <w:szCs w:val="28"/>
          <w:lang w:eastAsia="en-US"/>
        </w:rPr>
      </w:pPr>
    </w:p>
    <w:p w14:paraId="6E1DD221" w14:textId="77777777" w:rsidR="001A4CFD" w:rsidRDefault="001A4CFD" w:rsidP="00581312">
      <w:pPr>
        <w:suppressAutoHyphens/>
        <w:jc w:val="both"/>
        <w:rPr>
          <w:rFonts w:eastAsia="Calibri"/>
          <w:sz w:val="28"/>
          <w:szCs w:val="28"/>
          <w:lang w:eastAsia="en-US"/>
        </w:rPr>
      </w:pPr>
    </w:p>
    <w:p w14:paraId="78A95C02" w14:textId="77777777" w:rsidR="00420DAC" w:rsidRPr="001A4CFD" w:rsidRDefault="00420DAC" w:rsidP="00420DAC">
      <w:pPr>
        <w:suppressAutoHyphens/>
        <w:jc w:val="both"/>
        <w:rPr>
          <w:rFonts w:eastAsia="Calibri"/>
          <w:sz w:val="16"/>
          <w:szCs w:val="16"/>
          <w:lang w:eastAsia="en-US"/>
        </w:rPr>
      </w:pPr>
      <w:r w:rsidRPr="001A4CFD">
        <w:rPr>
          <w:rFonts w:eastAsia="Calibri"/>
          <w:sz w:val="16"/>
          <w:szCs w:val="16"/>
          <w:lang w:eastAsia="en-US"/>
        </w:rPr>
        <w:t>Ю.И. Лотарев</w:t>
      </w:r>
    </w:p>
    <w:p w14:paraId="52ADEEB9" w14:textId="3236D603" w:rsidR="00DD6328" w:rsidRDefault="00420DAC" w:rsidP="00770F74">
      <w:pPr>
        <w:suppressAutoHyphens/>
        <w:jc w:val="both"/>
        <w:rPr>
          <w:rFonts w:eastAsia="Calibri"/>
          <w:sz w:val="16"/>
          <w:szCs w:val="16"/>
          <w:lang w:eastAsia="en-US"/>
        </w:rPr>
      </w:pPr>
      <w:r w:rsidRPr="001A4CFD">
        <w:rPr>
          <w:rFonts w:eastAsia="Calibri"/>
          <w:sz w:val="16"/>
          <w:szCs w:val="16"/>
          <w:lang w:eastAsia="en-US"/>
        </w:rPr>
        <w:t xml:space="preserve">8(496) 46 7-76-37 </w:t>
      </w:r>
    </w:p>
    <w:p w14:paraId="5005E169" w14:textId="68846903" w:rsidR="004F0E3A" w:rsidRDefault="004F0E3A">
      <w:pPr>
        <w:rPr>
          <w:rFonts w:eastAsia="Calibri"/>
          <w:sz w:val="16"/>
          <w:szCs w:val="16"/>
          <w:lang w:eastAsia="en-US"/>
        </w:rPr>
      </w:pPr>
      <w:r>
        <w:rPr>
          <w:rFonts w:eastAsia="Calibri"/>
          <w:sz w:val="16"/>
          <w:szCs w:val="16"/>
          <w:lang w:eastAsia="en-US"/>
        </w:rPr>
        <w:br w:type="page"/>
      </w:r>
    </w:p>
    <w:p w14:paraId="28EFE9CB" w14:textId="77777777" w:rsidR="00064A62" w:rsidRPr="000C7CEC" w:rsidRDefault="00064A62" w:rsidP="00064A62">
      <w:pPr>
        <w:jc w:val="right"/>
        <w:rPr>
          <w:sz w:val="18"/>
          <w:szCs w:val="18"/>
        </w:rPr>
      </w:pPr>
      <w:r w:rsidRPr="000C7CEC">
        <w:rPr>
          <w:sz w:val="18"/>
          <w:szCs w:val="18"/>
        </w:rPr>
        <w:lastRenderedPageBreak/>
        <w:t xml:space="preserve">Приложение к Постановлению Администрации </w:t>
      </w:r>
    </w:p>
    <w:p w14:paraId="16E8D588" w14:textId="77777777" w:rsidR="00064A62" w:rsidRPr="000C7CEC" w:rsidRDefault="00064A62" w:rsidP="00064A62">
      <w:pPr>
        <w:jc w:val="right"/>
        <w:rPr>
          <w:sz w:val="18"/>
          <w:szCs w:val="18"/>
        </w:rPr>
      </w:pPr>
      <w:r w:rsidRPr="000C7CEC">
        <w:rPr>
          <w:sz w:val="18"/>
          <w:szCs w:val="18"/>
        </w:rPr>
        <w:t xml:space="preserve">Раменского городского округа </w:t>
      </w:r>
    </w:p>
    <w:p w14:paraId="7D549280" w14:textId="77777777" w:rsidR="00064A62" w:rsidRPr="000C7CEC" w:rsidRDefault="00064A62" w:rsidP="00064A62">
      <w:pPr>
        <w:jc w:val="right"/>
        <w:rPr>
          <w:sz w:val="18"/>
          <w:szCs w:val="18"/>
        </w:rPr>
      </w:pPr>
      <w:r w:rsidRPr="000C7CEC">
        <w:rPr>
          <w:sz w:val="18"/>
          <w:szCs w:val="18"/>
        </w:rPr>
        <w:t>от 04.02.2022 №1282</w:t>
      </w:r>
    </w:p>
    <w:p w14:paraId="30853F5F" w14:textId="77777777" w:rsidR="00064A62" w:rsidRDefault="00064A62" w:rsidP="00064A62">
      <w:pPr>
        <w:jc w:val="center"/>
        <w:rPr>
          <w:sz w:val="24"/>
          <w:szCs w:val="24"/>
        </w:rPr>
      </w:pPr>
    </w:p>
    <w:p w14:paraId="02DCF78E" w14:textId="77777777" w:rsidR="00064A62" w:rsidRDefault="00064A62" w:rsidP="00064A62">
      <w:pPr>
        <w:jc w:val="center"/>
        <w:rPr>
          <w:sz w:val="24"/>
          <w:szCs w:val="24"/>
        </w:rPr>
      </w:pPr>
    </w:p>
    <w:p w14:paraId="7211C678" w14:textId="77777777" w:rsidR="00064A62" w:rsidRDefault="00064A62" w:rsidP="00064A62">
      <w:pPr>
        <w:jc w:val="center"/>
        <w:rPr>
          <w:sz w:val="24"/>
          <w:szCs w:val="24"/>
        </w:rPr>
      </w:pPr>
    </w:p>
    <w:p w14:paraId="2EF7D92A" w14:textId="77777777" w:rsidR="00064A62" w:rsidRPr="00A07CC0" w:rsidRDefault="00064A62" w:rsidP="00064A62">
      <w:pPr>
        <w:jc w:val="center"/>
        <w:rPr>
          <w:sz w:val="24"/>
          <w:szCs w:val="24"/>
        </w:rPr>
      </w:pPr>
      <w:r w:rsidRPr="00A07CC0">
        <w:rPr>
          <w:sz w:val="24"/>
          <w:szCs w:val="24"/>
        </w:rPr>
        <w:t>Договор</w:t>
      </w:r>
    </w:p>
    <w:p w14:paraId="7552FC7E" w14:textId="77777777" w:rsidR="00064A62" w:rsidRDefault="00064A62" w:rsidP="00064A62">
      <w:pPr>
        <w:jc w:val="center"/>
        <w:rPr>
          <w:sz w:val="24"/>
          <w:szCs w:val="24"/>
        </w:rPr>
      </w:pPr>
      <w:r>
        <w:rPr>
          <w:sz w:val="24"/>
          <w:szCs w:val="24"/>
        </w:rPr>
        <w:t xml:space="preserve">О </w:t>
      </w:r>
      <w:r w:rsidRPr="00024D7E">
        <w:rPr>
          <w:sz w:val="24"/>
          <w:szCs w:val="24"/>
        </w:rPr>
        <w:t>комплексном развитии территории жилой застройки общей площадью 11,73 га,</w:t>
      </w:r>
      <w:r>
        <w:rPr>
          <w:sz w:val="24"/>
          <w:szCs w:val="24"/>
        </w:rPr>
        <w:t xml:space="preserve"> </w:t>
      </w:r>
      <w:r w:rsidRPr="00024D7E">
        <w:rPr>
          <w:sz w:val="24"/>
          <w:szCs w:val="24"/>
        </w:rPr>
        <w:t>расположенной по адресу: Московская область, Раменский городской округ,</w:t>
      </w:r>
      <w:r>
        <w:rPr>
          <w:sz w:val="24"/>
          <w:szCs w:val="24"/>
        </w:rPr>
        <w:t xml:space="preserve"> </w:t>
      </w:r>
      <w:r w:rsidRPr="00024D7E">
        <w:rPr>
          <w:sz w:val="24"/>
          <w:szCs w:val="24"/>
        </w:rPr>
        <w:t>состоящей из 2 несмежных территорий:</w:t>
      </w:r>
      <w:r>
        <w:rPr>
          <w:sz w:val="24"/>
          <w:szCs w:val="24"/>
        </w:rPr>
        <w:t xml:space="preserve"> </w:t>
      </w:r>
      <w:r w:rsidRPr="00024D7E">
        <w:rPr>
          <w:sz w:val="24"/>
          <w:szCs w:val="24"/>
        </w:rPr>
        <w:t>г. Раменское, улица Кирова – 0,9 га</w:t>
      </w:r>
      <w:r>
        <w:rPr>
          <w:sz w:val="24"/>
          <w:szCs w:val="24"/>
        </w:rPr>
        <w:t xml:space="preserve">; </w:t>
      </w:r>
      <w:r w:rsidRPr="00024D7E">
        <w:rPr>
          <w:sz w:val="24"/>
          <w:szCs w:val="24"/>
        </w:rPr>
        <w:t>г. Раменское, улица Михалевича и Дорожный проезд – 10,83 га</w:t>
      </w:r>
      <w:r w:rsidRPr="00A07CC0">
        <w:rPr>
          <w:sz w:val="24"/>
          <w:szCs w:val="24"/>
        </w:rPr>
        <w:t xml:space="preserve"> </w:t>
      </w:r>
    </w:p>
    <w:p w14:paraId="0BAD5E9E" w14:textId="77777777" w:rsidR="00064A62" w:rsidRDefault="00064A62" w:rsidP="00064A62">
      <w:pPr>
        <w:jc w:val="center"/>
        <w:rPr>
          <w:sz w:val="24"/>
          <w:szCs w:val="24"/>
        </w:rPr>
      </w:pPr>
      <w:r w:rsidRPr="00911E7E">
        <w:rPr>
          <w:sz w:val="24"/>
          <w:szCs w:val="24"/>
        </w:rPr>
        <w:t>(далее - Договор)</w:t>
      </w:r>
    </w:p>
    <w:p w14:paraId="15139C28" w14:textId="77777777" w:rsidR="00064A62" w:rsidRPr="00911E7E" w:rsidRDefault="00064A62" w:rsidP="00064A62">
      <w:pPr>
        <w:jc w:val="center"/>
        <w:rPr>
          <w:sz w:val="24"/>
          <w:szCs w:val="24"/>
        </w:rPr>
      </w:pPr>
    </w:p>
    <w:p w14:paraId="2C5A6C52" w14:textId="77777777" w:rsidR="00064A62" w:rsidRPr="00A07CC0" w:rsidRDefault="00064A62" w:rsidP="00064A62">
      <w:pPr>
        <w:jc w:val="both"/>
        <w:rPr>
          <w:sz w:val="24"/>
          <w:szCs w:val="24"/>
        </w:rPr>
      </w:pPr>
      <w:r w:rsidRPr="00911E7E">
        <w:rPr>
          <w:sz w:val="24"/>
          <w:szCs w:val="24"/>
        </w:rPr>
        <w:tab/>
        <w:t>Выступающие с одной стороны,</w:t>
      </w:r>
      <w:r w:rsidRPr="00911E7E">
        <w:rPr>
          <w:sz w:val="24"/>
          <w:szCs w:val="24"/>
        </w:rPr>
        <w:tab/>
        <w:t xml:space="preserve">Министерство </w:t>
      </w:r>
      <w:r w:rsidRPr="00A07CC0">
        <w:rPr>
          <w:sz w:val="24"/>
          <w:szCs w:val="24"/>
        </w:rPr>
        <w:t>жилищной политики Московской области, действующее на основании Положения о Министерстве жилищной политики Московской</w:t>
      </w:r>
      <w:r>
        <w:rPr>
          <w:sz w:val="24"/>
          <w:szCs w:val="24"/>
        </w:rPr>
        <w:t xml:space="preserve"> области</w:t>
      </w:r>
      <w:r w:rsidRPr="00A07CC0">
        <w:rPr>
          <w:sz w:val="24"/>
          <w:szCs w:val="24"/>
        </w:rPr>
        <w:t>, утвержденного постановлением Правительства Московской области</w:t>
      </w:r>
      <w:r>
        <w:rPr>
          <w:sz w:val="24"/>
          <w:szCs w:val="24"/>
        </w:rPr>
        <w:br/>
      </w:r>
      <w:r w:rsidRPr="00A07CC0">
        <w:rPr>
          <w:sz w:val="24"/>
          <w:szCs w:val="24"/>
        </w:rPr>
        <w:t xml:space="preserve">от 02.10.2018 № 688/35 «О формировании Министерства жилищной политики Московской области» (далее – Министерство), в лице </w:t>
      </w:r>
      <w:r>
        <w:rPr>
          <w:sz w:val="24"/>
          <w:szCs w:val="24"/>
        </w:rPr>
        <w:t>заместителя министра Иванниковой Ольги Николаевны</w:t>
      </w:r>
      <w:r w:rsidRPr="00A07CC0">
        <w:rPr>
          <w:sz w:val="24"/>
          <w:szCs w:val="24"/>
        </w:rPr>
        <w:t>, действующего</w:t>
      </w:r>
      <w:r>
        <w:rPr>
          <w:sz w:val="24"/>
          <w:szCs w:val="24"/>
        </w:rPr>
        <w:t xml:space="preserve"> </w:t>
      </w:r>
      <w:r w:rsidRPr="00A07CC0">
        <w:rPr>
          <w:sz w:val="24"/>
          <w:szCs w:val="24"/>
        </w:rPr>
        <w:t xml:space="preserve">на основании </w:t>
      </w:r>
      <w:r w:rsidRPr="00A334F3">
        <w:rPr>
          <w:sz w:val="24"/>
          <w:szCs w:val="24"/>
        </w:rPr>
        <w:t>приказа Министерства жилищной политики Московской области от 28.12.2020 № 140 «О распределении обязанностей между первыми заместителями и заместителями министра жилищной политики Московской области»</w:t>
      </w:r>
      <w:r w:rsidRPr="00A07CC0">
        <w:rPr>
          <w:sz w:val="24"/>
          <w:szCs w:val="24"/>
        </w:rPr>
        <w:t>, именуемое в дальнейшем Министерство</w:t>
      </w:r>
    </w:p>
    <w:p w14:paraId="23FA4BB3" w14:textId="77777777" w:rsidR="00064A62" w:rsidRPr="00A07CC0" w:rsidRDefault="00064A62" w:rsidP="00064A62">
      <w:pPr>
        <w:jc w:val="both"/>
        <w:rPr>
          <w:sz w:val="24"/>
          <w:szCs w:val="24"/>
        </w:rPr>
      </w:pPr>
      <w:r w:rsidRPr="00A07CC0">
        <w:rPr>
          <w:sz w:val="24"/>
          <w:szCs w:val="24"/>
        </w:rPr>
        <w:tab/>
        <w:t>Администрация Раменского городского округа Московской области, действующая</w:t>
      </w:r>
      <w:r>
        <w:rPr>
          <w:sz w:val="24"/>
          <w:szCs w:val="24"/>
        </w:rPr>
        <w:br/>
      </w:r>
      <w:r w:rsidRPr="00A07CC0">
        <w:rPr>
          <w:sz w:val="24"/>
          <w:szCs w:val="24"/>
        </w:rPr>
        <w:t xml:space="preserve">на основании Устава Раменского городского округа Московской области в лице Главы Раменского городского округа </w:t>
      </w:r>
      <w:proofErr w:type="spellStart"/>
      <w:r w:rsidRPr="00A07CC0">
        <w:rPr>
          <w:sz w:val="24"/>
          <w:szCs w:val="24"/>
        </w:rPr>
        <w:t>Неволина</w:t>
      </w:r>
      <w:proofErr w:type="spellEnd"/>
      <w:r w:rsidRPr="00A07CC0">
        <w:rPr>
          <w:sz w:val="24"/>
          <w:szCs w:val="24"/>
        </w:rPr>
        <w:t xml:space="preserve"> Виктора Валентиновича, действующего на основании Устава Раменского городского округа и Решения Совета депутатов Раменского городского округа от 18.10.2019 №4/1-СД, именуемая в дальнейшем Администрация,</w:t>
      </w:r>
    </w:p>
    <w:p w14:paraId="5436D78F" w14:textId="77777777" w:rsidR="00064A62" w:rsidRPr="00A07CC0" w:rsidRDefault="00064A62" w:rsidP="00064A62">
      <w:pPr>
        <w:jc w:val="both"/>
        <w:rPr>
          <w:sz w:val="24"/>
          <w:szCs w:val="24"/>
        </w:rPr>
      </w:pPr>
      <w:r w:rsidRPr="00A07CC0">
        <w:rPr>
          <w:sz w:val="24"/>
          <w:szCs w:val="24"/>
        </w:rPr>
        <w:tab/>
        <w:t>и выступающее с другой стороны:</w:t>
      </w:r>
    </w:p>
    <w:p w14:paraId="56F8785E" w14:textId="77777777" w:rsidR="00064A62" w:rsidRPr="00A07CC0" w:rsidRDefault="00064A62" w:rsidP="00064A62">
      <w:pPr>
        <w:jc w:val="both"/>
        <w:rPr>
          <w:sz w:val="24"/>
          <w:szCs w:val="24"/>
        </w:rPr>
      </w:pPr>
      <w:r w:rsidRPr="00A07CC0">
        <w:rPr>
          <w:sz w:val="24"/>
          <w:szCs w:val="24"/>
        </w:rPr>
        <w:t>_____________________________________________________________________</w:t>
      </w:r>
      <w:r>
        <w:rPr>
          <w:sz w:val="24"/>
          <w:szCs w:val="24"/>
        </w:rPr>
        <w:t>_____</w:t>
      </w:r>
      <w:r w:rsidRPr="00A07CC0">
        <w:rPr>
          <w:sz w:val="24"/>
          <w:szCs w:val="24"/>
        </w:rPr>
        <w:t>________,</w:t>
      </w:r>
    </w:p>
    <w:p w14:paraId="152E8BD0" w14:textId="77777777" w:rsidR="00064A62" w:rsidRPr="00A07CC0" w:rsidRDefault="00064A62" w:rsidP="00064A62">
      <w:pPr>
        <w:jc w:val="center"/>
        <w:rPr>
          <w:sz w:val="24"/>
          <w:szCs w:val="24"/>
          <w:vertAlign w:val="superscript"/>
        </w:rPr>
      </w:pPr>
      <w:r w:rsidRPr="00A07CC0">
        <w:rPr>
          <w:sz w:val="24"/>
          <w:szCs w:val="24"/>
          <w:vertAlign w:val="superscript"/>
        </w:rPr>
        <w:t>(наименование организации)</w:t>
      </w:r>
    </w:p>
    <w:p w14:paraId="35B65FFD" w14:textId="77777777" w:rsidR="00064A62" w:rsidRPr="00911E7E" w:rsidRDefault="00064A62" w:rsidP="00064A62">
      <w:pPr>
        <w:jc w:val="both"/>
        <w:rPr>
          <w:sz w:val="24"/>
          <w:szCs w:val="24"/>
        </w:rPr>
      </w:pPr>
      <w:r w:rsidRPr="00A07CC0">
        <w:rPr>
          <w:sz w:val="24"/>
          <w:szCs w:val="24"/>
        </w:rPr>
        <w:t xml:space="preserve">являющееся (победителем торгов, единственным участником торгов, участником торгов, сделавшим предпоследнее предложение по цене предмета аукциона, лицом, подавшим единственную заявку) на право заключить договор о комплексном развитии территории жилой застройки </w:t>
      </w:r>
      <w:r>
        <w:rPr>
          <w:sz w:val="24"/>
          <w:szCs w:val="24"/>
        </w:rPr>
        <w:t xml:space="preserve"> общей</w:t>
      </w:r>
      <w:r w:rsidRPr="00A07CC0">
        <w:rPr>
          <w:sz w:val="24"/>
          <w:szCs w:val="24"/>
        </w:rPr>
        <w:t xml:space="preserve"> площадью </w:t>
      </w:r>
      <w:r>
        <w:rPr>
          <w:sz w:val="24"/>
          <w:szCs w:val="24"/>
        </w:rPr>
        <w:t>11,73</w:t>
      </w:r>
      <w:r w:rsidRPr="00C8010A">
        <w:rPr>
          <w:sz w:val="24"/>
          <w:szCs w:val="24"/>
        </w:rPr>
        <w:t xml:space="preserve"> га, расположенной по адресу: Московская область, </w:t>
      </w:r>
      <w:r w:rsidRPr="00911E7E">
        <w:rPr>
          <w:sz w:val="24"/>
          <w:szCs w:val="24"/>
        </w:rPr>
        <w:t>Раменск</w:t>
      </w:r>
      <w:r>
        <w:rPr>
          <w:sz w:val="24"/>
          <w:szCs w:val="24"/>
        </w:rPr>
        <w:t>ий городской округ, состоящей из 2 несмежных территорий:</w:t>
      </w:r>
      <w:r w:rsidRPr="00911E7E">
        <w:rPr>
          <w:sz w:val="24"/>
          <w:szCs w:val="24"/>
        </w:rPr>
        <w:t xml:space="preserve"> </w:t>
      </w:r>
      <w:r>
        <w:rPr>
          <w:sz w:val="24"/>
          <w:szCs w:val="24"/>
        </w:rPr>
        <w:t xml:space="preserve">г. Раменское </w:t>
      </w:r>
      <w:r w:rsidRPr="00911E7E">
        <w:rPr>
          <w:sz w:val="24"/>
          <w:szCs w:val="24"/>
        </w:rPr>
        <w:t>улиц</w:t>
      </w:r>
      <w:r>
        <w:rPr>
          <w:sz w:val="24"/>
          <w:szCs w:val="24"/>
        </w:rPr>
        <w:t>а</w:t>
      </w:r>
      <w:r w:rsidRPr="00911E7E">
        <w:rPr>
          <w:sz w:val="24"/>
          <w:szCs w:val="24"/>
        </w:rPr>
        <w:t xml:space="preserve"> Кирова</w:t>
      </w:r>
      <w:r>
        <w:rPr>
          <w:sz w:val="24"/>
          <w:szCs w:val="24"/>
        </w:rPr>
        <w:t xml:space="preserve"> – 0,9 га</w:t>
      </w:r>
      <w:r w:rsidRPr="00911E7E">
        <w:rPr>
          <w:sz w:val="24"/>
          <w:szCs w:val="24"/>
        </w:rPr>
        <w:t xml:space="preserve">, </w:t>
      </w:r>
      <w:r>
        <w:rPr>
          <w:sz w:val="24"/>
          <w:szCs w:val="24"/>
        </w:rPr>
        <w:t xml:space="preserve">г. Раменское, </w:t>
      </w:r>
      <w:r w:rsidRPr="00911E7E">
        <w:rPr>
          <w:sz w:val="24"/>
          <w:szCs w:val="24"/>
        </w:rPr>
        <w:t>улиц</w:t>
      </w:r>
      <w:r>
        <w:rPr>
          <w:sz w:val="24"/>
          <w:szCs w:val="24"/>
        </w:rPr>
        <w:t>а</w:t>
      </w:r>
      <w:r w:rsidRPr="00911E7E">
        <w:rPr>
          <w:sz w:val="24"/>
          <w:szCs w:val="24"/>
        </w:rPr>
        <w:t xml:space="preserve"> Михалевича и Дорожн</w:t>
      </w:r>
      <w:r>
        <w:rPr>
          <w:sz w:val="24"/>
          <w:szCs w:val="24"/>
        </w:rPr>
        <w:t>ый</w:t>
      </w:r>
      <w:r w:rsidRPr="00911E7E">
        <w:rPr>
          <w:sz w:val="24"/>
          <w:szCs w:val="24"/>
        </w:rPr>
        <w:t xml:space="preserve"> проезд</w:t>
      </w:r>
      <w:r>
        <w:rPr>
          <w:sz w:val="24"/>
          <w:szCs w:val="24"/>
        </w:rPr>
        <w:t xml:space="preserve"> – 10,83 га</w:t>
      </w:r>
      <w:r w:rsidRPr="00911E7E">
        <w:rPr>
          <w:sz w:val="24"/>
          <w:szCs w:val="24"/>
        </w:rPr>
        <w:t>,</w:t>
      </w:r>
      <w:r>
        <w:rPr>
          <w:sz w:val="24"/>
          <w:szCs w:val="24"/>
        </w:rPr>
        <w:t xml:space="preserve"> </w:t>
      </w:r>
      <w:r w:rsidRPr="00911E7E">
        <w:rPr>
          <w:sz w:val="24"/>
          <w:szCs w:val="24"/>
        </w:rPr>
        <w:t>в лице__________________________________________________________, действующего (ей) на основании_____________________________________, именуемое в дальнейшем «Инвестор», при совместном упоминании именуемые «Стороны», на основании:</w:t>
      </w:r>
    </w:p>
    <w:p w14:paraId="308D33F2" w14:textId="77777777" w:rsidR="00064A62" w:rsidRPr="00A07CC0" w:rsidRDefault="00064A62" w:rsidP="00064A62">
      <w:pPr>
        <w:ind w:firstLine="709"/>
        <w:jc w:val="both"/>
        <w:rPr>
          <w:sz w:val="24"/>
          <w:szCs w:val="24"/>
        </w:rPr>
      </w:pPr>
      <w:r w:rsidRPr="00A07CC0">
        <w:rPr>
          <w:sz w:val="24"/>
          <w:szCs w:val="24"/>
        </w:rPr>
        <w:t xml:space="preserve">- Решения о </w:t>
      </w:r>
      <w:r w:rsidRPr="00024D7E">
        <w:rPr>
          <w:sz w:val="24"/>
          <w:szCs w:val="24"/>
        </w:rPr>
        <w:t>комплексном развитии территории жилой застройки общей площадью 11,73 га,</w:t>
      </w:r>
      <w:r>
        <w:rPr>
          <w:sz w:val="24"/>
          <w:szCs w:val="24"/>
        </w:rPr>
        <w:t xml:space="preserve"> </w:t>
      </w:r>
      <w:r w:rsidRPr="00024D7E">
        <w:rPr>
          <w:sz w:val="24"/>
          <w:szCs w:val="24"/>
        </w:rPr>
        <w:t>расположенной по адресу: Московская область, Раменский городской округ,</w:t>
      </w:r>
      <w:r>
        <w:rPr>
          <w:sz w:val="24"/>
          <w:szCs w:val="24"/>
        </w:rPr>
        <w:t xml:space="preserve"> </w:t>
      </w:r>
      <w:r w:rsidRPr="00024D7E">
        <w:rPr>
          <w:sz w:val="24"/>
          <w:szCs w:val="24"/>
        </w:rPr>
        <w:t>состоящей из 2 несмежных территорий:</w:t>
      </w:r>
      <w:r>
        <w:rPr>
          <w:sz w:val="24"/>
          <w:szCs w:val="24"/>
        </w:rPr>
        <w:t xml:space="preserve"> </w:t>
      </w:r>
      <w:r w:rsidRPr="00024D7E">
        <w:rPr>
          <w:sz w:val="24"/>
          <w:szCs w:val="24"/>
        </w:rPr>
        <w:t>г. Раменское, улица Кирова – 0,9 га,</w:t>
      </w:r>
      <w:r>
        <w:rPr>
          <w:sz w:val="24"/>
          <w:szCs w:val="24"/>
        </w:rPr>
        <w:t xml:space="preserve"> </w:t>
      </w:r>
      <w:r w:rsidRPr="00024D7E">
        <w:rPr>
          <w:sz w:val="24"/>
          <w:szCs w:val="24"/>
        </w:rPr>
        <w:t>г. Раменское, улица Михалевича и Дорожный проезд – 10,83 га</w:t>
      </w:r>
      <w:r w:rsidRPr="00A07CC0">
        <w:rPr>
          <w:sz w:val="24"/>
          <w:szCs w:val="24"/>
        </w:rPr>
        <w:t xml:space="preserve">, утвержденного постановлением Главы Раменского городского округа Московской области от </w:t>
      </w:r>
      <w:r>
        <w:rPr>
          <w:sz w:val="24"/>
          <w:szCs w:val="24"/>
        </w:rPr>
        <w:t>_______</w:t>
      </w:r>
      <w:r w:rsidRPr="00A07CC0">
        <w:rPr>
          <w:sz w:val="24"/>
          <w:szCs w:val="24"/>
        </w:rPr>
        <w:t xml:space="preserve"> №</w:t>
      </w:r>
      <w:r>
        <w:rPr>
          <w:sz w:val="24"/>
          <w:szCs w:val="24"/>
        </w:rPr>
        <w:t xml:space="preserve">______ (далее - </w:t>
      </w:r>
      <w:r w:rsidRPr="00612786">
        <w:rPr>
          <w:b/>
          <w:sz w:val="24"/>
          <w:szCs w:val="24"/>
        </w:rPr>
        <w:t>РКРТ</w:t>
      </w:r>
      <w:r>
        <w:rPr>
          <w:sz w:val="24"/>
          <w:szCs w:val="24"/>
        </w:rPr>
        <w:t>)</w:t>
      </w:r>
      <w:r w:rsidRPr="00A07CC0">
        <w:rPr>
          <w:sz w:val="24"/>
          <w:szCs w:val="24"/>
        </w:rPr>
        <w:t>;</w:t>
      </w:r>
    </w:p>
    <w:p w14:paraId="340E85E2" w14:textId="77777777" w:rsidR="00064A62" w:rsidRPr="003707BD" w:rsidRDefault="00064A62" w:rsidP="00064A62">
      <w:pPr>
        <w:ind w:firstLine="709"/>
        <w:jc w:val="both"/>
        <w:rPr>
          <w:sz w:val="24"/>
          <w:szCs w:val="24"/>
        </w:rPr>
      </w:pPr>
      <w:r w:rsidRPr="00A07CC0">
        <w:rPr>
          <w:sz w:val="24"/>
          <w:szCs w:val="24"/>
        </w:rPr>
        <w:t xml:space="preserve">- протокола о результатах торгов на право заключить договор о </w:t>
      </w:r>
      <w:r w:rsidRPr="00024D7E">
        <w:rPr>
          <w:sz w:val="24"/>
          <w:szCs w:val="24"/>
        </w:rPr>
        <w:t>комплексном развитии территории жилой застройки общей площадью 11,73 га,</w:t>
      </w:r>
      <w:r>
        <w:rPr>
          <w:sz w:val="24"/>
          <w:szCs w:val="24"/>
        </w:rPr>
        <w:t xml:space="preserve"> </w:t>
      </w:r>
      <w:r w:rsidRPr="00024D7E">
        <w:rPr>
          <w:sz w:val="24"/>
          <w:szCs w:val="24"/>
        </w:rPr>
        <w:t>расположенной по адресу: Московская область, Раменский городской округ,</w:t>
      </w:r>
      <w:r>
        <w:rPr>
          <w:sz w:val="24"/>
          <w:szCs w:val="24"/>
        </w:rPr>
        <w:t xml:space="preserve"> </w:t>
      </w:r>
      <w:r w:rsidRPr="00024D7E">
        <w:rPr>
          <w:sz w:val="24"/>
          <w:szCs w:val="24"/>
        </w:rPr>
        <w:t>состоящей из 2 несмежных территорий:</w:t>
      </w:r>
      <w:r>
        <w:rPr>
          <w:sz w:val="24"/>
          <w:szCs w:val="24"/>
        </w:rPr>
        <w:t xml:space="preserve"> </w:t>
      </w:r>
      <w:r w:rsidRPr="00024D7E">
        <w:rPr>
          <w:sz w:val="24"/>
          <w:szCs w:val="24"/>
        </w:rPr>
        <w:t>г. Раменское, улица Кирова – 0,9 га,</w:t>
      </w:r>
      <w:r>
        <w:rPr>
          <w:sz w:val="24"/>
          <w:szCs w:val="24"/>
        </w:rPr>
        <w:t xml:space="preserve"> </w:t>
      </w:r>
      <w:r w:rsidRPr="00024D7E">
        <w:rPr>
          <w:sz w:val="24"/>
          <w:szCs w:val="24"/>
        </w:rPr>
        <w:t>г. Раменское, улица Михалевича и Дорожный проезд – 10,83 га</w:t>
      </w:r>
      <w:r>
        <w:rPr>
          <w:sz w:val="24"/>
          <w:szCs w:val="24"/>
        </w:rPr>
        <w:t xml:space="preserve"> </w:t>
      </w:r>
      <w:r w:rsidRPr="00A07CC0">
        <w:rPr>
          <w:sz w:val="24"/>
          <w:szCs w:val="24"/>
        </w:rPr>
        <w:t xml:space="preserve">от ______ № _________, объявленного и проведенного </w:t>
      </w:r>
      <w:r w:rsidRPr="00911E7E">
        <w:rPr>
          <w:sz w:val="24"/>
          <w:szCs w:val="24"/>
        </w:rPr>
        <w:t>в соответствии</w:t>
      </w:r>
      <w:r>
        <w:rPr>
          <w:sz w:val="24"/>
          <w:szCs w:val="24"/>
        </w:rPr>
        <w:t xml:space="preserve"> </w:t>
      </w:r>
      <w:r w:rsidRPr="00911E7E">
        <w:rPr>
          <w:sz w:val="24"/>
          <w:szCs w:val="24"/>
        </w:rPr>
        <w:t>с постановлением Главы Раменского городского округа Московской области от _</w:t>
      </w:r>
      <w:r w:rsidRPr="00A07CC0">
        <w:rPr>
          <w:sz w:val="24"/>
          <w:szCs w:val="24"/>
        </w:rPr>
        <w:t xml:space="preserve">_________ № ____ «О проведении торгов на право заключить договор о </w:t>
      </w:r>
      <w:r w:rsidRPr="00024D7E">
        <w:rPr>
          <w:sz w:val="24"/>
          <w:szCs w:val="24"/>
        </w:rPr>
        <w:t>комплексном развитии территории жилой застройки общей площадью 11,73 га,</w:t>
      </w:r>
      <w:r>
        <w:rPr>
          <w:sz w:val="24"/>
          <w:szCs w:val="24"/>
        </w:rPr>
        <w:t xml:space="preserve"> </w:t>
      </w:r>
      <w:r w:rsidRPr="00024D7E">
        <w:rPr>
          <w:sz w:val="24"/>
          <w:szCs w:val="24"/>
        </w:rPr>
        <w:t>расположенной по адресу: Московская область, Раменский городской округ,</w:t>
      </w:r>
      <w:r>
        <w:rPr>
          <w:sz w:val="24"/>
          <w:szCs w:val="24"/>
        </w:rPr>
        <w:t xml:space="preserve"> </w:t>
      </w:r>
      <w:r w:rsidRPr="00024D7E">
        <w:rPr>
          <w:sz w:val="24"/>
          <w:szCs w:val="24"/>
        </w:rPr>
        <w:t>состоящей из 2 несмежных территорий:</w:t>
      </w:r>
      <w:r>
        <w:rPr>
          <w:sz w:val="24"/>
          <w:szCs w:val="24"/>
        </w:rPr>
        <w:t xml:space="preserve"> </w:t>
      </w:r>
      <w:r w:rsidRPr="00024D7E">
        <w:rPr>
          <w:sz w:val="24"/>
          <w:szCs w:val="24"/>
        </w:rPr>
        <w:t>г. Раменское, улица Кирова – 0,9 га,</w:t>
      </w:r>
      <w:r>
        <w:rPr>
          <w:sz w:val="24"/>
          <w:szCs w:val="24"/>
        </w:rPr>
        <w:t xml:space="preserve"> </w:t>
      </w:r>
      <w:r w:rsidRPr="00024D7E">
        <w:rPr>
          <w:sz w:val="24"/>
          <w:szCs w:val="24"/>
        </w:rPr>
        <w:t>г. Раменское, улица Михалевича и Дорожный проезд – 10,83 га</w:t>
      </w:r>
      <w:r w:rsidRPr="00A07CC0">
        <w:rPr>
          <w:sz w:val="24"/>
          <w:szCs w:val="24"/>
        </w:rPr>
        <w:t>»</w:t>
      </w:r>
      <w:r>
        <w:rPr>
          <w:sz w:val="24"/>
          <w:szCs w:val="24"/>
        </w:rPr>
        <w:t xml:space="preserve"> </w:t>
      </w:r>
      <w:r w:rsidRPr="003707BD">
        <w:rPr>
          <w:sz w:val="24"/>
          <w:szCs w:val="24"/>
        </w:rPr>
        <w:t xml:space="preserve">(далее - </w:t>
      </w:r>
      <w:r w:rsidRPr="003707BD">
        <w:rPr>
          <w:b/>
          <w:sz w:val="24"/>
          <w:szCs w:val="24"/>
        </w:rPr>
        <w:t>РПТ</w:t>
      </w:r>
      <w:r w:rsidRPr="003707BD">
        <w:rPr>
          <w:sz w:val="24"/>
          <w:szCs w:val="24"/>
        </w:rPr>
        <w:t>) заключили настоящий Договор о нижеследующем:</w:t>
      </w:r>
    </w:p>
    <w:p w14:paraId="2C330712" w14:textId="77777777" w:rsidR="00064A62" w:rsidRPr="00A07CC0" w:rsidRDefault="00064A62" w:rsidP="00064A62">
      <w:pPr>
        <w:jc w:val="center"/>
        <w:rPr>
          <w:b/>
          <w:sz w:val="24"/>
          <w:szCs w:val="24"/>
        </w:rPr>
      </w:pPr>
      <w:r w:rsidRPr="00A07CC0">
        <w:rPr>
          <w:b/>
          <w:sz w:val="24"/>
          <w:szCs w:val="24"/>
        </w:rPr>
        <w:lastRenderedPageBreak/>
        <w:t>1. Предмет Договора.</w:t>
      </w:r>
    </w:p>
    <w:p w14:paraId="3CA2FA75" w14:textId="77777777" w:rsidR="00064A62" w:rsidRPr="00A07CC0" w:rsidRDefault="00064A62" w:rsidP="00064A62">
      <w:pPr>
        <w:jc w:val="center"/>
        <w:rPr>
          <w:b/>
          <w:sz w:val="24"/>
          <w:szCs w:val="24"/>
        </w:rPr>
      </w:pPr>
      <w:r w:rsidRPr="00A07CC0">
        <w:rPr>
          <w:b/>
          <w:sz w:val="24"/>
          <w:szCs w:val="24"/>
        </w:rPr>
        <w:t>Цена права на заключение Договора</w:t>
      </w:r>
    </w:p>
    <w:p w14:paraId="536F27D4" w14:textId="77777777" w:rsidR="00064A62" w:rsidRPr="00A07CC0" w:rsidRDefault="00064A62" w:rsidP="00064A62">
      <w:pPr>
        <w:jc w:val="both"/>
        <w:rPr>
          <w:sz w:val="24"/>
          <w:szCs w:val="24"/>
        </w:rPr>
      </w:pPr>
    </w:p>
    <w:p w14:paraId="6A57DB3C" w14:textId="77777777" w:rsidR="00064A62" w:rsidRDefault="00064A62" w:rsidP="00064A62">
      <w:pPr>
        <w:ind w:firstLine="708"/>
        <w:jc w:val="both"/>
        <w:rPr>
          <w:sz w:val="24"/>
          <w:szCs w:val="24"/>
        </w:rPr>
      </w:pPr>
      <w:r>
        <w:rPr>
          <w:sz w:val="24"/>
          <w:szCs w:val="24"/>
        </w:rPr>
        <w:t>1.1. По настоящему Договору Инвестор обязуется в установленный Договором срок своими силами и за свой счет, и (или) с привлечением других лиц и (или) средств других лиц выполнить предусмотренные настоящим Договором обязательства по комплексному развитию территории, указанной в п. 1.2. настоящего Договора, а Министерство и Администрация обязуются создать необходимые условия для выполнения указанных обязательств.</w:t>
      </w:r>
    </w:p>
    <w:p w14:paraId="47828A3A" w14:textId="77777777" w:rsidR="00064A62" w:rsidRPr="00A07CC0" w:rsidRDefault="00064A62" w:rsidP="00064A62">
      <w:pPr>
        <w:ind w:firstLine="708"/>
        <w:jc w:val="both"/>
        <w:rPr>
          <w:sz w:val="24"/>
          <w:szCs w:val="24"/>
        </w:rPr>
      </w:pPr>
      <w:r>
        <w:rPr>
          <w:sz w:val="24"/>
          <w:szCs w:val="24"/>
        </w:rPr>
        <w:t>1.2.</w:t>
      </w:r>
      <w:r w:rsidRPr="00A07CC0">
        <w:rPr>
          <w:sz w:val="24"/>
          <w:szCs w:val="24"/>
        </w:rPr>
        <w:t xml:space="preserve"> Сведения о Территории комплексного развития</w:t>
      </w:r>
      <w:r>
        <w:rPr>
          <w:sz w:val="24"/>
          <w:szCs w:val="24"/>
        </w:rPr>
        <w:t xml:space="preserve"> (далее - ТКР)</w:t>
      </w:r>
      <w:r w:rsidRPr="00A07CC0">
        <w:rPr>
          <w:sz w:val="24"/>
          <w:szCs w:val="24"/>
        </w:rPr>
        <w:t>:</w:t>
      </w:r>
    </w:p>
    <w:p w14:paraId="75FDAF74" w14:textId="77777777" w:rsidR="00064A62" w:rsidRPr="00C50448" w:rsidRDefault="00064A62" w:rsidP="00064A62">
      <w:pPr>
        <w:ind w:firstLine="708"/>
        <w:jc w:val="both"/>
        <w:rPr>
          <w:sz w:val="24"/>
          <w:szCs w:val="24"/>
        </w:rPr>
      </w:pPr>
      <w:r>
        <w:rPr>
          <w:sz w:val="24"/>
          <w:szCs w:val="24"/>
        </w:rPr>
        <w:t>1.2.1.</w:t>
      </w:r>
      <w:r w:rsidRPr="00A07CC0">
        <w:rPr>
          <w:sz w:val="24"/>
          <w:szCs w:val="24"/>
        </w:rPr>
        <w:t xml:space="preserve"> </w:t>
      </w:r>
      <w:r>
        <w:rPr>
          <w:sz w:val="24"/>
          <w:szCs w:val="24"/>
        </w:rPr>
        <w:t>ТКР</w:t>
      </w:r>
      <w:r w:rsidRPr="00A07CC0">
        <w:rPr>
          <w:sz w:val="24"/>
          <w:szCs w:val="24"/>
        </w:rPr>
        <w:t xml:space="preserve"> расположена в границах территориальн</w:t>
      </w:r>
      <w:r>
        <w:rPr>
          <w:sz w:val="24"/>
          <w:szCs w:val="24"/>
        </w:rPr>
        <w:t>ых</w:t>
      </w:r>
      <w:r w:rsidRPr="00A07CC0">
        <w:rPr>
          <w:sz w:val="24"/>
          <w:szCs w:val="24"/>
        </w:rPr>
        <w:t xml:space="preserve"> зон</w:t>
      </w:r>
      <w:r>
        <w:rPr>
          <w:sz w:val="24"/>
          <w:szCs w:val="24"/>
        </w:rPr>
        <w:t xml:space="preserve"> </w:t>
      </w:r>
      <w:r w:rsidRPr="00503290">
        <w:rPr>
          <w:sz w:val="24"/>
          <w:szCs w:val="24"/>
        </w:rPr>
        <w:t>Ж-1</w:t>
      </w:r>
      <w:r>
        <w:rPr>
          <w:sz w:val="24"/>
          <w:szCs w:val="24"/>
        </w:rPr>
        <w:t>, О-1, П</w:t>
      </w:r>
      <w:r w:rsidRPr="00503290">
        <w:rPr>
          <w:sz w:val="24"/>
          <w:szCs w:val="24"/>
        </w:rPr>
        <w:t xml:space="preserve"> и </w:t>
      </w:r>
      <w:r>
        <w:rPr>
          <w:sz w:val="24"/>
          <w:szCs w:val="24"/>
        </w:rPr>
        <w:t>Р-1</w:t>
      </w:r>
      <w:r w:rsidRPr="00A07CC0">
        <w:rPr>
          <w:sz w:val="24"/>
          <w:szCs w:val="24"/>
        </w:rPr>
        <w:t>, котор</w:t>
      </w:r>
      <w:r>
        <w:rPr>
          <w:sz w:val="24"/>
          <w:szCs w:val="24"/>
        </w:rPr>
        <w:t>ые</w:t>
      </w:r>
      <w:r w:rsidRPr="00A07CC0">
        <w:rPr>
          <w:sz w:val="24"/>
          <w:szCs w:val="24"/>
        </w:rPr>
        <w:t xml:space="preserve"> обозначен</w:t>
      </w:r>
      <w:r>
        <w:rPr>
          <w:sz w:val="24"/>
          <w:szCs w:val="24"/>
        </w:rPr>
        <w:t>ы</w:t>
      </w:r>
      <w:r w:rsidRPr="00A07CC0">
        <w:rPr>
          <w:sz w:val="24"/>
          <w:szCs w:val="24"/>
        </w:rPr>
        <w:t xml:space="preserve"> на карте градостроительного зонирования </w:t>
      </w:r>
      <w:r>
        <w:rPr>
          <w:sz w:val="24"/>
          <w:szCs w:val="24"/>
        </w:rPr>
        <w:t xml:space="preserve">Правил землепользования и застройки территории (части территории) </w:t>
      </w:r>
      <w:r w:rsidRPr="00A07CC0">
        <w:rPr>
          <w:sz w:val="24"/>
          <w:szCs w:val="24"/>
        </w:rPr>
        <w:t>Раменского городского округа Московской области</w:t>
      </w:r>
      <w:r>
        <w:rPr>
          <w:sz w:val="24"/>
          <w:szCs w:val="24"/>
        </w:rPr>
        <w:t xml:space="preserve">, утвержденных постановлением администрации Раменского городского округа Московской </w:t>
      </w:r>
      <w:r w:rsidRPr="00C50448">
        <w:rPr>
          <w:sz w:val="24"/>
          <w:szCs w:val="24"/>
        </w:rPr>
        <w:t>области</w:t>
      </w:r>
      <w:r>
        <w:rPr>
          <w:sz w:val="24"/>
          <w:szCs w:val="24"/>
        </w:rPr>
        <w:t xml:space="preserve"> </w:t>
      </w:r>
      <w:r w:rsidRPr="00C50448">
        <w:rPr>
          <w:sz w:val="24"/>
          <w:szCs w:val="24"/>
        </w:rPr>
        <w:t>от 14.07.2021 № 7547. Схема расположения ТКР на карте градостроительного зонирования Правил землепользования и застройки территории (части территории) Раменского городского округа Московской области представлена в разделе 1 Приложения 1, являющегося неотъемлемой частью настоящего Договора.</w:t>
      </w:r>
    </w:p>
    <w:p w14:paraId="2040F3EC" w14:textId="77777777" w:rsidR="00064A62" w:rsidRPr="00C50448" w:rsidRDefault="00064A62" w:rsidP="00064A62">
      <w:pPr>
        <w:ind w:firstLine="708"/>
        <w:jc w:val="both"/>
        <w:rPr>
          <w:sz w:val="24"/>
          <w:szCs w:val="24"/>
        </w:rPr>
      </w:pPr>
      <w:r w:rsidRPr="00C50448">
        <w:rPr>
          <w:sz w:val="24"/>
          <w:szCs w:val="24"/>
        </w:rPr>
        <w:t>1.2.2. ТКР является частью элементов планировочной структуры Раменского городского округа Московской области, по адресу: Московская область, г. Раменское, в районе улицы Кирова, улицы Михалевича и Дорожного проезда.</w:t>
      </w:r>
    </w:p>
    <w:p w14:paraId="76DA6518" w14:textId="77777777" w:rsidR="00064A62" w:rsidRPr="00C50448" w:rsidRDefault="00064A62" w:rsidP="00064A62">
      <w:pPr>
        <w:ind w:firstLine="708"/>
        <w:jc w:val="both"/>
        <w:rPr>
          <w:sz w:val="24"/>
          <w:szCs w:val="24"/>
        </w:rPr>
      </w:pPr>
      <w:r w:rsidRPr="00C50448">
        <w:rPr>
          <w:sz w:val="24"/>
          <w:szCs w:val="24"/>
        </w:rPr>
        <w:t>1.2.3. Схема расположения границ ТКР на публичной кадастровой карте представлена</w:t>
      </w:r>
      <w:r w:rsidRPr="00C50448">
        <w:rPr>
          <w:sz w:val="24"/>
          <w:szCs w:val="24"/>
        </w:rPr>
        <w:br/>
        <w:t>в разделе 2 приложения 1, являющегося неотъемлемой частью настоящего Договора.</w:t>
      </w:r>
    </w:p>
    <w:p w14:paraId="33654B0C" w14:textId="77777777" w:rsidR="00064A62" w:rsidRPr="00C50448" w:rsidRDefault="00064A62" w:rsidP="00064A62">
      <w:pPr>
        <w:ind w:firstLine="708"/>
        <w:jc w:val="both"/>
        <w:rPr>
          <w:sz w:val="24"/>
          <w:szCs w:val="24"/>
        </w:rPr>
      </w:pPr>
      <w:r w:rsidRPr="00C50448">
        <w:rPr>
          <w:sz w:val="24"/>
          <w:szCs w:val="24"/>
        </w:rPr>
        <w:t>1.2.4. Сведения о земельных участках, расположенных в границах ТКР, приведены</w:t>
      </w:r>
      <w:r w:rsidRPr="00C50448">
        <w:rPr>
          <w:sz w:val="24"/>
          <w:szCs w:val="24"/>
        </w:rPr>
        <w:br/>
        <w:t>в разделе 4 приложения 1, являющегося неотъемлемой частью настоящего Договора.</w:t>
      </w:r>
    </w:p>
    <w:p w14:paraId="4FFCD29E" w14:textId="77777777" w:rsidR="00064A62" w:rsidRPr="00C50448" w:rsidRDefault="00064A62" w:rsidP="00064A62">
      <w:pPr>
        <w:ind w:firstLine="708"/>
        <w:jc w:val="both"/>
        <w:rPr>
          <w:sz w:val="24"/>
          <w:szCs w:val="24"/>
        </w:rPr>
      </w:pPr>
      <w:r w:rsidRPr="00C50448">
        <w:rPr>
          <w:sz w:val="24"/>
          <w:szCs w:val="24"/>
        </w:rPr>
        <w:t>1.2.5. Адресный перечень, расположенных на ТКР, строений, сооружений, подлежащих сносу, реконструкции в рамках реализации Договора, и их отдельные характеристики указаны</w:t>
      </w:r>
      <w:r w:rsidRPr="00C50448">
        <w:rPr>
          <w:sz w:val="24"/>
          <w:szCs w:val="24"/>
        </w:rPr>
        <w:br/>
        <w:t>в разделе 6 приложения 1, являющимся неотъемлемой частью настоящего Договора.</w:t>
      </w:r>
    </w:p>
    <w:p w14:paraId="3128C746" w14:textId="77777777" w:rsidR="00064A62" w:rsidRPr="00C50448" w:rsidRDefault="00064A62" w:rsidP="00064A62">
      <w:pPr>
        <w:ind w:firstLine="708"/>
        <w:jc w:val="both"/>
        <w:rPr>
          <w:sz w:val="24"/>
          <w:szCs w:val="24"/>
        </w:rPr>
      </w:pPr>
      <w:r w:rsidRPr="00C50448">
        <w:rPr>
          <w:sz w:val="24"/>
          <w:szCs w:val="24"/>
        </w:rPr>
        <w:t>1.2.6. Сервитуты, действующие в отношении земельных участков, образующих ТКР, отсутствуют.</w:t>
      </w:r>
    </w:p>
    <w:p w14:paraId="04719409" w14:textId="77777777" w:rsidR="00064A62" w:rsidRPr="00847ED0" w:rsidRDefault="00064A62" w:rsidP="00064A62">
      <w:pPr>
        <w:ind w:firstLine="708"/>
        <w:jc w:val="both"/>
        <w:rPr>
          <w:sz w:val="24"/>
          <w:szCs w:val="24"/>
        </w:rPr>
      </w:pPr>
      <w:r>
        <w:rPr>
          <w:sz w:val="24"/>
          <w:szCs w:val="24"/>
        </w:rPr>
        <w:t>1.2.7.</w:t>
      </w:r>
      <w:r w:rsidRPr="00A07CC0">
        <w:rPr>
          <w:sz w:val="24"/>
          <w:szCs w:val="24"/>
        </w:rPr>
        <w:t xml:space="preserve"> На момент заключения настоящего Договора строительство объектов коммунальной, транспортной, социальной инфраструктур за счет средств </w:t>
      </w:r>
      <w:r w:rsidRPr="00847ED0">
        <w:rPr>
          <w:sz w:val="24"/>
          <w:szCs w:val="24"/>
        </w:rPr>
        <w:t>местного бюджета, средств организаций коммунального комплекса, субъектов естественных монополий</w:t>
      </w:r>
      <w:r w:rsidRPr="00847ED0">
        <w:rPr>
          <w:sz w:val="24"/>
          <w:szCs w:val="24"/>
        </w:rPr>
        <w:br/>
        <w:t>в соответствии с программами комплексного развития систем коммунальной инфраструктуры, комплексного развития транспортной инфраструктуры и комплексного развития социальной инфраструктуры на земельных участках в границах Территории комплексного развития</w:t>
      </w:r>
      <w:r w:rsidRPr="00847ED0">
        <w:rPr>
          <w:sz w:val="24"/>
          <w:szCs w:val="24"/>
        </w:rPr>
        <w:br/>
        <w:t>и на прилегающих к ней территориях не запланировано.</w:t>
      </w:r>
    </w:p>
    <w:p w14:paraId="1448DB50" w14:textId="77777777" w:rsidR="00064A62" w:rsidRPr="002C47BC" w:rsidRDefault="00064A62" w:rsidP="00064A62">
      <w:pPr>
        <w:ind w:firstLine="708"/>
        <w:jc w:val="both"/>
        <w:rPr>
          <w:sz w:val="24"/>
          <w:szCs w:val="24"/>
        </w:rPr>
      </w:pPr>
      <w:r>
        <w:rPr>
          <w:sz w:val="24"/>
          <w:szCs w:val="24"/>
        </w:rPr>
        <w:t xml:space="preserve">1.3. </w:t>
      </w:r>
      <w:r w:rsidRPr="00A07CC0">
        <w:rPr>
          <w:sz w:val="24"/>
          <w:szCs w:val="24"/>
        </w:rPr>
        <w:t xml:space="preserve">Цена права на заключение Договора, определенная по </w:t>
      </w:r>
      <w:r w:rsidRPr="002C47BC">
        <w:rPr>
          <w:sz w:val="24"/>
          <w:szCs w:val="24"/>
        </w:rPr>
        <w:t>результатам торгов на право заключения договора о комплексном развитии территории жилой застройки в соответствии</w:t>
      </w:r>
      <w:r w:rsidRPr="002C47BC">
        <w:rPr>
          <w:sz w:val="24"/>
          <w:szCs w:val="24"/>
        </w:rPr>
        <w:br/>
        <w:t xml:space="preserve">с протоколом о результатах торгов, проведенных в форме аукциона, от ______№_________, исходя из начальной цены предмета аукциона, установленной в размере </w:t>
      </w:r>
      <w:r>
        <w:rPr>
          <w:sz w:val="24"/>
          <w:szCs w:val="24"/>
        </w:rPr>
        <w:t>23 157 792</w:t>
      </w:r>
      <w:r w:rsidRPr="002C47BC">
        <w:rPr>
          <w:sz w:val="24"/>
          <w:szCs w:val="24"/>
        </w:rPr>
        <w:t xml:space="preserve"> руб. 00 копеек, составляет ____________ (________________) рублей 00 копеек.</w:t>
      </w:r>
    </w:p>
    <w:p w14:paraId="4A124ED3" w14:textId="77777777" w:rsidR="00064A62" w:rsidRPr="002C47BC" w:rsidRDefault="00064A62" w:rsidP="00064A62">
      <w:pPr>
        <w:ind w:firstLine="708"/>
        <w:jc w:val="both"/>
        <w:rPr>
          <w:sz w:val="24"/>
          <w:szCs w:val="24"/>
        </w:rPr>
      </w:pPr>
      <w:r w:rsidRPr="002C47BC">
        <w:rPr>
          <w:sz w:val="24"/>
          <w:szCs w:val="24"/>
        </w:rPr>
        <w:t>1.4. Задаток, внесенный Инвестором для обеспечения заявки на участие в торгах</w:t>
      </w:r>
      <w:r w:rsidRPr="002C47BC">
        <w:rPr>
          <w:sz w:val="24"/>
          <w:szCs w:val="24"/>
        </w:rPr>
        <w:br/>
        <w:t xml:space="preserve">на право заключения договора о комплексном развитии территории жилой застройки в размере </w:t>
      </w:r>
      <w:r w:rsidRPr="00FF4216">
        <w:rPr>
          <w:sz w:val="24"/>
          <w:szCs w:val="24"/>
        </w:rPr>
        <w:t>_________ (___) рублей</w:t>
      </w:r>
      <w:r w:rsidRPr="002C47BC">
        <w:rPr>
          <w:sz w:val="24"/>
          <w:szCs w:val="24"/>
        </w:rPr>
        <w:t xml:space="preserve"> 00 копеек засчитывается в счет оплаты цены, указанной в п. 1.3. Договора.</w:t>
      </w:r>
    </w:p>
    <w:p w14:paraId="3B66C86C" w14:textId="77777777" w:rsidR="00064A62" w:rsidRPr="00A07CC0" w:rsidRDefault="00064A62" w:rsidP="00064A62">
      <w:pPr>
        <w:rPr>
          <w:sz w:val="24"/>
          <w:szCs w:val="24"/>
        </w:rPr>
      </w:pPr>
    </w:p>
    <w:p w14:paraId="7123B3EB" w14:textId="77777777" w:rsidR="00064A62" w:rsidRDefault="00064A62" w:rsidP="00064A62">
      <w:pPr>
        <w:jc w:val="center"/>
        <w:rPr>
          <w:b/>
          <w:sz w:val="24"/>
          <w:szCs w:val="24"/>
        </w:rPr>
      </w:pPr>
      <w:r w:rsidRPr="00A07CC0">
        <w:rPr>
          <w:b/>
          <w:sz w:val="24"/>
          <w:szCs w:val="24"/>
        </w:rPr>
        <w:t>2. Права и обязанности сторон</w:t>
      </w:r>
    </w:p>
    <w:p w14:paraId="01BA32AA" w14:textId="77777777" w:rsidR="00064A62" w:rsidRPr="00A07CC0" w:rsidRDefault="00064A62" w:rsidP="00064A62">
      <w:pPr>
        <w:jc w:val="center"/>
        <w:rPr>
          <w:b/>
          <w:sz w:val="24"/>
          <w:szCs w:val="24"/>
        </w:rPr>
      </w:pPr>
    </w:p>
    <w:p w14:paraId="5F3653A3" w14:textId="77777777" w:rsidR="00064A62" w:rsidRPr="00A07CC0" w:rsidRDefault="00064A62" w:rsidP="00064A62">
      <w:pPr>
        <w:ind w:firstLine="708"/>
        <w:jc w:val="both"/>
        <w:rPr>
          <w:sz w:val="24"/>
          <w:szCs w:val="24"/>
        </w:rPr>
      </w:pPr>
      <w:r>
        <w:rPr>
          <w:sz w:val="24"/>
          <w:szCs w:val="24"/>
        </w:rPr>
        <w:t>2.1.</w:t>
      </w:r>
      <w:r w:rsidRPr="00A07CC0">
        <w:rPr>
          <w:sz w:val="24"/>
          <w:szCs w:val="24"/>
        </w:rPr>
        <w:t xml:space="preserve"> В рамках реализации настоящего Договора Инвестор обязуется</w:t>
      </w:r>
      <w:r>
        <w:rPr>
          <w:sz w:val="24"/>
          <w:szCs w:val="24"/>
        </w:rPr>
        <w:t xml:space="preserve"> </w:t>
      </w:r>
      <w:r w:rsidRPr="000A3F51">
        <w:rPr>
          <w:sz w:val="24"/>
          <w:szCs w:val="24"/>
        </w:rPr>
        <w:t xml:space="preserve">обеспечить своими силами и за свой счет и (или) с привлечением других лиц и (или) средств других лиц осуществление всех мероприятий, необходимых для реализации настоящего </w:t>
      </w:r>
      <w:r w:rsidRPr="00FC1F26">
        <w:rPr>
          <w:sz w:val="24"/>
          <w:szCs w:val="24"/>
        </w:rPr>
        <w:t>Договора,</w:t>
      </w:r>
      <w:r w:rsidRPr="00FC1F26">
        <w:rPr>
          <w:sz w:val="24"/>
          <w:szCs w:val="24"/>
        </w:rPr>
        <w:br/>
        <w:t xml:space="preserve">в соответствии со сроками выполнения отдельных обязательств, установленных План-графиком </w:t>
      </w:r>
      <w:r w:rsidRPr="000A3F51">
        <w:rPr>
          <w:sz w:val="24"/>
          <w:szCs w:val="24"/>
        </w:rPr>
        <w:t xml:space="preserve">поэтапного освобождения земельных участков и расположенных на них объектах недвижимого имущества от обременений правами граждан и юридических лиц и сноса зданий, строений, </w:t>
      </w:r>
      <w:r w:rsidRPr="000A3F51">
        <w:rPr>
          <w:sz w:val="24"/>
          <w:szCs w:val="24"/>
        </w:rPr>
        <w:lastRenderedPageBreak/>
        <w:t>сооружений, план-графиком исполнения обязательств по строительству и вводу в эксплуатацию объектов, предусмотренных утвержденным ППТ, план-графиком благоустройства территории комплексного развития, относящихся к существенным условиям настоящего Договора, в том числе</w:t>
      </w:r>
      <w:r w:rsidRPr="00A07CC0">
        <w:rPr>
          <w:sz w:val="24"/>
          <w:szCs w:val="24"/>
        </w:rPr>
        <w:t>:</w:t>
      </w:r>
    </w:p>
    <w:p w14:paraId="423370AE" w14:textId="77777777" w:rsidR="00064A62" w:rsidRPr="00FF4216" w:rsidRDefault="00064A62" w:rsidP="00064A62">
      <w:pPr>
        <w:ind w:firstLine="708"/>
        <w:jc w:val="both"/>
        <w:rPr>
          <w:sz w:val="24"/>
          <w:szCs w:val="24"/>
        </w:rPr>
      </w:pPr>
      <w:r w:rsidRPr="00A07CC0">
        <w:rPr>
          <w:sz w:val="24"/>
          <w:szCs w:val="24"/>
        </w:rPr>
        <w:t xml:space="preserve">2.1.1. Подготовить проект документации по планировке </w:t>
      </w:r>
      <w:r>
        <w:rPr>
          <w:sz w:val="24"/>
          <w:szCs w:val="24"/>
        </w:rPr>
        <w:t>ТКР</w:t>
      </w:r>
      <w:r w:rsidRPr="00A07CC0">
        <w:rPr>
          <w:sz w:val="24"/>
          <w:szCs w:val="24"/>
        </w:rPr>
        <w:t xml:space="preserve"> (далее – ДПТ) в составе проекта планировки этой территории (далее – ППТ) и проекта межевания этой территории (далее – ПМТ) в соответствии с документами территориального планирования Раменского городского округа Московской области, Правилами землепользования и застройки территории </w:t>
      </w:r>
      <w:r w:rsidRPr="00A07CC0">
        <w:rPr>
          <w:color w:val="333333"/>
          <w:sz w:val="24"/>
          <w:szCs w:val="24"/>
        </w:rPr>
        <w:t>(части территории) Раменского городского округа Московской области</w:t>
      </w:r>
      <w:r w:rsidRPr="00A07CC0">
        <w:rPr>
          <w:sz w:val="24"/>
          <w:szCs w:val="24"/>
        </w:rPr>
        <w:t xml:space="preserve">,  утвержденными Постановлением администрации Раменского городского округа от 14.07.2021 № 7547, Нормативами градостроительного проектирования Московской области, утвержденными </w:t>
      </w:r>
      <w:r w:rsidRPr="00FF4216">
        <w:rPr>
          <w:sz w:val="24"/>
          <w:szCs w:val="24"/>
        </w:rPr>
        <w:t>постановлением Правительства Московской области от 17.08.2015 № 713/30 «Об утверждении нормативов градостроительного проектирования Московской области», Решением</w:t>
      </w:r>
      <w:r w:rsidRPr="00FF4216">
        <w:rPr>
          <w:sz w:val="24"/>
          <w:szCs w:val="24"/>
        </w:rPr>
        <w:br/>
        <w:t>о комплексном развитии территории жилой застройки, утвержденным постановлением Главы Раменского городского округа Московской области от 30.12.2021 № 14724, решением  Градостроительного Совета Московской области от 07.12.2021</w:t>
      </w:r>
      <w:r w:rsidRPr="00FF4216">
        <w:rPr>
          <w:b/>
          <w:bCs/>
          <w:sz w:val="24"/>
          <w:szCs w:val="24"/>
        </w:rPr>
        <w:t>,</w:t>
      </w:r>
      <w:r w:rsidRPr="00FF4216">
        <w:rPr>
          <w:sz w:val="24"/>
          <w:szCs w:val="24"/>
        </w:rPr>
        <w:t xml:space="preserve"> а также иными требованиями, установленными Градостроительным кодексом Российской Федерации (далее – </w:t>
      </w:r>
      <w:proofErr w:type="spellStart"/>
      <w:r w:rsidRPr="00FF4216">
        <w:rPr>
          <w:sz w:val="24"/>
          <w:szCs w:val="24"/>
        </w:rPr>
        <w:t>ГрК</w:t>
      </w:r>
      <w:proofErr w:type="spellEnd"/>
      <w:r w:rsidRPr="00FF4216">
        <w:rPr>
          <w:sz w:val="24"/>
          <w:szCs w:val="24"/>
        </w:rPr>
        <w:t xml:space="preserve"> РФ) и настоящим Договором, в том числе:</w:t>
      </w:r>
    </w:p>
    <w:p w14:paraId="4A76933C" w14:textId="77777777" w:rsidR="00064A62" w:rsidRPr="00FF4216" w:rsidRDefault="00064A62" w:rsidP="00064A62">
      <w:pPr>
        <w:jc w:val="both"/>
        <w:rPr>
          <w:sz w:val="24"/>
          <w:szCs w:val="24"/>
        </w:rPr>
      </w:pPr>
      <w:r w:rsidRPr="00FF4216">
        <w:rPr>
          <w:sz w:val="24"/>
          <w:szCs w:val="24"/>
        </w:rPr>
        <w:t xml:space="preserve">          - предусмотреть строительство жилых домов:</w:t>
      </w:r>
    </w:p>
    <w:p w14:paraId="41FB3E56" w14:textId="77777777" w:rsidR="00064A62" w:rsidRPr="00FF4216" w:rsidRDefault="00064A62" w:rsidP="00064A62">
      <w:pPr>
        <w:ind w:firstLine="708"/>
        <w:jc w:val="both"/>
        <w:rPr>
          <w:sz w:val="24"/>
          <w:szCs w:val="24"/>
        </w:rPr>
      </w:pPr>
      <w:r w:rsidRPr="00FF4216">
        <w:rPr>
          <w:sz w:val="24"/>
          <w:szCs w:val="24"/>
        </w:rPr>
        <w:t>- до 17 этажей в границах</w:t>
      </w:r>
      <w:r>
        <w:rPr>
          <w:sz w:val="24"/>
          <w:szCs w:val="24"/>
        </w:rPr>
        <w:t xml:space="preserve"> территории на</w:t>
      </w:r>
      <w:r w:rsidRPr="00FF4216">
        <w:rPr>
          <w:sz w:val="24"/>
          <w:szCs w:val="24"/>
        </w:rPr>
        <w:t xml:space="preserve"> ул. Кирова, согласно м</w:t>
      </w:r>
      <w:r>
        <w:rPr>
          <w:sz w:val="24"/>
          <w:szCs w:val="24"/>
        </w:rPr>
        <w:t>астер-плану,</w:t>
      </w:r>
    </w:p>
    <w:p w14:paraId="5E934567" w14:textId="77777777" w:rsidR="00064A62" w:rsidRDefault="00064A62" w:rsidP="00064A62">
      <w:pPr>
        <w:ind w:firstLine="708"/>
        <w:jc w:val="both"/>
        <w:rPr>
          <w:sz w:val="24"/>
          <w:szCs w:val="24"/>
        </w:rPr>
      </w:pPr>
      <w:r w:rsidRPr="00FF4216">
        <w:rPr>
          <w:sz w:val="24"/>
          <w:szCs w:val="24"/>
        </w:rPr>
        <w:t xml:space="preserve">- </w:t>
      </w:r>
      <w:r>
        <w:rPr>
          <w:sz w:val="24"/>
          <w:szCs w:val="24"/>
        </w:rPr>
        <w:t>до 4 этажей в границах</w:t>
      </w:r>
      <w:r w:rsidRPr="00FF4216">
        <w:rPr>
          <w:sz w:val="24"/>
          <w:szCs w:val="24"/>
        </w:rPr>
        <w:t xml:space="preserve"> </w:t>
      </w:r>
      <w:r>
        <w:rPr>
          <w:sz w:val="24"/>
          <w:szCs w:val="24"/>
        </w:rPr>
        <w:t>территории на ул. Михалевича</w:t>
      </w:r>
      <w:r w:rsidRPr="00FF4216">
        <w:rPr>
          <w:sz w:val="24"/>
          <w:szCs w:val="24"/>
        </w:rPr>
        <w:t xml:space="preserve"> и Дорожный проезд, </w:t>
      </w:r>
      <w:r>
        <w:rPr>
          <w:sz w:val="24"/>
          <w:szCs w:val="24"/>
        </w:rPr>
        <w:br/>
      </w:r>
      <w:r w:rsidRPr="00FF4216">
        <w:rPr>
          <w:sz w:val="24"/>
          <w:szCs w:val="24"/>
        </w:rPr>
        <w:t>согласно мастер-плану</w:t>
      </w:r>
      <w:r>
        <w:rPr>
          <w:sz w:val="24"/>
          <w:szCs w:val="24"/>
        </w:rPr>
        <w:t>,</w:t>
      </w:r>
    </w:p>
    <w:p w14:paraId="52DA6A4A" w14:textId="77777777" w:rsidR="00064A62" w:rsidRDefault="00064A62" w:rsidP="00064A62">
      <w:pPr>
        <w:ind w:firstLine="708"/>
        <w:jc w:val="both"/>
        <w:rPr>
          <w:sz w:val="24"/>
          <w:szCs w:val="24"/>
        </w:rPr>
      </w:pPr>
      <w:r w:rsidRPr="00FF4216">
        <w:rPr>
          <w:sz w:val="24"/>
          <w:szCs w:val="24"/>
        </w:rPr>
        <w:t>с площадью жилых помещений</w:t>
      </w:r>
      <w:r w:rsidRPr="00A07CC0">
        <w:rPr>
          <w:sz w:val="24"/>
          <w:szCs w:val="24"/>
        </w:rPr>
        <w:t xml:space="preserve"> не более </w:t>
      </w:r>
      <w:r>
        <w:rPr>
          <w:sz w:val="24"/>
          <w:szCs w:val="24"/>
        </w:rPr>
        <w:t>80</w:t>
      </w:r>
      <w:r w:rsidRPr="00A07CC0">
        <w:rPr>
          <w:sz w:val="24"/>
          <w:szCs w:val="24"/>
        </w:rPr>
        <w:t xml:space="preserve"> </w:t>
      </w:r>
      <w:r>
        <w:rPr>
          <w:sz w:val="24"/>
          <w:szCs w:val="24"/>
        </w:rPr>
        <w:t>978</w:t>
      </w:r>
      <w:r w:rsidRPr="00A07CC0">
        <w:rPr>
          <w:sz w:val="24"/>
          <w:szCs w:val="24"/>
        </w:rPr>
        <w:t xml:space="preserve"> кв.</w:t>
      </w:r>
      <w:r>
        <w:rPr>
          <w:sz w:val="24"/>
          <w:szCs w:val="24"/>
        </w:rPr>
        <w:t xml:space="preserve"> </w:t>
      </w:r>
      <w:r w:rsidRPr="00A07CC0">
        <w:rPr>
          <w:sz w:val="24"/>
          <w:szCs w:val="24"/>
        </w:rPr>
        <w:t xml:space="preserve">м, парковок </w:t>
      </w:r>
      <w:r>
        <w:rPr>
          <w:sz w:val="24"/>
          <w:szCs w:val="24"/>
        </w:rPr>
        <w:t xml:space="preserve">не менее 1 187 машиномест (в том числе 928 </w:t>
      </w:r>
      <w:r w:rsidRPr="00A07CC0">
        <w:rPr>
          <w:sz w:val="24"/>
          <w:szCs w:val="24"/>
        </w:rPr>
        <w:t>для постоянного</w:t>
      </w:r>
      <w:r>
        <w:rPr>
          <w:sz w:val="24"/>
          <w:szCs w:val="24"/>
        </w:rPr>
        <w:t xml:space="preserve"> хранения, 186 для </w:t>
      </w:r>
      <w:r w:rsidRPr="00A07CC0">
        <w:rPr>
          <w:sz w:val="24"/>
          <w:szCs w:val="24"/>
        </w:rPr>
        <w:t>временного хранения</w:t>
      </w:r>
      <w:r>
        <w:rPr>
          <w:sz w:val="24"/>
          <w:szCs w:val="24"/>
        </w:rPr>
        <w:t xml:space="preserve"> и 73 </w:t>
      </w:r>
      <w:proofErr w:type="spellStart"/>
      <w:r>
        <w:rPr>
          <w:sz w:val="24"/>
          <w:szCs w:val="24"/>
        </w:rPr>
        <w:t>приобъектных</w:t>
      </w:r>
      <w:proofErr w:type="spellEnd"/>
      <w:r>
        <w:rPr>
          <w:sz w:val="24"/>
          <w:szCs w:val="24"/>
        </w:rPr>
        <w:t>)</w:t>
      </w:r>
      <w:r w:rsidRPr="00A07CC0">
        <w:rPr>
          <w:sz w:val="24"/>
          <w:szCs w:val="24"/>
        </w:rPr>
        <w:t>, детск</w:t>
      </w:r>
      <w:r>
        <w:rPr>
          <w:sz w:val="24"/>
          <w:szCs w:val="24"/>
        </w:rPr>
        <w:t>ого</w:t>
      </w:r>
      <w:r w:rsidRPr="00A07CC0">
        <w:rPr>
          <w:sz w:val="24"/>
          <w:szCs w:val="24"/>
        </w:rPr>
        <w:t xml:space="preserve"> дошкольн</w:t>
      </w:r>
      <w:r>
        <w:rPr>
          <w:sz w:val="24"/>
          <w:szCs w:val="24"/>
        </w:rPr>
        <w:t>ого</w:t>
      </w:r>
      <w:r w:rsidRPr="00A07CC0">
        <w:rPr>
          <w:sz w:val="24"/>
          <w:szCs w:val="24"/>
        </w:rPr>
        <w:t xml:space="preserve"> учреждени</w:t>
      </w:r>
      <w:r>
        <w:rPr>
          <w:sz w:val="24"/>
          <w:szCs w:val="24"/>
        </w:rPr>
        <w:t>я</w:t>
      </w:r>
      <w:r w:rsidRPr="00A07CC0">
        <w:rPr>
          <w:sz w:val="24"/>
          <w:szCs w:val="24"/>
        </w:rPr>
        <w:t xml:space="preserve"> не менее чем на </w:t>
      </w:r>
      <w:r>
        <w:rPr>
          <w:sz w:val="24"/>
          <w:szCs w:val="24"/>
        </w:rPr>
        <w:t>185</w:t>
      </w:r>
      <w:r w:rsidRPr="00A07CC0">
        <w:rPr>
          <w:sz w:val="24"/>
          <w:szCs w:val="24"/>
        </w:rPr>
        <w:t xml:space="preserve"> мест</w:t>
      </w:r>
      <w:r>
        <w:rPr>
          <w:sz w:val="24"/>
          <w:szCs w:val="24"/>
        </w:rPr>
        <w:t>,</w:t>
      </w:r>
      <w:r w:rsidRPr="00817D18">
        <w:rPr>
          <w:sz w:val="24"/>
          <w:szCs w:val="24"/>
        </w:rPr>
        <w:t xml:space="preserve"> </w:t>
      </w:r>
      <w:r>
        <w:rPr>
          <w:sz w:val="24"/>
          <w:szCs w:val="24"/>
        </w:rPr>
        <w:t xml:space="preserve">помещения пункта охраны правопорядка (помещение участкового уполномоченного полиции) площадью не менее 45 кв. м; </w:t>
      </w:r>
    </w:p>
    <w:p w14:paraId="202C8BFA" w14:textId="77777777" w:rsidR="00064A62" w:rsidRPr="00A07CC0" w:rsidRDefault="00064A62" w:rsidP="00064A62">
      <w:pPr>
        <w:ind w:firstLine="708"/>
        <w:jc w:val="both"/>
        <w:rPr>
          <w:sz w:val="24"/>
          <w:szCs w:val="24"/>
        </w:rPr>
      </w:pPr>
      <w:r>
        <w:rPr>
          <w:sz w:val="24"/>
          <w:szCs w:val="24"/>
        </w:rPr>
        <w:t xml:space="preserve">- </w:t>
      </w:r>
      <w:r w:rsidRPr="00A837A6">
        <w:rPr>
          <w:sz w:val="24"/>
          <w:szCs w:val="24"/>
        </w:rPr>
        <w:t xml:space="preserve">предусмотреть создание не менее </w:t>
      </w:r>
      <w:r>
        <w:rPr>
          <w:sz w:val="24"/>
          <w:szCs w:val="24"/>
        </w:rPr>
        <w:t>568</w:t>
      </w:r>
      <w:r w:rsidRPr="00A837A6">
        <w:rPr>
          <w:sz w:val="24"/>
          <w:szCs w:val="24"/>
        </w:rPr>
        <w:t xml:space="preserve"> рабочих мест</w:t>
      </w:r>
      <w:r>
        <w:rPr>
          <w:sz w:val="24"/>
          <w:szCs w:val="24"/>
        </w:rPr>
        <w:t>;</w:t>
      </w:r>
    </w:p>
    <w:p w14:paraId="6802A94B" w14:textId="77777777" w:rsidR="00064A62" w:rsidRPr="00A07CC0" w:rsidRDefault="00064A62" w:rsidP="00064A62">
      <w:pPr>
        <w:ind w:firstLine="708"/>
        <w:jc w:val="both"/>
        <w:rPr>
          <w:sz w:val="24"/>
          <w:szCs w:val="24"/>
        </w:rPr>
      </w:pPr>
      <w:r w:rsidRPr="00A07CC0">
        <w:rPr>
          <w:sz w:val="24"/>
          <w:szCs w:val="24"/>
        </w:rPr>
        <w:t xml:space="preserve">- </w:t>
      </w:r>
      <w:r>
        <w:rPr>
          <w:sz w:val="24"/>
          <w:szCs w:val="24"/>
        </w:rPr>
        <w:t xml:space="preserve">разработать Схему транспортного обслуживания ТКР на основании </w:t>
      </w:r>
      <w:r w:rsidRPr="00A07CC0">
        <w:rPr>
          <w:sz w:val="24"/>
          <w:szCs w:val="24"/>
        </w:rPr>
        <w:t>моделирования транспортных потоков с учетом прилегающих территорий и их перспективного развития</w:t>
      </w:r>
      <w:r>
        <w:rPr>
          <w:sz w:val="24"/>
          <w:szCs w:val="24"/>
        </w:rPr>
        <w:t>;</w:t>
      </w:r>
    </w:p>
    <w:p w14:paraId="49259A48" w14:textId="77777777" w:rsidR="00064A62" w:rsidRDefault="00064A62" w:rsidP="00064A62">
      <w:pPr>
        <w:ind w:firstLine="708"/>
        <w:jc w:val="both"/>
        <w:rPr>
          <w:sz w:val="24"/>
          <w:szCs w:val="24"/>
        </w:rPr>
      </w:pPr>
      <w:r w:rsidRPr="00A07CC0">
        <w:rPr>
          <w:sz w:val="24"/>
          <w:szCs w:val="24"/>
        </w:rPr>
        <w:t>- обеспечить проработку вопросов технологического присоединения к сетям тепл</w:t>
      </w:r>
      <w:proofErr w:type="gramStart"/>
      <w:r w:rsidRPr="00A07CC0">
        <w:rPr>
          <w:sz w:val="24"/>
          <w:szCs w:val="24"/>
        </w:rPr>
        <w:t>о-</w:t>
      </w:r>
      <w:proofErr w:type="gramEnd"/>
      <w:r w:rsidRPr="00A07CC0">
        <w:rPr>
          <w:sz w:val="24"/>
          <w:szCs w:val="24"/>
        </w:rPr>
        <w:t>, водо-, газо-, электроснабжения, канализации и ливневой канализации, а также вопросов выноса линейных объектов и объектов капитального строительства (насосные станции, котельные и т.д.)</w:t>
      </w:r>
      <w:r>
        <w:rPr>
          <w:sz w:val="24"/>
          <w:szCs w:val="24"/>
        </w:rPr>
        <w:t>;</w:t>
      </w:r>
    </w:p>
    <w:p w14:paraId="429C958C" w14:textId="77777777" w:rsidR="00064A62" w:rsidRPr="00FF4216" w:rsidRDefault="00064A62" w:rsidP="00064A62">
      <w:pPr>
        <w:ind w:firstLine="708"/>
        <w:jc w:val="both"/>
        <w:rPr>
          <w:sz w:val="24"/>
          <w:szCs w:val="24"/>
        </w:rPr>
      </w:pPr>
      <w:r w:rsidRPr="00612786">
        <w:rPr>
          <w:sz w:val="24"/>
          <w:szCs w:val="24"/>
        </w:rPr>
        <w:t xml:space="preserve">- обеспечить соотношение </w:t>
      </w:r>
      <w:r w:rsidRPr="00EA29CE">
        <w:rPr>
          <w:sz w:val="24"/>
          <w:szCs w:val="24"/>
        </w:rPr>
        <w:t>92</w:t>
      </w:r>
      <w:r>
        <w:rPr>
          <w:sz w:val="24"/>
          <w:szCs w:val="24"/>
        </w:rPr>
        <w:t xml:space="preserve">,7/7,3 % </w:t>
      </w:r>
      <w:r w:rsidRPr="00612786">
        <w:rPr>
          <w:sz w:val="24"/>
          <w:szCs w:val="24"/>
        </w:rPr>
        <w:t>общей площади жилых и нежилых помещений</w:t>
      </w:r>
      <w:r>
        <w:rPr>
          <w:sz w:val="24"/>
          <w:szCs w:val="24"/>
        </w:rPr>
        <w:t xml:space="preserve"> </w:t>
      </w:r>
      <w:r w:rsidRPr="00612786">
        <w:rPr>
          <w:sz w:val="24"/>
          <w:szCs w:val="24"/>
        </w:rPr>
        <w:t xml:space="preserve">в многоквартирных </w:t>
      </w:r>
      <w:r w:rsidRPr="002A2ABD">
        <w:rPr>
          <w:sz w:val="24"/>
          <w:szCs w:val="24"/>
        </w:rPr>
        <w:t>домах,</w:t>
      </w:r>
      <w:r w:rsidRPr="00612786">
        <w:rPr>
          <w:sz w:val="24"/>
          <w:szCs w:val="24"/>
        </w:rPr>
        <w:t xml:space="preserve"> подлежащих строительству или реконструкции в соответствии</w:t>
      </w:r>
      <w:r>
        <w:rPr>
          <w:sz w:val="24"/>
          <w:szCs w:val="24"/>
        </w:rPr>
        <w:t xml:space="preserve"> </w:t>
      </w:r>
      <w:r w:rsidRPr="00612786">
        <w:rPr>
          <w:sz w:val="24"/>
          <w:szCs w:val="24"/>
        </w:rPr>
        <w:t>с Договором, а также размещение на первых этажах указанных домов нежилых помещений</w:t>
      </w:r>
      <w:r>
        <w:rPr>
          <w:sz w:val="24"/>
          <w:szCs w:val="24"/>
        </w:rPr>
        <w:t xml:space="preserve"> </w:t>
      </w:r>
      <w:r w:rsidRPr="00612786">
        <w:rPr>
          <w:sz w:val="24"/>
          <w:szCs w:val="24"/>
        </w:rPr>
        <w:t xml:space="preserve">в </w:t>
      </w:r>
      <w:r w:rsidRPr="00FF4216">
        <w:rPr>
          <w:sz w:val="24"/>
          <w:szCs w:val="24"/>
        </w:rPr>
        <w:t>соответствии с мастер-планом</w:t>
      </w:r>
      <w:r w:rsidRPr="00FF4216">
        <w:t xml:space="preserve"> </w:t>
      </w:r>
      <w:r w:rsidRPr="00FF4216">
        <w:rPr>
          <w:sz w:val="24"/>
          <w:szCs w:val="24"/>
        </w:rPr>
        <w:t xml:space="preserve">комплексного развития территории, являющимся приложением к РКРТ. </w:t>
      </w:r>
    </w:p>
    <w:p w14:paraId="0C21EA17" w14:textId="77777777" w:rsidR="00064A62" w:rsidRPr="00FF4216" w:rsidRDefault="00064A62" w:rsidP="00064A62">
      <w:pPr>
        <w:ind w:firstLine="708"/>
        <w:jc w:val="both"/>
        <w:rPr>
          <w:sz w:val="24"/>
          <w:szCs w:val="24"/>
        </w:rPr>
      </w:pPr>
      <w:r w:rsidRPr="00FF4216">
        <w:rPr>
          <w:sz w:val="24"/>
          <w:szCs w:val="24"/>
        </w:rPr>
        <w:t>Максимальный срок исполнения обязательства - не позднее 120 рабочих дней с момента вступления Договора в силу.</w:t>
      </w:r>
    </w:p>
    <w:p w14:paraId="0C1E19C0" w14:textId="77777777" w:rsidR="00064A62" w:rsidRPr="00FF4216" w:rsidRDefault="00064A62" w:rsidP="00064A62">
      <w:pPr>
        <w:ind w:firstLine="708"/>
        <w:jc w:val="both"/>
        <w:rPr>
          <w:sz w:val="24"/>
          <w:szCs w:val="24"/>
        </w:rPr>
      </w:pPr>
      <w:r w:rsidRPr="00FF4216">
        <w:rPr>
          <w:sz w:val="24"/>
          <w:szCs w:val="24"/>
        </w:rPr>
        <w:t>В случае вынесения Министерством замечаний к документации, указанной в п. 2.1.1. Договора, осуществить ее доработку и представить на рассмотрение в установленном порядке в течение 20 рабочих дней.</w:t>
      </w:r>
    </w:p>
    <w:p w14:paraId="79CE805C" w14:textId="77777777" w:rsidR="00064A62" w:rsidRPr="00FF4216" w:rsidRDefault="00064A62" w:rsidP="00064A62">
      <w:pPr>
        <w:ind w:firstLine="708"/>
        <w:jc w:val="both"/>
        <w:rPr>
          <w:sz w:val="24"/>
          <w:szCs w:val="24"/>
        </w:rPr>
      </w:pPr>
      <w:r w:rsidRPr="00FF4216">
        <w:rPr>
          <w:sz w:val="24"/>
          <w:szCs w:val="24"/>
        </w:rPr>
        <w:t>Исполнение обязательства является одним из обязательных условий возникновения</w:t>
      </w:r>
      <w:r w:rsidRPr="00FF4216">
        <w:rPr>
          <w:sz w:val="24"/>
          <w:szCs w:val="24"/>
        </w:rPr>
        <w:br/>
        <w:t>у Инвестора права на предоставление земельных участков в составе ТКР, которые находятся</w:t>
      </w:r>
      <w:r w:rsidRPr="00FF4216">
        <w:rPr>
          <w:sz w:val="24"/>
          <w:szCs w:val="24"/>
        </w:rPr>
        <w:br/>
        <w:t>в государственной, муниципальной собственности и государственная собственность</w:t>
      </w:r>
      <w:r w:rsidRPr="00FF4216">
        <w:rPr>
          <w:sz w:val="24"/>
          <w:szCs w:val="24"/>
        </w:rPr>
        <w:br/>
        <w:t>на которые не разграничена, без проведения торгов,</w:t>
      </w:r>
      <w:r w:rsidRPr="00FF4216">
        <w:t xml:space="preserve"> </w:t>
      </w:r>
      <w:r w:rsidRPr="00FF4216">
        <w:rPr>
          <w:sz w:val="24"/>
          <w:szCs w:val="24"/>
        </w:rPr>
        <w:t>градостроительных планов земельных участков и разрешений на строительство.</w:t>
      </w:r>
    </w:p>
    <w:p w14:paraId="021F50AC" w14:textId="77777777" w:rsidR="00064A62" w:rsidRPr="00FF4216" w:rsidRDefault="00064A62" w:rsidP="00064A62">
      <w:pPr>
        <w:ind w:firstLine="708"/>
        <w:jc w:val="both"/>
        <w:rPr>
          <w:sz w:val="24"/>
          <w:szCs w:val="24"/>
        </w:rPr>
      </w:pPr>
      <w:r w:rsidRPr="00FF4216">
        <w:rPr>
          <w:sz w:val="24"/>
          <w:szCs w:val="24"/>
        </w:rPr>
        <w:t xml:space="preserve">Если в границах земельных участков в составе ТКР отсутствуют многоквартирные дома и (или) иные объекты недвижимости, исполнение предусмотренных настоящим пунктом и пунктом 2.1.2 настоящего Договора обязательств является достаточным условием для возникновения у Инвестора права на предоставление таких земельных участков в составе ТКР, </w:t>
      </w:r>
      <w:r w:rsidRPr="00FF4216">
        <w:rPr>
          <w:sz w:val="24"/>
          <w:szCs w:val="24"/>
        </w:rPr>
        <w:lastRenderedPageBreak/>
        <w:t>которые находятся в государственной, муниципальной собственности и государственная собственность на которые не разграничена, без проведения торгов.</w:t>
      </w:r>
    </w:p>
    <w:p w14:paraId="066684B8" w14:textId="77777777" w:rsidR="00064A62" w:rsidRPr="00A07CC0" w:rsidRDefault="00064A62" w:rsidP="00064A62">
      <w:pPr>
        <w:ind w:firstLine="708"/>
        <w:jc w:val="both"/>
        <w:rPr>
          <w:sz w:val="24"/>
          <w:szCs w:val="24"/>
        </w:rPr>
      </w:pPr>
      <w:r w:rsidRPr="00A07CC0">
        <w:rPr>
          <w:sz w:val="24"/>
          <w:szCs w:val="24"/>
        </w:rPr>
        <w:t xml:space="preserve">Обязательство считается исполненным с </w:t>
      </w:r>
      <w:r>
        <w:rPr>
          <w:sz w:val="24"/>
          <w:szCs w:val="24"/>
        </w:rPr>
        <w:t>даты утверждения Министерством ДПТ Территории комплексного развития</w:t>
      </w:r>
      <w:r w:rsidRPr="00A07CC0">
        <w:rPr>
          <w:sz w:val="24"/>
          <w:szCs w:val="24"/>
        </w:rPr>
        <w:t>.</w:t>
      </w:r>
    </w:p>
    <w:p w14:paraId="25FE3D19" w14:textId="77777777" w:rsidR="00064A62" w:rsidRPr="00FF4216" w:rsidRDefault="00064A62" w:rsidP="00064A62">
      <w:pPr>
        <w:ind w:firstLine="708"/>
        <w:jc w:val="both"/>
        <w:rPr>
          <w:sz w:val="24"/>
          <w:szCs w:val="24"/>
        </w:rPr>
      </w:pPr>
      <w:r w:rsidRPr="00A07CC0">
        <w:rPr>
          <w:sz w:val="24"/>
          <w:szCs w:val="24"/>
        </w:rPr>
        <w:t xml:space="preserve">2.1.2. В течение 30 дней с момента утверждения </w:t>
      </w:r>
      <w:r>
        <w:rPr>
          <w:sz w:val="24"/>
          <w:szCs w:val="24"/>
        </w:rPr>
        <w:t>Д</w:t>
      </w:r>
      <w:r w:rsidRPr="00A07CC0">
        <w:rPr>
          <w:sz w:val="24"/>
          <w:szCs w:val="24"/>
        </w:rPr>
        <w:t>ПТ представить на согласование</w:t>
      </w:r>
      <w:r>
        <w:rPr>
          <w:sz w:val="24"/>
          <w:szCs w:val="24"/>
        </w:rPr>
        <w:br/>
      </w:r>
      <w:r w:rsidRPr="00A07CC0">
        <w:rPr>
          <w:sz w:val="24"/>
          <w:szCs w:val="24"/>
        </w:rPr>
        <w:t>в Администрацию план-график поэтапного освобождения земельных участков</w:t>
      </w:r>
      <w:r>
        <w:rPr>
          <w:sz w:val="24"/>
          <w:szCs w:val="24"/>
        </w:rPr>
        <w:br/>
        <w:t xml:space="preserve">и расположенных на них объектов недвижимого имущества </w:t>
      </w:r>
      <w:r w:rsidRPr="00A07CC0">
        <w:rPr>
          <w:sz w:val="24"/>
          <w:szCs w:val="24"/>
        </w:rPr>
        <w:t xml:space="preserve">от обременений правами </w:t>
      </w:r>
      <w:r>
        <w:rPr>
          <w:sz w:val="24"/>
          <w:szCs w:val="24"/>
        </w:rPr>
        <w:t>физических</w:t>
      </w:r>
      <w:r w:rsidRPr="00A07CC0">
        <w:rPr>
          <w:sz w:val="24"/>
          <w:szCs w:val="24"/>
        </w:rPr>
        <w:t xml:space="preserve"> и юридических лиц</w:t>
      </w:r>
      <w:r>
        <w:rPr>
          <w:sz w:val="24"/>
          <w:szCs w:val="24"/>
        </w:rPr>
        <w:t>,</w:t>
      </w:r>
      <w:r w:rsidRPr="00A07CC0">
        <w:rPr>
          <w:sz w:val="24"/>
          <w:szCs w:val="24"/>
        </w:rPr>
        <w:t xml:space="preserve"> и сноса зданий (строений, сооружений), указанных</w:t>
      </w:r>
      <w:r>
        <w:rPr>
          <w:sz w:val="24"/>
          <w:szCs w:val="24"/>
        </w:rPr>
        <w:br/>
      </w:r>
      <w:r w:rsidRPr="00A07CC0">
        <w:rPr>
          <w:sz w:val="24"/>
          <w:szCs w:val="24"/>
        </w:rPr>
        <w:t xml:space="preserve">в Приложении 1 к Договору, (далее – График </w:t>
      </w:r>
      <w:r>
        <w:rPr>
          <w:sz w:val="24"/>
          <w:szCs w:val="24"/>
        </w:rPr>
        <w:t xml:space="preserve">переселения и </w:t>
      </w:r>
      <w:r w:rsidRPr="00A07CC0">
        <w:rPr>
          <w:sz w:val="24"/>
          <w:szCs w:val="24"/>
        </w:rPr>
        <w:t>сноса)</w:t>
      </w:r>
      <w:r>
        <w:rPr>
          <w:sz w:val="24"/>
          <w:szCs w:val="24"/>
        </w:rPr>
        <w:t xml:space="preserve"> согласно Приложению</w:t>
      </w:r>
      <w:r>
        <w:rPr>
          <w:sz w:val="24"/>
          <w:szCs w:val="24"/>
        </w:rPr>
        <w:br/>
      </w:r>
      <w:r w:rsidRPr="00FF4216">
        <w:rPr>
          <w:sz w:val="24"/>
          <w:szCs w:val="24"/>
        </w:rPr>
        <w:t>2 к Договору, предусматривающему освобождение земельных участков на ТКР для дальнейшего использования в соответствии с утвержденной ДПТ и обеспечения строительства запланированных объектов в пределах максимальных сроков исполнения обязательств, указанных в п. 2.1.9. настоящего Договора.</w:t>
      </w:r>
    </w:p>
    <w:p w14:paraId="257A9FAC" w14:textId="77777777" w:rsidR="00064A62" w:rsidRPr="00FF4216" w:rsidRDefault="00064A62" w:rsidP="00064A62">
      <w:pPr>
        <w:ind w:firstLine="708"/>
        <w:jc w:val="both"/>
        <w:rPr>
          <w:sz w:val="24"/>
          <w:szCs w:val="24"/>
        </w:rPr>
      </w:pPr>
      <w:r w:rsidRPr="00FF4216">
        <w:rPr>
          <w:sz w:val="24"/>
          <w:szCs w:val="24"/>
        </w:rPr>
        <w:t>Администрация обязуется рассмотреть представленный График переселения и сноса в течение 5 (пяти) рабочих дней с даты предоставления.</w:t>
      </w:r>
    </w:p>
    <w:p w14:paraId="6C4C4B88" w14:textId="77777777" w:rsidR="00064A62" w:rsidRPr="00FF4216" w:rsidRDefault="00064A62" w:rsidP="00064A62">
      <w:pPr>
        <w:ind w:firstLine="708"/>
        <w:jc w:val="both"/>
        <w:rPr>
          <w:sz w:val="24"/>
          <w:szCs w:val="24"/>
        </w:rPr>
      </w:pPr>
      <w:r w:rsidRPr="00FF4216">
        <w:rPr>
          <w:sz w:val="24"/>
          <w:szCs w:val="24"/>
        </w:rPr>
        <w:t>Подписанный Администрацией и Инвестором График переселения и сноса вступает в силу с момента его учетной регистрации в Министерстве в качестве неотъемлемой части Договора.</w:t>
      </w:r>
    </w:p>
    <w:p w14:paraId="45FA91E3" w14:textId="77777777" w:rsidR="00064A62" w:rsidRPr="00FF4216" w:rsidRDefault="00064A62" w:rsidP="00064A62">
      <w:pPr>
        <w:ind w:firstLine="708"/>
        <w:jc w:val="both"/>
        <w:rPr>
          <w:sz w:val="24"/>
          <w:szCs w:val="24"/>
        </w:rPr>
      </w:pPr>
      <w:r w:rsidRPr="00FF4216">
        <w:rPr>
          <w:sz w:val="24"/>
          <w:szCs w:val="24"/>
        </w:rPr>
        <w:t>2.1.3. Создать либо приобрести, а также передать в муниципальную собственность благоустроенные жилые помещения для их предоставления гражданам, переселяемым</w:t>
      </w:r>
      <w:r w:rsidRPr="00FF4216">
        <w:rPr>
          <w:sz w:val="24"/>
          <w:szCs w:val="24"/>
        </w:rPr>
        <w:br/>
        <w:t>из 13 жилых помещений ориентировочной площадью 577 кв.м, предоставленных</w:t>
      </w:r>
      <w:r>
        <w:rPr>
          <w:sz w:val="24"/>
          <w:szCs w:val="24"/>
        </w:rPr>
        <w:t xml:space="preserve"> по договорам социального найма жилого помещения в составе многоквартирных домов, указанных в разделе 6 Приложения 1 к Договору,</w:t>
      </w:r>
      <w:r w:rsidRPr="00A07CC0">
        <w:rPr>
          <w:sz w:val="24"/>
          <w:szCs w:val="24"/>
        </w:rPr>
        <w:t xml:space="preserve"> взамен жилых помещений</w:t>
      </w:r>
      <w:r>
        <w:rPr>
          <w:sz w:val="24"/>
          <w:szCs w:val="24"/>
        </w:rPr>
        <w:t>,</w:t>
      </w:r>
      <w:r w:rsidRPr="00A07CC0">
        <w:rPr>
          <w:sz w:val="24"/>
          <w:szCs w:val="24"/>
        </w:rPr>
        <w:t xml:space="preserve"> освобождаемых ими в соответствии с </w:t>
      </w:r>
      <w:r w:rsidRPr="00FF4216">
        <w:rPr>
          <w:sz w:val="24"/>
          <w:szCs w:val="24"/>
        </w:rPr>
        <w:t>жилищным законодательством Российской Федерации.</w:t>
      </w:r>
    </w:p>
    <w:p w14:paraId="38BB7BDF" w14:textId="77777777" w:rsidR="00064A62" w:rsidRPr="00FF4216" w:rsidRDefault="00064A62" w:rsidP="00064A62">
      <w:pPr>
        <w:ind w:firstLine="708"/>
        <w:jc w:val="both"/>
        <w:rPr>
          <w:sz w:val="24"/>
          <w:szCs w:val="24"/>
        </w:rPr>
      </w:pPr>
      <w:r w:rsidRPr="00FF4216">
        <w:rPr>
          <w:sz w:val="24"/>
          <w:szCs w:val="24"/>
        </w:rPr>
        <w:t>Перечень и параметры жилых помещений, планируемы</w:t>
      </w:r>
      <w:r>
        <w:rPr>
          <w:sz w:val="24"/>
          <w:szCs w:val="24"/>
        </w:rPr>
        <w:t>х</w:t>
      </w:r>
      <w:r w:rsidRPr="00FF4216">
        <w:rPr>
          <w:sz w:val="24"/>
          <w:szCs w:val="24"/>
        </w:rPr>
        <w:t xml:space="preserve"> к передаче в рамках исполнения указанного обязательства, согласовываются с Администрацией в письменном виде.</w:t>
      </w:r>
    </w:p>
    <w:p w14:paraId="0B8BDBA7" w14:textId="77777777" w:rsidR="00064A62" w:rsidRPr="00FF4216" w:rsidRDefault="00064A62" w:rsidP="00064A62">
      <w:pPr>
        <w:ind w:firstLine="708"/>
        <w:jc w:val="both"/>
        <w:rPr>
          <w:sz w:val="24"/>
          <w:szCs w:val="24"/>
        </w:rPr>
      </w:pPr>
      <w:r w:rsidRPr="00FF4216">
        <w:rPr>
          <w:sz w:val="24"/>
          <w:szCs w:val="24"/>
        </w:rPr>
        <w:t>Жилые помещения, передаваемые в муниципальную собственность, должны соответствовать следующим требованиям:</w:t>
      </w:r>
    </w:p>
    <w:p w14:paraId="0F764DA5" w14:textId="77777777" w:rsidR="00064A62" w:rsidRPr="00FF4216" w:rsidRDefault="00064A62" w:rsidP="00064A62">
      <w:pPr>
        <w:ind w:firstLine="708"/>
        <w:jc w:val="both"/>
        <w:rPr>
          <w:sz w:val="24"/>
          <w:szCs w:val="24"/>
        </w:rPr>
      </w:pPr>
      <w:r w:rsidRPr="00FF4216">
        <w:rPr>
          <w:sz w:val="24"/>
          <w:szCs w:val="24"/>
        </w:rPr>
        <w:t>а) находиться в границах территории жилой застройки, подлежащей комплексному развитию или в границах Раменского городского округа при получении соответствующего согласования от нанимателя освобождаемого жилого помещения;</w:t>
      </w:r>
    </w:p>
    <w:p w14:paraId="488D5A5A" w14:textId="77777777" w:rsidR="00064A62" w:rsidRDefault="00064A62" w:rsidP="00064A62">
      <w:pPr>
        <w:ind w:firstLine="708"/>
        <w:jc w:val="both"/>
        <w:rPr>
          <w:sz w:val="24"/>
          <w:szCs w:val="24"/>
        </w:rPr>
      </w:pPr>
      <w:r w:rsidRPr="00FF4216">
        <w:rPr>
          <w:sz w:val="24"/>
          <w:szCs w:val="24"/>
        </w:rPr>
        <w:t>б) иметь жилую площадь</w:t>
      </w:r>
      <w:r w:rsidRPr="000F52B4">
        <w:rPr>
          <w:sz w:val="24"/>
          <w:szCs w:val="24"/>
        </w:rPr>
        <w:t xml:space="preserve"> </w:t>
      </w:r>
      <w:r>
        <w:rPr>
          <w:sz w:val="24"/>
          <w:szCs w:val="24"/>
        </w:rPr>
        <w:t xml:space="preserve">и количество комнат </w:t>
      </w:r>
      <w:r w:rsidRPr="000F52B4">
        <w:rPr>
          <w:sz w:val="24"/>
          <w:szCs w:val="24"/>
        </w:rPr>
        <w:t xml:space="preserve">не менее жилой площади </w:t>
      </w:r>
      <w:r>
        <w:rPr>
          <w:sz w:val="24"/>
          <w:szCs w:val="24"/>
        </w:rPr>
        <w:t xml:space="preserve">и количества комнат в </w:t>
      </w:r>
      <w:r w:rsidRPr="000F52B4">
        <w:rPr>
          <w:sz w:val="24"/>
          <w:szCs w:val="24"/>
        </w:rPr>
        <w:t>освобождаемо</w:t>
      </w:r>
      <w:r>
        <w:rPr>
          <w:sz w:val="24"/>
          <w:szCs w:val="24"/>
        </w:rPr>
        <w:t>м</w:t>
      </w:r>
      <w:r w:rsidRPr="000F52B4">
        <w:rPr>
          <w:sz w:val="24"/>
          <w:szCs w:val="24"/>
        </w:rPr>
        <w:t xml:space="preserve"> </w:t>
      </w:r>
      <w:r>
        <w:rPr>
          <w:sz w:val="24"/>
          <w:szCs w:val="24"/>
        </w:rPr>
        <w:t xml:space="preserve">жилом </w:t>
      </w:r>
      <w:r w:rsidRPr="000F52B4">
        <w:rPr>
          <w:sz w:val="24"/>
          <w:szCs w:val="24"/>
        </w:rPr>
        <w:t>помещени</w:t>
      </w:r>
      <w:r>
        <w:rPr>
          <w:sz w:val="24"/>
          <w:szCs w:val="24"/>
        </w:rPr>
        <w:t>и,</w:t>
      </w:r>
      <w:r w:rsidRPr="000F52B4">
        <w:rPr>
          <w:sz w:val="24"/>
          <w:szCs w:val="24"/>
        </w:rPr>
        <w:t xml:space="preserve"> </w:t>
      </w:r>
      <w:r>
        <w:rPr>
          <w:sz w:val="24"/>
          <w:szCs w:val="24"/>
        </w:rPr>
        <w:t>а</w:t>
      </w:r>
      <w:r w:rsidRPr="000F52B4">
        <w:rPr>
          <w:sz w:val="24"/>
          <w:szCs w:val="24"/>
        </w:rPr>
        <w:t xml:space="preserve"> общую площадь</w:t>
      </w:r>
      <w:r>
        <w:rPr>
          <w:sz w:val="24"/>
          <w:szCs w:val="24"/>
        </w:rPr>
        <w:t xml:space="preserve"> -</w:t>
      </w:r>
      <w:r w:rsidRPr="000F52B4">
        <w:rPr>
          <w:sz w:val="24"/>
          <w:szCs w:val="24"/>
        </w:rPr>
        <w:t xml:space="preserve"> превышающую общую площадь освобождаемого жилого помещения;</w:t>
      </w:r>
    </w:p>
    <w:p w14:paraId="71D01D5D" w14:textId="77777777" w:rsidR="00064A62" w:rsidRDefault="00064A62" w:rsidP="00064A62">
      <w:pPr>
        <w:ind w:firstLine="708"/>
        <w:jc w:val="both"/>
        <w:rPr>
          <w:sz w:val="24"/>
          <w:szCs w:val="24"/>
        </w:rPr>
      </w:pPr>
      <w:r>
        <w:rPr>
          <w:sz w:val="24"/>
          <w:szCs w:val="24"/>
        </w:rPr>
        <w:t>в)</w:t>
      </w:r>
      <w:r w:rsidRPr="00A313C5">
        <w:rPr>
          <w:sz w:val="24"/>
          <w:szCs w:val="24"/>
        </w:rPr>
        <w:t xml:space="preserve"> соответствовать стандартам, установленным постановлением Правительства Московской области от 01.06.2021 № 435/18 «Об утверждении стандартов жилого помещения и комфортности проживания на территории Московской области»</w:t>
      </w:r>
      <w:r>
        <w:rPr>
          <w:sz w:val="24"/>
          <w:szCs w:val="24"/>
        </w:rPr>
        <w:t>.</w:t>
      </w:r>
    </w:p>
    <w:p w14:paraId="58035D7D" w14:textId="77777777" w:rsidR="00064A62" w:rsidRPr="00FF4216" w:rsidRDefault="00064A62" w:rsidP="00064A62">
      <w:pPr>
        <w:ind w:firstLine="708"/>
        <w:jc w:val="both"/>
        <w:rPr>
          <w:color w:val="000000"/>
          <w:sz w:val="24"/>
          <w:szCs w:val="24"/>
          <w:lang w:bidi="ru-RU"/>
        </w:rPr>
      </w:pPr>
      <w:r w:rsidRPr="003C27BB">
        <w:rPr>
          <w:color w:val="000000"/>
          <w:sz w:val="24"/>
          <w:szCs w:val="24"/>
          <w:lang w:bidi="ru-RU"/>
        </w:rPr>
        <w:t xml:space="preserve">Взамен освобождаемого жилого помещения (комнаты) в коммунальной квартире, являющейся таковой на 1 января 2021 года, в многоквартирном доме, включенном в границы территории, в </w:t>
      </w:r>
      <w:r w:rsidRPr="00FF4216">
        <w:rPr>
          <w:color w:val="000000"/>
          <w:sz w:val="24"/>
          <w:szCs w:val="24"/>
          <w:lang w:bidi="ru-RU"/>
        </w:rPr>
        <w:t>отношении которой принято решение о комплексном развитии территории жилой застройки, собственнику жилого помещения и (или) нанимателю по договору социального найма комнаты (комнат), предоставляется отдельная благоустроенная квартира общей площадью, превышающей общую площадь освобождаемого жилого помещения (комнаты), а жилой площадью и количеством комнат в такой квартире − не меньше жилой площади и количества комнат в освобождаемом жилом помещении в коммунальной квартире.</w:t>
      </w:r>
    </w:p>
    <w:p w14:paraId="1426630C" w14:textId="77777777" w:rsidR="00064A62" w:rsidRPr="00FF4216" w:rsidRDefault="00064A62" w:rsidP="00064A62">
      <w:pPr>
        <w:ind w:firstLine="708"/>
        <w:jc w:val="both"/>
        <w:rPr>
          <w:color w:val="000000"/>
          <w:sz w:val="24"/>
          <w:szCs w:val="24"/>
          <w:lang w:bidi="ru-RU"/>
        </w:rPr>
      </w:pPr>
      <w:r w:rsidRPr="00FF4216">
        <w:rPr>
          <w:color w:val="000000"/>
          <w:sz w:val="24"/>
          <w:szCs w:val="24"/>
          <w:lang w:bidi="ru-RU"/>
        </w:rPr>
        <w:t>В случае, если освобождаемое жилое помещение (комната) в коммунальной квартире, находится в общей собственности двух или более лиц, отдельная благоустроенная квартира предоставляется собственникам жилого помещения (комнаты) в общую собственность.</w:t>
      </w:r>
    </w:p>
    <w:p w14:paraId="1FB286A6" w14:textId="77777777" w:rsidR="00064A62" w:rsidRPr="00FF4216" w:rsidRDefault="00064A62" w:rsidP="00064A62">
      <w:pPr>
        <w:ind w:firstLine="708"/>
        <w:jc w:val="both"/>
        <w:rPr>
          <w:sz w:val="24"/>
          <w:szCs w:val="24"/>
        </w:rPr>
      </w:pPr>
      <w:r w:rsidRPr="00FF4216">
        <w:rPr>
          <w:sz w:val="24"/>
          <w:szCs w:val="24"/>
        </w:rPr>
        <w:t xml:space="preserve">В случае, если передаваемая площадь и количество передаваемых жилых помещений по результатам исполнения обязательства превысит объем, приведенный в п. 2.1.3. настоящего Договора, такое увеличение не подлежит компенсации </w:t>
      </w:r>
      <w:r>
        <w:rPr>
          <w:sz w:val="24"/>
          <w:szCs w:val="24"/>
        </w:rPr>
        <w:t>Инвестору.</w:t>
      </w:r>
    </w:p>
    <w:p w14:paraId="1EE44621" w14:textId="77777777" w:rsidR="00064A62" w:rsidRPr="008E2F5F" w:rsidRDefault="00064A62" w:rsidP="00064A62">
      <w:pPr>
        <w:ind w:firstLine="708"/>
        <w:jc w:val="both"/>
        <w:rPr>
          <w:sz w:val="24"/>
          <w:szCs w:val="24"/>
        </w:rPr>
      </w:pPr>
      <w:r w:rsidRPr="00FF4216">
        <w:rPr>
          <w:sz w:val="24"/>
          <w:szCs w:val="24"/>
        </w:rPr>
        <w:t>Максимальный срок исполнения обязательства – не позднее 3 лет с момента вступления Договора в силу.</w:t>
      </w:r>
    </w:p>
    <w:p w14:paraId="36631FD4" w14:textId="77777777" w:rsidR="00064A62" w:rsidRPr="00FF4216" w:rsidRDefault="00064A62" w:rsidP="00064A62">
      <w:pPr>
        <w:ind w:firstLine="708"/>
        <w:jc w:val="both"/>
        <w:rPr>
          <w:sz w:val="24"/>
          <w:szCs w:val="24"/>
        </w:rPr>
      </w:pPr>
      <w:r w:rsidRPr="00A07CC0">
        <w:rPr>
          <w:sz w:val="24"/>
          <w:szCs w:val="24"/>
        </w:rPr>
        <w:lastRenderedPageBreak/>
        <w:t xml:space="preserve">Для обеспечения надлежащей организации исполнения обязательств и осуществления контроля за ходом их исполнения </w:t>
      </w:r>
      <w:r w:rsidRPr="00EF577A">
        <w:rPr>
          <w:sz w:val="24"/>
          <w:szCs w:val="24"/>
        </w:rPr>
        <w:t>используется График переселения и сноса, предусмотренный Приложением 2 к Договору в части</w:t>
      </w:r>
      <w:r w:rsidRPr="00A07CC0">
        <w:rPr>
          <w:sz w:val="24"/>
          <w:szCs w:val="24"/>
        </w:rPr>
        <w:t xml:space="preserve"> передачи (поэтапной передачи) в муниципальную собственность </w:t>
      </w:r>
      <w:r w:rsidRPr="00FF4216">
        <w:rPr>
          <w:sz w:val="24"/>
          <w:szCs w:val="24"/>
        </w:rPr>
        <w:t>благоустроенных жилых помещений для предоставления гражданам, выселяемым из признанных аварийными жилых помещений, предоставленных по договорам социального найма.</w:t>
      </w:r>
    </w:p>
    <w:p w14:paraId="13C8D891" w14:textId="77777777" w:rsidR="00064A62" w:rsidRDefault="00064A62" w:rsidP="00064A62">
      <w:pPr>
        <w:ind w:firstLine="708"/>
        <w:jc w:val="both"/>
        <w:rPr>
          <w:sz w:val="24"/>
          <w:szCs w:val="24"/>
        </w:rPr>
      </w:pPr>
      <w:r w:rsidRPr="00FF4216">
        <w:rPr>
          <w:sz w:val="24"/>
          <w:szCs w:val="24"/>
        </w:rPr>
        <w:t>Исполнение обязательства (частичное исполнение) является одним из обязательных условий возникновения у Инвестора права на предоставление соответствующих свободных от прав третьих лиц земельных участков в составе ТКР, находящихся в муниципальной собственности и государственная собственность на которые не разграничена, без проведения торгов.</w:t>
      </w:r>
    </w:p>
    <w:p w14:paraId="1B28F045" w14:textId="77777777" w:rsidR="00064A62" w:rsidRDefault="00064A62" w:rsidP="00064A62">
      <w:pPr>
        <w:ind w:firstLine="708"/>
        <w:jc w:val="both"/>
        <w:rPr>
          <w:sz w:val="24"/>
          <w:szCs w:val="24"/>
        </w:rPr>
      </w:pPr>
      <w:r w:rsidRPr="00A07CC0">
        <w:rPr>
          <w:sz w:val="24"/>
          <w:szCs w:val="24"/>
        </w:rPr>
        <w:t xml:space="preserve">Обязательство считается исполненным или частично исполненным (в случае поэтапного освобождения </w:t>
      </w:r>
      <w:r>
        <w:rPr>
          <w:sz w:val="24"/>
          <w:szCs w:val="24"/>
        </w:rPr>
        <w:t>ТКР</w:t>
      </w:r>
      <w:r w:rsidRPr="00A07CC0">
        <w:rPr>
          <w:sz w:val="24"/>
          <w:szCs w:val="24"/>
        </w:rPr>
        <w:t xml:space="preserve"> от многоквартирных домов, подлежащих сносу) с момента подписания Инвестором и Администрацией акта приема-передачи жилых помещений с указанием количества квартир, комнат, квадратных метров общей жилой площади в размерах, необходимых для предоставления гражданам, выселяемым из признанных аварийными жилых помещений, предоставленных по договорам социального найма</w:t>
      </w:r>
      <w:r>
        <w:rPr>
          <w:sz w:val="24"/>
          <w:szCs w:val="24"/>
        </w:rPr>
        <w:t>,</w:t>
      </w:r>
      <w:r w:rsidRPr="00A07CC0">
        <w:rPr>
          <w:sz w:val="24"/>
          <w:szCs w:val="24"/>
        </w:rPr>
        <w:t xml:space="preserve"> в составе всех или отдельных признанных аварийными многоквартирных домов из числа, указанных в Приложении 1</w:t>
      </w:r>
      <w:r>
        <w:rPr>
          <w:sz w:val="24"/>
          <w:szCs w:val="24"/>
        </w:rPr>
        <w:br/>
      </w:r>
      <w:r w:rsidRPr="00A07CC0">
        <w:rPr>
          <w:sz w:val="24"/>
          <w:szCs w:val="24"/>
        </w:rPr>
        <w:t>к настоящему Договору, в размерах, достаточных для обеспечения отселения указанных граждан из всех многоквартирных домов, подлежащих сносу, или их отдельной части, освобождаемой в порядке очередности поэтапного освобождения, предусмотренного Графиком пе</w:t>
      </w:r>
      <w:r>
        <w:rPr>
          <w:sz w:val="24"/>
          <w:szCs w:val="24"/>
        </w:rPr>
        <w:t>реселения и</w:t>
      </w:r>
      <w:r w:rsidRPr="00A07CC0">
        <w:rPr>
          <w:sz w:val="24"/>
          <w:szCs w:val="24"/>
        </w:rPr>
        <w:t xml:space="preserve"> сноса.</w:t>
      </w:r>
    </w:p>
    <w:p w14:paraId="0C964662" w14:textId="77777777" w:rsidR="00064A62" w:rsidRDefault="00064A62" w:rsidP="00064A62">
      <w:pPr>
        <w:ind w:firstLine="708"/>
        <w:jc w:val="both"/>
        <w:rPr>
          <w:sz w:val="24"/>
          <w:szCs w:val="24"/>
        </w:rPr>
      </w:pPr>
      <w:r>
        <w:rPr>
          <w:sz w:val="24"/>
          <w:szCs w:val="24"/>
        </w:rPr>
        <w:t xml:space="preserve">2.1.4. Осуществить в соответствии с гражданским, градостроительным и земельным законодательством приобретение прав на 40 жилых помещений ориентировочной площадью 1487,5 кв.м в составе многоквартирных домов, подлежащих сносу согласно разделу 6 Приложения 1, </w:t>
      </w:r>
      <w:r w:rsidRPr="00C1510A">
        <w:rPr>
          <w:sz w:val="24"/>
          <w:szCs w:val="24"/>
        </w:rPr>
        <w:t>земельные участки и (или) расположенные на них объекты недвижимости,</w:t>
      </w:r>
      <w:r w:rsidRPr="008D40E8">
        <w:rPr>
          <w:sz w:val="24"/>
          <w:szCs w:val="24"/>
        </w:rPr>
        <w:t xml:space="preserve"> </w:t>
      </w:r>
      <w:r>
        <w:rPr>
          <w:sz w:val="24"/>
          <w:szCs w:val="24"/>
        </w:rPr>
        <w:t>находящиеся</w:t>
      </w:r>
      <w:r w:rsidRPr="00C1510A">
        <w:rPr>
          <w:sz w:val="24"/>
          <w:szCs w:val="24"/>
        </w:rPr>
        <w:t xml:space="preserve"> в границах ТКР.</w:t>
      </w:r>
    </w:p>
    <w:p w14:paraId="7C16E3BB" w14:textId="77777777" w:rsidR="00064A62" w:rsidRPr="00C1510A" w:rsidRDefault="00064A62" w:rsidP="00064A62">
      <w:pPr>
        <w:ind w:firstLine="709"/>
        <w:jc w:val="both"/>
        <w:rPr>
          <w:sz w:val="24"/>
          <w:szCs w:val="24"/>
        </w:rPr>
      </w:pPr>
      <w:r w:rsidRPr="00C1510A">
        <w:rPr>
          <w:sz w:val="24"/>
          <w:szCs w:val="24"/>
        </w:rPr>
        <w:t xml:space="preserve">Инвестор вправе осуществить приобретение </w:t>
      </w:r>
      <w:r>
        <w:rPr>
          <w:sz w:val="24"/>
          <w:szCs w:val="24"/>
        </w:rPr>
        <w:t xml:space="preserve">прав </w:t>
      </w:r>
      <w:r w:rsidRPr="00C1510A">
        <w:rPr>
          <w:sz w:val="24"/>
          <w:szCs w:val="24"/>
        </w:rPr>
        <w:t>у собственников (граждан и юридических лиц), без использования процедуры изъятия для муниципальных нужд – на основании гражданско-правовых сделок (догово</w:t>
      </w:r>
      <w:r>
        <w:rPr>
          <w:sz w:val="24"/>
          <w:szCs w:val="24"/>
        </w:rPr>
        <w:t>ров купли-продажи, мены и пр.).</w:t>
      </w:r>
    </w:p>
    <w:p w14:paraId="152B7DBD" w14:textId="77777777" w:rsidR="00064A62" w:rsidRPr="00C1510A" w:rsidRDefault="00064A62" w:rsidP="00064A62">
      <w:pPr>
        <w:ind w:firstLine="709"/>
        <w:jc w:val="both"/>
        <w:rPr>
          <w:sz w:val="24"/>
          <w:szCs w:val="24"/>
        </w:rPr>
      </w:pPr>
      <w:r w:rsidRPr="00C1510A">
        <w:rPr>
          <w:sz w:val="24"/>
          <w:szCs w:val="24"/>
        </w:rPr>
        <w:t>При заключении указанных договоров Инвестор обязуется обеспечить предоставление собственнику взамен освобождаемого им жилого помещения предоставление другого жилого помещения, соответствующего требованиям, установленным п. 2.1.</w:t>
      </w:r>
      <w:r>
        <w:rPr>
          <w:sz w:val="24"/>
          <w:szCs w:val="24"/>
        </w:rPr>
        <w:t>3.</w:t>
      </w:r>
      <w:r w:rsidRPr="00C1510A">
        <w:rPr>
          <w:sz w:val="24"/>
          <w:szCs w:val="24"/>
        </w:rPr>
        <w:t xml:space="preserve"> настоящего Договора для нанимателей жилых помещений жилищного фонда социального найма, или выплатить собственнику денежные средства в размере, соответствующем рыночной стоимости такого жилого помещения на день заключения настоящего Договора. </w:t>
      </w:r>
    </w:p>
    <w:p w14:paraId="4083786D" w14:textId="77777777" w:rsidR="00064A62" w:rsidRPr="00C1510A" w:rsidRDefault="00064A62" w:rsidP="00064A62">
      <w:pPr>
        <w:ind w:firstLine="709"/>
        <w:jc w:val="both"/>
        <w:rPr>
          <w:sz w:val="24"/>
          <w:szCs w:val="24"/>
        </w:rPr>
      </w:pPr>
      <w:r w:rsidRPr="00C1510A">
        <w:rPr>
          <w:sz w:val="24"/>
          <w:szCs w:val="24"/>
        </w:rPr>
        <w:t xml:space="preserve">Максимальный срок исполнения обязательства – </w:t>
      </w:r>
      <w:r>
        <w:rPr>
          <w:sz w:val="24"/>
          <w:szCs w:val="24"/>
        </w:rPr>
        <w:t xml:space="preserve">не позднее 3 лет </w:t>
      </w:r>
      <w:r w:rsidRPr="00C1510A">
        <w:rPr>
          <w:sz w:val="24"/>
          <w:szCs w:val="24"/>
        </w:rPr>
        <w:t xml:space="preserve">с момента </w:t>
      </w:r>
      <w:r>
        <w:rPr>
          <w:sz w:val="24"/>
          <w:szCs w:val="24"/>
        </w:rPr>
        <w:t xml:space="preserve">вступления </w:t>
      </w:r>
      <w:r w:rsidRPr="00C1510A">
        <w:rPr>
          <w:sz w:val="24"/>
          <w:szCs w:val="24"/>
        </w:rPr>
        <w:t xml:space="preserve">Договора </w:t>
      </w:r>
      <w:r>
        <w:rPr>
          <w:sz w:val="24"/>
          <w:szCs w:val="24"/>
        </w:rPr>
        <w:t>в силу</w:t>
      </w:r>
      <w:r w:rsidRPr="00C1510A">
        <w:rPr>
          <w:sz w:val="24"/>
          <w:szCs w:val="24"/>
        </w:rPr>
        <w:t>.</w:t>
      </w:r>
    </w:p>
    <w:p w14:paraId="0EAFD35B" w14:textId="77777777" w:rsidR="00064A62" w:rsidRPr="00FF4216" w:rsidRDefault="00064A62" w:rsidP="00064A62">
      <w:pPr>
        <w:ind w:firstLine="709"/>
        <w:jc w:val="both"/>
        <w:rPr>
          <w:sz w:val="24"/>
          <w:szCs w:val="24"/>
        </w:rPr>
      </w:pPr>
      <w:r w:rsidRPr="00C1510A">
        <w:rPr>
          <w:sz w:val="24"/>
          <w:szCs w:val="24"/>
        </w:rPr>
        <w:t xml:space="preserve">Для обеспечения надлежащей организации исполнения обязательства и осуществления контроля </w:t>
      </w:r>
      <w:r w:rsidRPr="00FF4216">
        <w:rPr>
          <w:sz w:val="24"/>
          <w:szCs w:val="24"/>
        </w:rPr>
        <w:t>за ходом его исполнения используется График переселения и сноса, предусмотренный Приложением 2 к Договору в части оплаты возмещения за объекты, подлежащие изъятию у собственников для муниципальных нужд.</w:t>
      </w:r>
    </w:p>
    <w:p w14:paraId="0A4BF0CD" w14:textId="77777777" w:rsidR="00064A62" w:rsidRDefault="00064A62" w:rsidP="00064A62">
      <w:pPr>
        <w:ind w:firstLine="708"/>
        <w:jc w:val="both"/>
        <w:rPr>
          <w:sz w:val="24"/>
          <w:szCs w:val="24"/>
        </w:rPr>
      </w:pPr>
      <w:r w:rsidRPr="00FF4216">
        <w:rPr>
          <w:sz w:val="24"/>
          <w:szCs w:val="24"/>
        </w:rPr>
        <w:t>Исполнение обязательства (частичное исполнение) является одним из обязательных условий возникновения у Инвестора права на предоставление соответствующих свободных от прав третьих лиц земельных участков в составе ТКР, находящихся в муниципальной собственности и государственная собственность на которые не разграничена, без проведения торгов.</w:t>
      </w:r>
    </w:p>
    <w:p w14:paraId="1E61986E" w14:textId="77777777" w:rsidR="00064A62" w:rsidRPr="00FF4216" w:rsidRDefault="00064A62" w:rsidP="00064A62">
      <w:pPr>
        <w:ind w:firstLine="708"/>
        <w:jc w:val="both"/>
        <w:rPr>
          <w:sz w:val="24"/>
          <w:szCs w:val="24"/>
        </w:rPr>
      </w:pPr>
      <w:r w:rsidRPr="00FF4216">
        <w:rPr>
          <w:sz w:val="24"/>
          <w:szCs w:val="24"/>
        </w:rPr>
        <w:t>2.1.4.1. Уплатить или предоставить уполномоченному органу местного самоуправления денежные средства для выплаты собственникам за изымаемые для муниципальных нужд жилые помещения в составе многоквартирных домов, подлежащих сносу согласно разделу 6 Приложения 1, земельные участки и (или) расположенные на них объекты недвижимости, находящиеся в границах ТКР.</w:t>
      </w:r>
    </w:p>
    <w:p w14:paraId="21217108" w14:textId="77777777" w:rsidR="00064A62" w:rsidRPr="00FF4216" w:rsidRDefault="00064A62" w:rsidP="00064A62">
      <w:pPr>
        <w:ind w:firstLine="708"/>
        <w:jc w:val="both"/>
        <w:rPr>
          <w:sz w:val="24"/>
          <w:szCs w:val="24"/>
        </w:rPr>
      </w:pPr>
      <w:r w:rsidRPr="00FF4216">
        <w:rPr>
          <w:sz w:val="24"/>
          <w:szCs w:val="24"/>
        </w:rPr>
        <w:t>Максимальный срок исполнения обязательства - не позднее 3 лет с момента вступления Договора в силу.</w:t>
      </w:r>
    </w:p>
    <w:p w14:paraId="1AF9F4CF" w14:textId="77777777" w:rsidR="00064A62" w:rsidRPr="00A07CC0" w:rsidRDefault="00064A62" w:rsidP="00064A62">
      <w:pPr>
        <w:ind w:firstLine="708"/>
        <w:jc w:val="both"/>
        <w:rPr>
          <w:sz w:val="24"/>
          <w:szCs w:val="24"/>
        </w:rPr>
      </w:pPr>
      <w:r w:rsidRPr="00FF4216">
        <w:rPr>
          <w:sz w:val="24"/>
          <w:szCs w:val="24"/>
        </w:rPr>
        <w:lastRenderedPageBreak/>
        <w:t xml:space="preserve">Для обеспечения надлежащей организации исполнения </w:t>
      </w:r>
      <w:r w:rsidRPr="00A07CC0">
        <w:rPr>
          <w:sz w:val="24"/>
          <w:szCs w:val="24"/>
        </w:rPr>
        <w:t>обязательства</w:t>
      </w:r>
      <w:r>
        <w:rPr>
          <w:sz w:val="24"/>
          <w:szCs w:val="24"/>
        </w:rPr>
        <w:br/>
      </w:r>
      <w:r w:rsidRPr="00A07CC0">
        <w:rPr>
          <w:sz w:val="24"/>
          <w:szCs w:val="24"/>
        </w:rPr>
        <w:t xml:space="preserve">и осуществления контроля за ходом его исполнения </w:t>
      </w:r>
      <w:r w:rsidRPr="00EF577A">
        <w:rPr>
          <w:sz w:val="24"/>
          <w:szCs w:val="24"/>
        </w:rPr>
        <w:t>используется График переселения и сноса, предусмотренный Приложением 2 к Договору</w:t>
      </w:r>
      <w:r>
        <w:rPr>
          <w:sz w:val="24"/>
          <w:szCs w:val="24"/>
        </w:rPr>
        <w:t>.</w:t>
      </w:r>
    </w:p>
    <w:p w14:paraId="023165D2" w14:textId="77777777" w:rsidR="00064A62" w:rsidRPr="00FF4216" w:rsidRDefault="00064A62" w:rsidP="00064A62">
      <w:pPr>
        <w:ind w:firstLine="708"/>
        <w:jc w:val="both"/>
        <w:rPr>
          <w:sz w:val="24"/>
          <w:szCs w:val="24"/>
        </w:rPr>
      </w:pPr>
      <w:r w:rsidRPr="00FF4216">
        <w:rPr>
          <w:sz w:val="24"/>
          <w:szCs w:val="24"/>
        </w:rPr>
        <w:t>Исполнение обязательства (частичное исполнение) является одним из обязательных условий возникновения у Инвестора права на предоставление соответствующих свободных от прав третьих лиц земельных участков в составе ТКР, находящихся в муниципальной собственности и государственная собственность на которые не разграничена, без проведения торгов.</w:t>
      </w:r>
    </w:p>
    <w:p w14:paraId="3C1BDABE" w14:textId="77777777" w:rsidR="00064A62" w:rsidRPr="00FF4216" w:rsidRDefault="00064A62" w:rsidP="00064A62">
      <w:pPr>
        <w:ind w:firstLine="708"/>
        <w:jc w:val="both"/>
        <w:rPr>
          <w:sz w:val="24"/>
          <w:szCs w:val="24"/>
        </w:rPr>
      </w:pPr>
      <w:r w:rsidRPr="00FF4216">
        <w:rPr>
          <w:sz w:val="24"/>
          <w:szCs w:val="24"/>
        </w:rPr>
        <w:t>2.1.4.2. Обязательство считается исполненным (частично исполненным) с момента подписания Инвестором и Администрацией акта об уплате собственникам возмещения за жилые помещения и земельные участки, предусмотренные пунктами 2.1.4. – 2.1.4.1. настоящего Договора, с указанием идентифицирующих признаков выкупленных объектов и правоустанавливающих документов, подтверждающих переход права собственности на выкупленные жилые помещения и земельные участки к муниципальному образованию (при использовании процедуры выкупа для муниципальных нужд) или Инвестору (без использования процедуры выкупа для муниципальных нужд).</w:t>
      </w:r>
    </w:p>
    <w:p w14:paraId="13A3805F" w14:textId="77777777" w:rsidR="00064A62" w:rsidRPr="00A07CC0" w:rsidRDefault="00064A62" w:rsidP="00064A62">
      <w:pPr>
        <w:ind w:firstLine="708"/>
        <w:jc w:val="both"/>
        <w:rPr>
          <w:sz w:val="24"/>
          <w:szCs w:val="24"/>
        </w:rPr>
      </w:pPr>
      <w:r>
        <w:rPr>
          <w:sz w:val="24"/>
          <w:szCs w:val="24"/>
        </w:rPr>
        <w:t>2.1.5.</w:t>
      </w:r>
      <w:r w:rsidRPr="00A07CC0">
        <w:rPr>
          <w:sz w:val="24"/>
          <w:szCs w:val="24"/>
        </w:rPr>
        <w:t xml:space="preserve"> Обеспечить проведение работ и осуществление действий по образованию</w:t>
      </w:r>
      <w:r>
        <w:rPr>
          <w:sz w:val="24"/>
          <w:szCs w:val="24"/>
        </w:rPr>
        <w:br/>
      </w:r>
      <w:r w:rsidRPr="00A07CC0">
        <w:rPr>
          <w:sz w:val="24"/>
          <w:szCs w:val="24"/>
        </w:rPr>
        <w:t>в соответствии с ПМТ земельных участков, предназначенных для размещения объектов капитального строительства в соответствии с ППТ, и их кадастровый учет.</w:t>
      </w:r>
    </w:p>
    <w:p w14:paraId="028082B9" w14:textId="77777777" w:rsidR="00064A62" w:rsidRPr="00A07CC0" w:rsidRDefault="00064A62" w:rsidP="00064A62">
      <w:pPr>
        <w:ind w:firstLine="708"/>
        <w:jc w:val="both"/>
        <w:rPr>
          <w:sz w:val="24"/>
          <w:szCs w:val="24"/>
        </w:rPr>
      </w:pPr>
      <w:r>
        <w:rPr>
          <w:sz w:val="24"/>
          <w:szCs w:val="24"/>
        </w:rPr>
        <w:t>2.1.6.</w:t>
      </w:r>
      <w:r w:rsidRPr="00A07CC0">
        <w:rPr>
          <w:sz w:val="24"/>
          <w:szCs w:val="24"/>
        </w:rPr>
        <w:t xml:space="preserve"> Осуществить снос зданий (строений, сооружений) согласно Графику </w:t>
      </w:r>
      <w:r>
        <w:rPr>
          <w:sz w:val="24"/>
          <w:szCs w:val="24"/>
        </w:rPr>
        <w:t>переселения</w:t>
      </w:r>
      <w:r>
        <w:rPr>
          <w:sz w:val="24"/>
          <w:szCs w:val="24"/>
        </w:rPr>
        <w:br/>
        <w:t xml:space="preserve">и </w:t>
      </w:r>
      <w:r w:rsidRPr="00A07CC0">
        <w:rPr>
          <w:sz w:val="24"/>
          <w:szCs w:val="24"/>
        </w:rPr>
        <w:t>сноса, предусмотренному п. 2.1.2. Договора.</w:t>
      </w:r>
    </w:p>
    <w:p w14:paraId="1723AE41" w14:textId="77777777" w:rsidR="00064A62" w:rsidRPr="00A07CC0" w:rsidRDefault="00064A62" w:rsidP="00064A62">
      <w:pPr>
        <w:ind w:firstLine="708"/>
        <w:jc w:val="both"/>
        <w:rPr>
          <w:sz w:val="24"/>
          <w:szCs w:val="24"/>
        </w:rPr>
      </w:pPr>
      <w:r>
        <w:rPr>
          <w:sz w:val="24"/>
          <w:szCs w:val="24"/>
        </w:rPr>
        <w:t>2.1.7.</w:t>
      </w:r>
      <w:r w:rsidRPr="00A07CC0">
        <w:rPr>
          <w:sz w:val="24"/>
          <w:szCs w:val="24"/>
        </w:rPr>
        <w:t xml:space="preserve"> Осуществить в срок</w:t>
      </w:r>
      <w:r>
        <w:rPr>
          <w:sz w:val="24"/>
          <w:szCs w:val="24"/>
        </w:rPr>
        <w:t>и, установленные Планом-графиком исполнения обязательств по строительству и вводу в эксплуатацию объектов, предусмотренных утвержденным ППТ (далее – График строительства)</w:t>
      </w:r>
      <w:r w:rsidRPr="00A07CC0">
        <w:rPr>
          <w:sz w:val="24"/>
          <w:szCs w:val="24"/>
        </w:rPr>
        <w:t xml:space="preserve"> строительство, реконструкцию и ввод в эксплуатацию объектов капитального строительства, в том числе объектов коммунальной, социальной и транспортной инфраструктур, в соответствии с утвержденной ДПТ, определенными на основании этой документации</w:t>
      </w:r>
      <w:r>
        <w:rPr>
          <w:sz w:val="24"/>
          <w:szCs w:val="24"/>
        </w:rPr>
        <w:t>,</w:t>
      </w:r>
      <w:r w:rsidRPr="00A07CC0">
        <w:rPr>
          <w:sz w:val="24"/>
          <w:szCs w:val="24"/>
        </w:rPr>
        <w:t xml:space="preserve"> этапами и максимальными сроками осуществления строительства, реконструкции объектов капитального строительства, а также с очередностью (этапностью) осуществления мероприятий по комплексному развитию такой территории в отношении двух</w:t>
      </w:r>
      <w:r>
        <w:rPr>
          <w:sz w:val="24"/>
          <w:szCs w:val="24"/>
        </w:rPr>
        <w:br/>
      </w:r>
      <w:r w:rsidRPr="00A07CC0">
        <w:rPr>
          <w:sz w:val="24"/>
          <w:szCs w:val="24"/>
        </w:rPr>
        <w:t>и более таких несмежных территорий или их частей в случае заключения договора в отношении таких несмежных территорий или их частей.</w:t>
      </w:r>
    </w:p>
    <w:p w14:paraId="4EE0AC30" w14:textId="77777777" w:rsidR="00064A62" w:rsidRPr="00AC73AC" w:rsidRDefault="00064A62" w:rsidP="00064A62">
      <w:pPr>
        <w:ind w:firstLine="708"/>
        <w:jc w:val="both"/>
        <w:rPr>
          <w:sz w:val="24"/>
          <w:szCs w:val="24"/>
        </w:rPr>
      </w:pPr>
      <w:r w:rsidRPr="00AC73AC">
        <w:rPr>
          <w:sz w:val="24"/>
          <w:szCs w:val="24"/>
        </w:rPr>
        <w:t>2.1.7.1. Обеспечить создание:</w:t>
      </w:r>
    </w:p>
    <w:p w14:paraId="1C3A7D3D" w14:textId="77777777" w:rsidR="00064A62" w:rsidRPr="00AC73AC" w:rsidRDefault="00064A62" w:rsidP="00064A62">
      <w:pPr>
        <w:ind w:firstLine="708"/>
        <w:jc w:val="both"/>
        <w:rPr>
          <w:sz w:val="24"/>
          <w:szCs w:val="24"/>
        </w:rPr>
      </w:pPr>
      <w:r w:rsidRPr="00AC73AC">
        <w:rPr>
          <w:sz w:val="24"/>
          <w:szCs w:val="24"/>
        </w:rPr>
        <w:t>- дошкольного образовательного учреждения не менее чем на 185 мест;</w:t>
      </w:r>
    </w:p>
    <w:p w14:paraId="0AE351CC" w14:textId="77777777" w:rsidR="00064A62" w:rsidRPr="00AC73AC" w:rsidRDefault="00064A62" w:rsidP="00064A62">
      <w:pPr>
        <w:ind w:firstLine="708"/>
        <w:jc w:val="both"/>
        <w:rPr>
          <w:sz w:val="24"/>
          <w:szCs w:val="24"/>
        </w:rPr>
      </w:pPr>
      <w:r w:rsidRPr="00AC73AC">
        <w:rPr>
          <w:sz w:val="24"/>
          <w:szCs w:val="24"/>
        </w:rPr>
        <w:t>- помещения пункта охраны правопорядка (помещение участкового уполномоченного полиции) площадью не менее 45 кв. м;</w:t>
      </w:r>
    </w:p>
    <w:p w14:paraId="4DC5C145" w14:textId="77777777" w:rsidR="00064A62" w:rsidRPr="0031006D" w:rsidRDefault="00064A62" w:rsidP="00064A62">
      <w:pPr>
        <w:ind w:firstLine="708"/>
        <w:jc w:val="both"/>
        <w:rPr>
          <w:sz w:val="24"/>
          <w:szCs w:val="24"/>
        </w:rPr>
      </w:pPr>
      <w:r w:rsidRPr="0031006D">
        <w:rPr>
          <w:sz w:val="24"/>
          <w:szCs w:val="24"/>
        </w:rPr>
        <w:t>2.1.7.2. Обеспечить финансирование создания:</w:t>
      </w:r>
    </w:p>
    <w:p w14:paraId="36945CD1" w14:textId="77777777" w:rsidR="00064A62" w:rsidRPr="0031006D" w:rsidRDefault="00064A62" w:rsidP="00064A62">
      <w:pPr>
        <w:ind w:firstLine="708"/>
        <w:jc w:val="both"/>
        <w:rPr>
          <w:sz w:val="24"/>
          <w:szCs w:val="24"/>
        </w:rPr>
      </w:pPr>
      <w:r w:rsidRPr="0031006D">
        <w:rPr>
          <w:sz w:val="24"/>
          <w:szCs w:val="24"/>
        </w:rPr>
        <w:t>- помещения для размещения раздаточного пункта молочной кухни площадью не менее 17 кв.м.</w:t>
      </w:r>
    </w:p>
    <w:p w14:paraId="74B99537" w14:textId="77777777" w:rsidR="00064A62" w:rsidRDefault="00064A62" w:rsidP="00064A62">
      <w:pPr>
        <w:ind w:firstLine="708"/>
        <w:jc w:val="both"/>
        <w:rPr>
          <w:sz w:val="24"/>
          <w:szCs w:val="24"/>
        </w:rPr>
      </w:pPr>
      <w:r>
        <w:rPr>
          <w:sz w:val="24"/>
          <w:szCs w:val="24"/>
        </w:rPr>
        <w:t xml:space="preserve">2.1.7.3. </w:t>
      </w:r>
      <w:r w:rsidRPr="00A122DB">
        <w:rPr>
          <w:sz w:val="24"/>
          <w:szCs w:val="24"/>
        </w:rPr>
        <w:t xml:space="preserve">Для обеспечения надлежащей организации исполнения обязательств </w:t>
      </w:r>
      <w:r w:rsidRPr="00A122DB">
        <w:rPr>
          <w:sz w:val="24"/>
          <w:szCs w:val="24"/>
        </w:rPr>
        <w:br/>
        <w:t xml:space="preserve">и контроля за ходом их исполнения Инвестор в течение 30 дней с даты утверждения ДПТ разрабатывает и представляет на согласование в Администрацию и Министерство График строительства, предусмотренный Приложением </w:t>
      </w:r>
      <w:r>
        <w:rPr>
          <w:sz w:val="24"/>
          <w:szCs w:val="24"/>
        </w:rPr>
        <w:t>4</w:t>
      </w:r>
      <w:r w:rsidRPr="00A122DB">
        <w:rPr>
          <w:sz w:val="24"/>
          <w:szCs w:val="24"/>
        </w:rPr>
        <w:t xml:space="preserve"> к Договору. </w:t>
      </w:r>
    </w:p>
    <w:p w14:paraId="0E9E5046" w14:textId="77777777" w:rsidR="00064A62" w:rsidRPr="00A122DB" w:rsidRDefault="00064A62" w:rsidP="00064A62">
      <w:pPr>
        <w:ind w:firstLine="708"/>
        <w:jc w:val="both"/>
        <w:rPr>
          <w:sz w:val="24"/>
          <w:szCs w:val="24"/>
        </w:rPr>
      </w:pPr>
      <w:r w:rsidRPr="00FF4216">
        <w:rPr>
          <w:sz w:val="24"/>
          <w:szCs w:val="24"/>
        </w:rPr>
        <w:t>Министерство и Администрация обязуются рассмотреть представленный График строительства в течение 20 (двадцать) рабочих дней с даты предоставления.</w:t>
      </w:r>
    </w:p>
    <w:p w14:paraId="6A7A597B" w14:textId="77777777" w:rsidR="00064A62" w:rsidRPr="00A122DB" w:rsidRDefault="00064A62" w:rsidP="00064A62">
      <w:pPr>
        <w:ind w:firstLine="708"/>
        <w:jc w:val="both"/>
        <w:rPr>
          <w:sz w:val="24"/>
          <w:szCs w:val="24"/>
        </w:rPr>
      </w:pPr>
      <w:r w:rsidRPr="00A122DB">
        <w:rPr>
          <w:sz w:val="24"/>
          <w:szCs w:val="24"/>
        </w:rPr>
        <w:t>Подписанный Администрацией, Министерством и Инвестором График строительства вступает в силу с даты его учетной регистрации в качестве неотъемлемой части Договора.</w:t>
      </w:r>
    </w:p>
    <w:p w14:paraId="72C7AB88" w14:textId="77777777" w:rsidR="00064A62" w:rsidRDefault="00064A62" w:rsidP="00064A62">
      <w:pPr>
        <w:ind w:firstLine="708"/>
        <w:jc w:val="both"/>
        <w:rPr>
          <w:sz w:val="24"/>
          <w:szCs w:val="24"/>
        </w:rPr>
      </w:pPr>
      <w:r>
        <w:rPr>
          <w:sz w:val="24"/>
          <w:szCs w:val="24"/>
        </w:rPr>
        <w:t>2.1.8.</w:t>
      </w:r>
      <w:r w:rsidRPr="00A07CC0">
        <w:rPr>
          <w:sz w:val="24"/>
          <w:szCs w:val="24"/>
        </w:rPr>
        <w:t xml:space="preserve"> Обеспечить в период действия настоящего Договора содержание </w:t>
      </w:r>
      <w:r>
        <w:rPr>
          <w:sz w:val="24"/>
          <w:szCs w:val="24"/>
        </w:rPr>
        <w:t>ТКР</w:t>
      </w:r>
      <w:r>
        <w:rPr>
          <w:sz w:val="24"/>
          <w:szCs w:val="24"/>
        </w:rPr>
        <w:br/>
      </w:r>
      <w:r w:rsidRPr="00A07CC0">
        <w:rPr>
          <w:sz w:val="24"/>
          <w:szCs w:val="24"/>
        </w:rPr>
        <w:t>и осуществление мероприятий по ее благоустройству в соответствии с Законом Московской области от 30.12.2014 № 191/2014-ОЗ «О регулировании дополнительных вопросов в сфере благоустройства в Московской области», законодательством Российской Федерации</w:t>
      </w:r>
      <w:r>
        <w:rPr>
          <w:sz w:val="24"/>
          <w:szCs w:val="24"/>
        </w:rPr>
        <w:br/>
      </w:r>
      <w:r w:rsidRPr="00A07CC0">
        <w:rPr>
          <w:sz w:val="24"/>
          <w:szCs w:val="24"/>
        </w:rPr>
        <w:t>и законодательством Московской области о социальной защите инвалидов и правилами благоустройства, утвержденными уполномоченным центральным исполнительным органом государственной власти Московской области, Планом-графиком проведения работ</w:t>
      </w:r>
      <w:r>
        <w:rPr>
          <w:sz w:val="24"/>
          <w:szCs w:val="24"/>
        </w:rPr>
        <w:br/>
      </w:r>
      <w:r w:rsidRPr="00A07CC0">
        <w:rPr>
          <w:sz w:val="24"/>
          <w:szCs w:val="24"/>
        </w:rPr>
        <w:t xml:space="preserve">по содержанию и благоустройству </w:t>
      </w:r>
      <w:r>
        <w:rPr>
          <w:sz w:val="24"/>
          <w:szCs w:val="24"/>
        </w:rPr>
        <w:t>ТКР</w:t>
      </w:r>
      <w:r w:rsidRPr="00A07CC0">
        <w:rPr>
          <w:sz w:val="24"/>
          <w:szCs w:val="24"/>
        </w:rPr>
        <w:t xml:space="preserve"> (далее - График благоустройства), являющимся </w:t>
      </w:r>
      <w:r w:rsidRPr="00A07CC0">
        <w:rPr>
          <w:sz w:val="24"/>
          <w:szCs w:val="24"/>
        </w:rPr>
        <w:lastRenderedPageBreak/>
        <w:t xml:space="preserve">Приложением 3 к настоящему Договору, с указанием в нем состава элементов благоустройства, </w:t>
      </w:r>
      <w:r>
        <w:rPr>
          <w:sz w:val="24"/>
          <w:szCs w:val="24"/>
        </w:rPr>
        <w:t xml:space="preserve">видов работ по благоустройству территории, </w:t>
      </w:r>
      <w:r w:rsidRPr="00A07CC0">
        <w:rPr>
          <w:sz w:val="24"/>
          <w:szCs w:val="24"/>
        </w:rPr>
        <w:t>последовательности и сроков выполнения конкретных работ.</w:t>
      </w:r>
    </w:p>
    <w:p w14:paraId="710C772A" w14:textId="77777777" w:rsidR="00064A62" w:rsidRPr="00FF4216" w:rsidRDefault="00064A62" w:rsidP="00064A62">
      <w:pPr>
        <w:ind w:firstLine="708"/>
        <w:jc w:val="both"/>
        <w:rPr>
          <w:sz w:val="24"/>
          <w:szCs w:val="24"/>
        </w:rPr>
      </w:pPr>
      <w:r w:rsidRPr="000D3488">
        <w:rPr>
          <w:sz w:val="24"/>
          <w:szCs w:val="24"/>
        </w:rPr>
        <w:t xml:space="preserve">Для обеспечения надлежащей организации исполнения обязательств </w:t>
      </w:r>
      <w:r w:rsidRPr="000D3488">
        <w:rPr>
          <w:sz w:val="24"/>
          <w:szCs w:val="24"/>
        </w:rPr>
        <w:br/>
        <w:t xml:space="preserve">и контроля за ходом их исполнения Инвестор в течение 30 дней с момента утверждения ДПТ </w:t>
      </w:r>
      <w:r w:rsidRPr="00FF4216">
        <w:rPr>
          <w:sz w:val="24"/>
          <w:szCs w:val="24"/>
        </w:rPr>
        <w:t xml:space="preserve">разрабатывает и представляет на согласование в Администрацию и Министерство График благоустройства (Приложение 3 к Договору). </w:t>
      </w:r>
    </w:p>
    <w:p w14:paraId="064482B8" w14:textId="77777777" w:rsidR="00064A62" w:rsidRPr="00FF4216" w:rsidRDefault="00064A62" w:rsidP="00064A62">
      <w:pPr>
        <w:ind w:firstLine="708"/>
        <w:jc w:val="both"/>
        <w:rPr>
          <w:sz w:val="24"/>
          <w:szCs w:val="24"/>
        </w:rPr>
      </w:pPr>
      <w:r w:rsidRPr="00FF4216">
        <w:rPr>
          <w:sz w:val="24"/>
          <w:szCs w:val="24"/>
        </w:rPr>
        <w:t>Министерство и Администрация обязуются рассмотреть представленный График благоустройства в течение 20 (двадцать) рабочих дней с даты предоставления.</w:t>
      </w:r>
    </w:p>
    <w:p w14:paraId="0D577515" w14:textId="77777777" w:rsidR="00064A62" w:rsidRPr="00FF4216" w:rsidRDefault="00064A62" w:rsidP="00064A62">
      <w:pPr>
        <w:pStyle w:val="ConsPlusNormal"/>
        <w:ind w:firstLine="708"/>
        <w:jc w:val="both"/>
        <w:rPr>
          <w:sz w:val="24"/>
          <w:szCs w:val="24"/>
        </w:rPr>
      </w:pPr>
      <w:r w:rsidRPr="00FF4216">
        <w:rPr>
          <w:sz w:val="24"/>
          <w:szCs w:val="24"/>
        </w:rPr>
        <w:t>Подписанный Администрацией, Министерством и Инвестором График благоустройства вступает в силу с даты его учетной регистрации в качестве неотъемлемой части Договора.</w:t>
      </w:r>
    </w:p>
    <w:p w14:paraId="6F336EDB" w14:textId="77777777" w:rsidR="00064A62" w:rsidRPr="00FF4216" w:rsidRDefault="00064A62" w:rsidP="00064A62">
      <w:pPr>
        <w:ind w:firstLine="708"/>
        <w:jc w:val="both"/>
        <w:rPr>
          <w:sz w:val="24"/>
          <w:szCs w:val="24"/>
        </w:rPr>
      </w:pPr>
      <w:r w:rsidRPr="00FF4216">
        <w:rPr>
          <w:sz w:val="24"/>
          <w:szCs w:val="24"/>
        </w:rPr>
        <w:t>Обязательство по благоустройству будет считаться исполненным с момента подписания Администрацией и Инвестором Акта о частичном исполнении Договора в отношении всех или отдельных работ, предусмотренных Графиком благоустройства, и Акта приема-передачи Администрации выполненных Инвестором элементов благоустройства и их учетной регистрации в Министерстве в течение 20 рабочих дней с момента их предоставления Инвестором.</w:t>
      </w:r>
    </w:p>
    <w:p w14:paraId="2330CBA9" w14:textId="77777777" w:rsidR="00064A62" w:rsidRPr="00FF4216" w:rsidRDefault="00064A62" w:rsidP="00064A62">
      <w:pPr>
        <w:ind w:firstLine="708"/>
        <w:jc w:val="both"/>
        <w:rPr>
          <w:sz w:val="24"/>
          <w:szCs w:val="24"/>
        </w:rPr>
      </w:pPr>
      <w:r w:rsidRPr="00FF4216">
        <w:rPr>
          <w:sz w:val="24"/>
          <w:szCs w:val="24"/>
        </w:rPr>
        <w:t>2.1.9. Не позднее 3 (трех) месяцев с момента получения разрешения на ввод объекта</w:t>
      </w:r>
      <w:r w:rsidRPr="00FF4216">
        <w:rPr>
          <w:sz w:val="24"/>
          <w:szCs w:val="24"/>
        </w:rPr>
        <w:br/>
        <w:t>в эксплуатацию передать в муниципальную собственность безвозмездно вместе</w:t>
      </w:r>
      <w:r w:rsidRPr="00FF4216">
        <w:rPr>
          <w:sz w:val="24"/>
          <w:szCs w:val="24"/>
        </w:rPr>
        <w:br/>
        <w:t>с необходимыми правоустанавливающими документами:</w:t>
      </w:r>
    </w:p>
    <w:p w14:paraId="2201CEDD" w14:textId="77777777" w:rsidR="00064A62" w:rsidRPr="00FF4216" w:rsidRDefault="00064A62" w:rsidP="00064A62">
      <w:pPr>
        <w:ind w:firstLine="708"/>
        <w:jc w:val="both"/>
        <w:rPr>
          <w:sz w:val="24"/>
          <w:szCs w:val="24"/>
        </w:rPr>
      </w:pPr>
      <w:r w:rsidRPr="00FF4216">
        <w:rPr>
          <w:sz w:val="24"/>
          <w:szCs w:val="24"/>
        </w:rPr>
        <w:t>2.1.9.1. Следующие объекты социальной, коммунальной и транспортной инфраструктур и иные объекты (за исключением объектов, относящихся к общедомовому имуществу), предусмотренные утвержденной ДПТ, строительство которых осуществлялось за счет средств Инвестора:</w:t>
      </w:r>
    </w:p>
    <w:p w14:paraId="3A69BE2A" w14:textId="77777777" w:rsidR="00064A62" w:rsidRPr="00FF4216" w:rsidRDefault="00064A62" w:rsidP="00064A62">
      <w:pPr>
        <w:ind w:firstLine="708"/>
        <w:jc w:val="both"/>
        <w:rPr>
          <w:sz w:val="24"/>
          <w:szCs w:val="24"/>
        </w:rPr>
      </w:pPr>
      <w:r w:rsidRPr="00FF4216">
        <w:rPr>
          <w:sz w:val="24"/>
          <w:szCs w:val="24"/>
        </w:rPr>
        <w:t>1) участки кабельной канализации для предоставления услуг связи, широкополосного доступа в информационно-телекоммуникационную сеть Интернет, кабельного телевидения;</w:t>
      </w:r>
    </w:p>
    <w:p w14:paraId="05B12ED9" w14:textId="77777777" w:rsidR="00064A62" w:rsidRPr="00A07CC0" w:rsidRDefault="00064A62" w:rsidP="00064A62">
      <w:pPr>
        <w:ind w:firstLine="708"/>
        <w:jc w:val="both"/>
        <w:rPr>
          <w:sz w:val="24"/>
          <w:szCs w:val="24"/>
        </w:rPr>
      </w:pPr>
      <w:r w:rsidRPr="00FF4216">
        <w:rPr>
          <w:sz w:val="24"/>
          <w:szCs w:val="24"/>
        </w:rPr>
        <w:t>2) объекты инфраструктуры для</w:t>
      </w:r>
      <w:r w:rsidRPr="00A07CC0">
        <w:rPr>
          <w:sz w:val="24"/>
          <w:szCs w:val="24"/>
        </w:rPr>
        <w:t xml:space="preserve"> возможности диспетчеризации и мониторинга показателей работы систем жилищно-коммунального хозяйства, автоматизированного удаленного сбора данных о расходовании и потреблении ресурсов;</w:t>
      </w:r>
    </w:p>
    <w:p w14:paraId="795EE949" w14:textId="77777777" w:rsidR="00064A62" w:rsidRPr="00A07CC0" w:rsidRDefault="00064A62" w:rsidP="00064A62">
      <w:pPr>
        <w:ind w:firstLine="708"/>
        <w:jc w:val="both"/>
        <w:rPr>
          <w:sz w:val="24"/>
          <w:szCs w:val="24"/>
        </w:rPr>
      </w:pPr>
      <w:r>
        <w:rPr>
          <w:sz w:val="24"/>
          <w:szCs w:val="24"/>
        </w:rPr>
        <w:t>3</w:t>
      </w:r>
      <w:r w:rsidRPr="00A07CC0">
        <w:rPr>
          <w:sz w:val="24"/>
          <w:szCs w:val="24"/>
        </w:rPr>
        <w:t>) объекты инфраструктуры комплексной системы экстренного оповещения населения об угрозе возникновения или возникновении чрезвычайных ситуаций;</w:t>
      </w:r>
    </w:p>
    <w:p w14:paraId="49288709" w14:textId="77777777" w:rsidR="00064A62" w:rsidRPr="00A07CC0" w:rsidRDefault="00064A62" w:rsidP="00064A62">
      <w:pPr>
        <w:ind w:firstLine="708"/>
        <w:jc w:val="both"/>
        <w:rPr>
          <w:sz w:val="24"/>
          <w:szCs w:val="24"/>
        </w:rPr>
      </w:pPr>
      <w:r>
        <w:rPr>
          <w:sz w:val="24"/>
          <w:szCs w:val="24"/>
        </w:rPr>
        <w:t>4</w:t>
      </w:r>
      <w:r w:rsidRPr="00A07CC0">
        <w:rPr>
          <w:sz w:val="24"/>
          <w:szCs w:val="24"/>
        </w:rPr>
        <w:t>) магистральные и внутриквартальные (внутриплощадочные) сети теплоснабжения, водоснабжения и водоотведения;</w:t>
      </w:r>
    </w:p>
    <w:p w14:paraId="32D1454E" w14:textId="77777777" w:rsidR="00064A62" w:rsidRPr="00A07CC0" w:rsidRDefault="00064A62" w:rsidP="00064A62">
      <w:pPr>
        <w:ind w:firstLine="708"/>
        <w:jc w:val="both"/>
        <w:rPr>
          <w:sz w:val="24"/>
          <w:szCs w:val="24"/>
        </w:rPr>
      </w:pPr>
      <w:r>
        <w:rPr>
          <w:sz w:val="24"/>
          <w:szCs w:val="24"/>
        </w:rPr>
        <w:t>5</w:t>
      </w:r>
      <w:r w:rsidRPr="00A07CC0">
        <w:rPr>
          <w:sz w:val="24"/>
          <w:szCs w:val="24"/>
        </w:rPr>
        <w:t>) ВЗУ, ВНС и т.п.;</w:t>
      </w:r>
    </w:p>
    <w:p w14:paraId="215C7D6E" w14:textId="77777777" w:rsidR="00064A62" w:rsidRPr="00A07CC0" w:rsidRDefault="00064A62" w:rsidP="00064A62">
      <w:pPr>
        <w:ind w:firstLine="708"/>
        <w:jc w:val="both"/>
        <w:rPr>
          <w:sz w:val="24"/>
          <w:szCs w:val="24"/>
        </w:rPr>
      </w:pPr>
      <w:r>
        <w:rPr>
          <w:sz w:val="24"/>
          <w:szCs w:val="24"/>
        </w:rPr>
        <w:t>6</w:t>
      </w:r>
      <w:r w:rsidRPr="00A07CC0">
        <w:rPr>
          <w:sz w:val="24"/>
          <w:szCs w:val="24"/>
        </w:rPr>
        <w:t>) очистные сооружения, КНС и т.п.;</w:t>
      </w:r>
    </w:p>
    <w:p w14:paraId="7444B25C" w14:textId="77777777" w:rsidR="00064A62" w:rsidRPr="00A07CC0" w:rsidRDefault="00064A62" w:rsidP="00064A62">
      <w:pPr>
        <w:ind w:firstLine="708"/>
        <w:jc w:val="both"/>
        <w:rPr>
          <w:sz w:val="24"/>
          <w:szCs w:val="24"/>
        </w:rPr>
      </w:pPr>
      <w:r>
        <w:rPr>
          <w:sz w:val="24"/>
          <w:szCs w:val="24"/>
        </w:rPr>
        <w:t>7</w:t>
      </w:r>
      <w:r w:rsidRPr="00A07CC0">
        <w:rPr>
          <w:sz w:val="24"/>
          <w:szCs w:val="24"/>
        </w:rPr>
        <w:t>) объекты электро- и газоснабжения;</w:t>
      </w:r>
    </w:p>
    <w:p w14:paraId="0A7B659E" w14:textId="77777777" w:rsidR="00064A62" w:rsidRPr="00A07CC0" w:rsidRDefault="00064A62" w:rsidP="00064A62">
      <w:pPr>
        <w:ind w:firstLine="708"/>
        <w:jc w:val="both"/>
        <w:rPr>
          <w:sz w:val="24"/>
          <w:szCs w:val="24"/>
        </w:rPr>
      </w:pPr>
      <w:r>
        <w:rPr>
          <w:sz w:val="24"/>
          <w:szCs w:val="24"/>
        </w:rPr>
        <w:t>8</w:t>
      </w:r>
      <w:r w:rsidRPr="00A07CC0">
        <w:rPr>
          <w:sz w:val="24"/>
          <w:szCs w:val="24"/>
        </w:rPr>
        <w:t>) сети ливневой канализации;</w:t>
      </w:r>
    </w:p>
    <w:p w14:paraId="3AF60AFB" w14:textId="77777777" w:rsidR="00064A62" w:rsidRPr="00A07CC0" w:rsidRDefault="00064A62" w:rsidP="00064A62">
      <w:pPr>
        <w:ind w:firstLine="708"/>
        <w:jc w:val="both"/>
        <w:rPr>
          <w:sz w:val="24"/>
          <w:szCs w:val="24"/>
        </w:rPr>
      </w:pPr>
      <w:r>
        <w:rPr>
          <w:sz w:val="24"/>
          <w:szCs w:val="24"/>
        </w:rPr>
        <w:t>9</w:t>
      </w:r>
      <w:r w:rsidRPr="00A07CC0">
        <w:rPr>
          <w:sz w:val="24"/>
          <w:szCs w:val="24"/>
        </w:rPr>
        <w:t>) системы освещения улично-дорожной сети;</w:t>
      </w:r>
    </w:p>
    <w:p w14:paraId="0C101BF3" w14:textId="77777777" w:rsidR="00064A62" w:rsidRPr="00A07CC0" w:rsidRDefault="00064A62" w:rsidP="00064A62">
      <w:pPr>
        <w:ind w:firstLine="708"/>
        <w:jc w:val="both"/>
        <w:rPr>
          <w:sz w:val="24"/>
          <w:szCs w:val="24"/>
        </w:rPr>
      </w:pPr>
      <w:r>
        <w:rPr>
          <w:sz w:val="24"/>
          <w:szCs w:val="24"/>
        </w:rPr>
        <w:t>10</w:t>
      </w:r>
      <w:r w:rsidRPr="00A07CC0">
        <w:rPr>
          <w:sz w:val="24"/>
          <w:szCs w:val="24"/>
        </w:rPr>
        <w:t xml:space="preserve">) </w:t>
      </w:r>
      <w:r>
        <w:rPr>
          <w:sz w:val="24"/>
          <w:szCs w:val="24"/>
        </w:rPr>
        <w:t xml:space="preserve">дошкольное образовательное учреждение не менее чем на 185 мест с выполненными отделочными работами, </w:t>
      </w:r>
      <w:r w:rsidRPr="000D3488">
        <w:rPr>
          <w:sz w:val="24"/>
          <w:szCs w:val="24"/>
        </w:rPr>
        <w:t>укомплектованно</w:t>
      </w:r>
      <w:r>
        <w:rPr>
          <w:sz w:val="24"/>
          <w:szCs w:val="24"/>
        </w:rPr>
        <w:t>е</w:t>
      </w:r>
      <w:r w:rsidRPr="000D3488">
        <w:rPr>
          <w:sz w:val="24"/>
          <w:szCs w:val="24"/>
        </w:rPr>
        <w:t xml:space="preserve"> мебелью и оборудованием в соответствии</w:t>
      </w:r>
      <w:r>
        <w:rPr>
          <w:sz w:val="24"/>
          <w:szCs w:val="24"/>
        </w:rPr>
        <w:br/>
      </w:r>
      <w:r w:rsidRPr="000D3488">
        <w:rPr>
          <w:sz w:val="24"/>
          <w:szCs w:val="24"/>
        </w:rPr>
        <w:t>с действующими стандартами оснащения и с объектами благоустройства</w:t>
      </w:r>
      <w:r>
        <w:rPr>
          <w:sz w:val="24"/>
          <w:szCs w:val="24"/>
        </w:rPr>
        <w:t>.</w:t>
      </w:r>
      <w:r w:rsidRPr="00A07CC0" w:rsidDel="000D3488">
        <w:rPr>
          <w:sz w:val="24"/>
          <w:szCs w:val="24"/>
        </w:rPr>
        <w:t xml:space="preserve"> </w:t>
      </w:r>
    </w:p>
    <w:p w14:paraId="610CE7CE" w14:textId="77777777" w:rsidR="00064A62" w:rsidRDefault="00064A62" w:rsidP="00064A62">
      <w:pPr>
        <w:ind w:firstLine="708"/>
        <w:jc w:val="both"/>
        <w:rPr>
          <w:sz w:val="24"/>
          <w:szCs w:val="24"/>
        </w:rPr>
      </w:pPr>
      <w:r>
        <w:rPr>
          <w:sz w:val="24"/>
          <w:szCs w:val="24"/>
        </w:rPr>
        <w:t>11) помещение пункта охраны правопорядка (помещение участкового уполномоченного полиции) площадью не менее 45 кв.м.</w:t>
      </w:r>
      <w:r w:rsidRPr="00A07CC0" w:rsidDel="00416F2F">
        <w:rPr>
          <w:sz w:val="24"/>
          <w:szCs w:val="24"/>
        </w:rPr>
        <w:t xml:space="preserve"> </w:t>
      </w:r>
    </w:p>
    <w:p w14:paraId="4725C252" w14:textId="77777777" w:rsidR="00064A62" w:rsidRPr="00A07CC0" w:rsidRDefault="00064A62" w:rsidP="00064A62">
      <w:pPr>
        <w:ind w:firstLine="708"/>
        <w:jc w:val="both"/>
        <w:rPr>
          <w:sz w:val="24"/>
          <w:szCs w:val="24"/>
        </w:rPr>
      </w:pPr>
      <w:r>
        <w:rPr>
          <w:sz w:val="24"/>
          <w:szCs w:val="24"/>
        </w:rPr>
        <w:t>2.1.9.2.</w:t>
      </w:r>
      <w:r w:rsidRPr="00A07CC0">
        <w:rPr>
          <w:sz w:val="24"/>
          <w:szCs w:val="24"/>
        </w:rPr>
        <w:t xml:space="preserve"> Земельные участки, на которых расположены объекты, указанные в п. </w:t>
      </w:r>
      <w:r>
        <w:rPr>
          <w:sz w:val="24"/>
          <w:szCs w:val="24"/>
        </w:rPr>
        <w:t>2.1.9.1.</w:t>
      </w:r>
      <w:r>
        <w:rPr>
          <w:sz w:val="24"/>
          <w:szCs w:val="24"/>
        </w:rPr>
        <w:br/>
        <w:t>(за исключением объектов, размещение которых может осуществляться без предоставления земельных участков и установления сервитутов)</w:t>
      </w:r>
      <w:r w:rsidRPr="00A07CC0">
        <w:rPr>
          <w:sz w:val="24"/>
          <w:szCs w:val="24"/>
        </w:rPr>
        <w:t xml:space="preserve"> настоящего Договора в случае, если такие объекты расположены на земельных участках, находящихся в собственности Инвестора.</w:t>
      </w:r>
    </w:p>
    <w:p w14:paraId="0E9CA0A1" w14:textId="77777777" w:rsidR="00064A62" w:rsidRPr="00FF4216" w:rsidRDefault="00064A62" w:rsidP="00064A62">
      <w:pPr>
        <w:ind w:firstLine="708"/>
        <w:jc w:val="both"/>
        <w:rPr>
          <w:sz w:val="24"/>
          <w:szCs w:val="24"/>
        </w:rPr>
      </w:pPr>
      <w:r>
        <w:rPr>
          <w:sz w:val="24"/>
          <w:szCs w:val="24"/>
        </w:rPr>
        <w:t xml:space="preserve">2.1.10. </w:t>
      </w:r>
      <w:r w:rsidRPr="00A07CC0">
        <w:rPr>
          <w:sz w:val="24"/>
          <w:szCs w:val="24"/>
        </w:rPr>
        <w:t xml:space="preserve"> Подать в орган регистрации прав без доверенности заявление о государственной регистрации права собственности Раменского городского округа Московской области</w:t>
      </w:r>
      <w:r>
        <w:rPr>
          <w:sz w:val="24"/>
          <w:szCs w:val="24"/>
        </w:rPr>
        <w:br/>
      </w:r>
      <w:r w:rsidRPr="00FF4216">
        <w:rPr>
          <w:sz w:val="24"/>
          <w:szCs w:val="24"/>
        </w:rPr>
        <w:t>на объекты недвижимости, предусмотренные пунктом 2.1.9. настоящего Договора. В таком случае осуществление государственной регистрации права собственности Инвестора на передаваемые объекты не осуществляется.</w:t>
      </w:r>
    </w:p>
    <w:p w14:paraId="29CAF5FD" w14:textId="77777777" w:rsidR="00064A62" w:rsidRPr="00FF4216" w:rsidRDefault="00064A62" w:rsidP="00064A62">
      <w:pPr>
        <w:ind w:firstLine="708"/>
        <w:jc w:val="both"/>
        <w:rPr>
          <w:sz w:val="24"/>
          <w:szCs w:val="24"/>
        </w:rPr>
      </w:pPr>
      <w:r w:rsidRPr="00FF4216">
        <w:rPr>
          <w:sz w:val="24"/>
          <w:szCs w:val="24"/>
        </w:rPr>
        <w:lastRenderedPageBreak/>
        <w:t>В случае необходимости Администрация предоставляет Инвестору в срок 10 рабочих дней документы, необходимые для подачи в орган регистрации права заявления о регистрации права собственности Раменского городского округа Московской области.</w:t>
      </w:r>
    </w:p>
    <w:p w14:paraId="6A4BB8E9" w14:textId="77777777" w:rsidR="00064A62" w:rsidRPr="00CF3C6B" w:rsidRDefault="00064A62" w:rsidP="00064A62">
      <w:pPr>
        <w:autoSpaceDE w:val="0"/>
        <w:autoSpaceDN w:val="0"/>
        <w:adjustRightInd w:val="0"/>
        <w:ind w:firstLine="708"/>
        <w:jc w:val="both"/>
        <w:rPr>
          <w:sz w:val="24"/>
          <w:szCs w:val="24"/>
        </w:rPr>
      </w:pPr>
      <w:r w:rsidRPr="00FF4216">
        <w:rPr>
          <w:sz w:val="24"/>
          <w:szCs w:val="24"/>
        </w:rPr>
        <w:t>2.1.11. Не позднее месячного срока с момента получения разрешения на ввод</w:t>
      </w:r>
      <w:r w:rsidRPr="00CF3C6B">
        <w:rPr>
          <w:sz w:val="24"/>
          <w:szCs w:val="24"/>
        </w:rPr>
        <w:t xml:space="preserve"> объекта</w:t>
      </w:r>
      <w:r>
        <w:rPr>
          <w:sz w:val="24"/>
          <w:szCs w:val="24"/>
        </w:rPr>
        <w:br/>
      </w:r>
      <w:r w:rsidRPr="00CF3C6B">
        <w:rPr>
          <w:sz w:val="24"/>
          <w:szCs w:val="24"/>
        </w:rPr>
        <w:t>в эксплуатацию обеспечить надлежащее оформление в составе общедомового имущества</w:t>
      </w:r>
      <w:r>
        <w:rPr>
          <w:sz w:val="24"/>
          <w:szCs w:val="24"/>
        </w:rPr>
        <w:br/>
      </w:r>
      <w:r w:rsidRPr="00CF3C6B">
        <w:rPr>
          <w:sz w:val="24"/>
          <w:szCs w:val="24"/>
        </w:rPr>
        <w:t>с включением в технический паспорт объекта всей инфраструктуры связи и системы видеонаблюдения, находящейся в габаритах наружных стен здания, а именно:</w:t>
      </w:r>
    </w:p>
    <w:p w14:paraId="76019FDA" w14:textId="77777777" w:rsidR="00064A62" w:rsidRPr="00CF3C6B" w:rsidRDefault="00064A62" w:rsidP="00064A62">
      <w:pPr>
        <w:autoSpaceDE w:val="0"/>
        <w:autoSpaceDN w:val="0"/>
        <w:adjustRightInd w:val="0"/>
        <w:ind w:firstLine="708"/>
        <w:jc w:val="both"/>
        <w:rPr>
          <w:sz w:val="24"/>
          <w:szCs w:val="24"/>
        </w:rPr>
      </w:pPr>
      <w:r w:rsidRPr="00CF3C6B">
        <w:rPr>
          <w:sz w:val="24"/>
          <w:szCs w:val="24"/>
        </w:rPr>
        <w:t>1) Помещения для размещения оборудования внутридомовых распределительных сетей связи и системы видеонаблюдения;</w:t>
      </w:r>
    </w:p>
    <w:p w14:paraId="375E6CE6" w14:textId="77777777" w:rsidR="00064A62" w:rsidRPr="00CF3C6B" w:rsidRDefault="00064A62" w:rsidP="00064A62">
      <w:pPr>
        <w:autoSpaceDE w:val="0"/>
        <w:autoSpaceDN w:val="0"/>
        <w:adjustRightInd w:val="0"/>
        <w:ind w:firstLine="708"/>
        <w:jc w:val="both"/>
        <w:rPr>
          <w:sz w:val="24"/>
          <w:szCs w:val="24"/>
        </w:rPr>
      </w:pPr>
      <w:r w:rsidRPr="00CF3C6B">
        <w:rPr>
          <w:sz w:val="24"/>
          <w:szCs w:val="24"/>
        </w:rPr>
        <w:t>2) Оборудование внутридомовых распределительных сетей связи, сети и системы связи, система коллективного телевизионного приема сигнала и иные элементы инфраструктуры связи в объеме, предусмотренном проектной документацией и существующем на момент ввода объекта в эксплуатацию, за исключением объектов, строительство которых выполняется</w:t>
      </w:r>
      <w:r>
        <w:rPr>
          <w:sz w:val="24"/>
          <w:szCs w:val="24"/>
        </w:rPr>
        <w:br/>
      </w:r>
      <w:r w:rsidRPr="00CF3C6B">
        <w:rPr>
          <w:sz w:val="24"/>
          <w:szCs w:val="24"/>
        </w:rPr>
        <w:t>в соответствии с заключенными застройщиком договорами о технологическом присоединении;</w:t>
      </w:r>
    </w:p>
    <w:p w14:paraId="3C849363" w14:textId="77777777" w:rsidR="00064A62" w:rsidRPr="00EC26BE" w:rsidRDefault="00064A62" w:rsidP="00064A62">
      <w:pPr>
        <w:pStyle w:val="aa"/>
        <w:numPr>
          <w:ilvl w:val="0"/>
          <w:numId w:val="45"/>
        </w:numPr>
        <w:tabs>
          <w:tab w:val="left" w:pos="851"/>
          <w:tab w:val="left" w:pos="993"/>
        </w:tabs>
        <w:ind w:left="0" w:firstLine="709"/>
        <w:jc w:val="both"/>
        <w:rPr>
          <w:sz w:val="24"/>
          <w:szCs w:val="24"/>
        </w:rPr>
      </w:pPr>
      <w:r w:rsidRPr="00EC26BE">
        <w:rPr>
          <w:sz w:val="24"/>
          <w:szCs w:val="24"/>
        </w:rPr>
        <w:t>Оборудование, кабельные сети и другие элементы системы видеонаблюдения, планируемой к интеграции с системой технологического обеспечения региональной общественной безопасности и оперативного управления «Безопасный регион».</w:t>
      </w:r>
    </w:p>
    <w:p w14:paraId="45172304" w14:textId="77777777" w:rsidR="00064A62" w:rsidRPr="00A07CC0" w:rsidRDefault="00064A62" w:rsidP="00064A62">
      <w:pPr>
        <w:ind w:firstLine="708"/>
        <w:jc w:val="both"/>
        <w:rPr>
          <w:sz w:val="24"/>
          <w:szCs w:val="24"/>
        </w:rPr>
      </w:pPr>
      <w:r w:rsidRPr="00A07CC0">
        <w:rPr>
          <w:sz w:val="24"/>
          <w:szCs w:val="24"/>
        </w:rPr>
        <w:t>2.1.1</w:t>
      </w:r>
      <w:r>
        <w:rPr>
          <w:sz w:val="24"/>
          <w:szCs w:val="24"/>
        </w:rPr>
        <w:t>2</w:t>
      </w:r>
      <w:r w:rsidRPr="00A07CC0">
        <w:rPr>
          <w:sz w:val="24"/>
          <w:szCs w:val="24"/>
        </w:rPr>
        <w:t>. Ежеквартально представлять в адрес Администрации и Министерства сведения</w:t>
      </w:r>
      <w:r>
        <w:rPr>
          <w:sz w:val="24"/>
          <w:szCs w:val="24"/>
        </w:rPr>
        <w:br/>
      </w:r>
      <w:r w:rsidRPr="00A07CC0">
        <w:rPr>
          <w:sz w:val="24"/>
          <w:szCs w:val="24"/>
        </w:rPr>
        <w:t>о ходе реализации Договора в соответствии с согласованной сторонами формой.</w:t>
      </w:r>
    </w:p>
    <w:p w14:paraId="23A7396E" w14:textId="77777777" w:rsidR="00064A62" w:rsidRDefault="00064A62" w:rsidP="00064A62">
      <w:pPr>
        <w:ind w:firstLine="708"/>
        <w:jc w:val="both"/>
        <w:rPr>
          <w:sz w:val="24"/>
          <w:szCs w:val="24"/>
        </w:rPr>
      </w:pPr>
      <w:r w:rsidRPr="00A07CC0">
        <w:rPr>
          <w:sz w:val="24"/>
          <w:szCs w:val="24"/>
        </w:rPr>
        <w:t>2.1.1</w:t>
      </w:r>
      <w:r>
        <w:rPr>
          <w:sz w:val="24"/>
          <w:szCs w:val="24"/>
        </w:rPr>
        <w:t>3</w:t>
      </w:r>
      <w:r w:rsidRPr="00A07CC0">
        <w:rPr>
          <w:sz w:val="24"/>
          <w:szCs w:val="24"/>
        </w:rPr>
        <w:t xml:space="preserve">. Сохранить существующие сети инженерного обеспечения </w:t>
      </w:r>
      <w:r>
        <w:rPr>
          <w:sz w:val="24"/>
          <w:szCs w:val="24"/>
        </w:rPr>
        <w:t>ТКР</w:t>
      </w:r>
      <w:r w:rsidRPr="00A07CC0">
        <w:rPr>
          <w:sz w:val="24"/>
          <w:szCs w:val="24"/>
        </w:rPr>
        <w:t xml:space="preserve"> либо обеспечить временными инженерными системами обеспечения до введения в эксплуатацию вновь построенных инженерных сетей, для жизнеобеспечения объектов, расположенных на </w:t>
      </w:r>
      <w:r>
        <w:rPr>
          <w:sz w:val="24"/>
          <w:szCs w:val="24"/>
        </w:rPr>
        <w:t>ТКР.</w:t>
      </w:r>
    </w:p>
    <w:p w14:paraId="6152F6CB" w14:textId="77777777" w:rsidR="00064A62" w:rsidRPr="00A07CC0" w:rsidRDefault="00064A62" w:rsidP="00064A62">
      <w:pPr>
        <w:ind w:firstLine="708"/>
        <w:jc w:val="both"/>
        <w:rPr>
          <w:sz w:val="24"/>
          <w:szCs w:val="24"/>
        </w:rPr>
      </w:pPr>
      <w:r w:rsidRPr="00A07CC0">
        <w:rPr>
          <w:sz w:val="24"/>
          <w:szCs w:val="24"/>
        </w:rPr>
        <w:t xml:space="preserve">2.2. В рамках реализации данного Договора Инвестор имеет право на предоставление для строительства в границах </w:t>
      </w:r>
      <w:r>
        <w:rPr>
          <w:sz w:val="24"/>
          <w:szCs w:val="24"/>
        </w:rPr>
        <w:t>ТКР</w:t>
      </w:r>
      <w:r w:rsidRPr="00A07CC0">
        <w:rPr>
          <w:sz w:val="24"/>
          <w:szCs w:val="24"/>
        </w:rPr>
        <w:t xml:space="preserve"> земельных участков, которые находятся в государственной, муниципальной собственности или государственная на которые не разграничена и которые не предоставлены в пользование и владение физическим и юридическим лицам, без проведения торгов – в соответствии с земельным законодательством</w:t>
      </w:r>
      <w:r>
        <w:rPr>
          <w:sz w:val="24"/>
          <w:szCs w:val="24"/>
        </w:rPr>
        <w:t xml:space="preserve"> с учетом выполнения обязательств, предусмотренных п. 2.1.1., 2.1.3. и 2.1.4. Договора</w:t>
      </w:r>
      <w:r w:rsidRPr="00A07CC0">
        <w:rPr>
          <w:sz w:val="24"/>
          <w:szCs w:val="24"/>
        </w:rPr>
        <w:t>.</w:t>
      </w:r>
    </w:p>
    <w:p w14:paraId="46D2AEAD" w14:textId="77777777" w:rsidR="00064A62" w:rsidRDefault="00064A62" w:rsidP="00064A62">
      <w:pPr>
        <w:ind w:firstLine="708"/>
        <w:jc w:val="both"/>
        <w:rPr>
          <w:sz w:val="24"/>
          <w:szCs w:val="24"/>
        </w:rPr>
      </w:pPr>
      <w:r w:rsidRPr="00A07CC0">
        <w:rPr>
          <w:sz w:val="24"/>
          <w:szCs w:val="24"/>
        </w:rPr>
        <w:t xml:space="preserve">Право на подачу заявления о предоставлении для строительства в границах </w:t>
      </w:r>
      <w:r>
        <w:rPr>
          <w:sz w:val="24"/>
          <w:szCs w:val="24"/>
        </w:rPr>
        <w:t>ТКР</w:t>
      </w:r>
      <w:r w:rsidRPr="00A07CC0">
        <w:rPr>
          <w:sz w:val="24"/>
          <w:szCs w:val="24"/>
        </w:rPr>
        <w:t xml:space="preserve"> земельных участков, которые находятся в государственной, муниципальной собственности или государственная собственность на которые не разграничена и которые не предоставлены</w:t>
      </w:r>
      <w:r>
        <w:rPr>
          <w:sz w:val="24"/>
          <w:szCs w:val="24"/>
        </w:rPr>
        <w:br/>
      </w:r>
      <w:r w:rsidRPr="00A07CC0">
        <w:rPr>
          <w:sz w:val="24"/>
          <w:szCs w:val="24"/>
        </w:rPr>
        <w:t>в пользование и владение физическим и юридическим лицам, без проведения торгов возникает</w:t>
      </w:r>
      <w:r>
        <w:rPr>
          <w:sz w:val="24"/>
          <w:szCs w:val="24"/>
        </w:rPr>
        <w:br/>
      </w:r>
      <w:r w:rsidRPr="00A07CC0">
        <w:rPr>
          <w:sz w:val="24"/>
          <w:szCs w:val="24"/>
        </w:rPr>
        <w:t>у Инвестора в отношении земельных участков, сформированных и поставленных на кадастровый учет в соответствии с утвержденным проектом ПМТ.</w:t>
      </w:r>
    </w:p>
    <w:p w14:paraId="1B83F007" w14:textId="77777777" w:rsidR="00064A62" w:rsidRPr="00A07CC0" w:rsidRDefault="00064A62" w:rsidP="00064A62">
      <w:pPr>
        <w:ind w:firstLine="708"/>
        <w:jc w:val="both"/>
        <w:rPr>
          <w:sz w:val="24"/>
          <w:szCs w:val="24"/>
        </w:rPr>
      </w:pPr>
      <w:r w:rsidRPr="00C41446">
        <w:rPr>
          <w:sz w:val="24"/>
          <w:szCs w:val="24"/>
        </w:rPr>
        <w:t>2.</w:t>
      </w:r>
      <w:r>
        <w:rPr>
          <w:sz w:val="24"/>
          <w:szCs w:val="24"/>
        </w:rPr>
        <w:t>3</w:t>
      </w:r>
      <w:r w:rsidRPr="00C41446">
        <w:rPr>
          <w:sz w:val="24"/>
          <w:szCs w:val="24"/>
        </w:rPr>
        <w:t>. В рамках реализации настоящего Договора Администрация обязуется:</w:t>
      </w:r>
    </w:p>
    <w:p w14:paraId="2F9BF377" w14:textId="77777777" w:rsidR="00064A62" w:rsidRPr="00A07CC0" w:rsidRDefault="00064A62" w:rsidP="00064A62">
      <w:pPr>
        <w:ind w:firstLine="708"/>
        <w:jc w:val="both"/>
        <w:rPr>
          <w:sz w:val="24"/>
          <w:szCs w:val="24"/>
        </w:rPr>
      </w:pPr>
      <w:r w:rsidRPr="006F6156">
        <w:rPr>
          <w:sz w:val="24"/>
          <w:szCs w:val="24"/>
        </w:rPr>
        <w:t>2.</w:t>
      </w:r>
      <w:r>
        <w:rPr>
          <w:sz w:val="24"/>
          <w:szCs w:val="24"/>
        </w:rPr>
        <w:t>3</w:t>
      </w:r>
      <w:r w:rsidRPr="006F6156">
        <w:rPr>
          <w:sz w:val="24"/>
          <w:szCs w:val="24"/>
        </w:rPr>
        <w:t>.</w:t>
      </w:r>
      <w:r>
        <w:rPr>
          <w:sz w:val="24"/>
          <w:szCs w:val="24"/>
        </w:rPr>
        <w:t>1</w:t>
      </w:r>
      <w:r w:rsidRPr="006F6156">
        <w:rPr>
          <w:sz w:val="24"/>
          <w:szCs w:val="24"/>
        </w:rPr>
        <w:t>.</w:t>
      </w:r>
      <w:r w:rsidRPr="00A07CC0">
        <w:rPr>
          <w:sz w:val="24"/>
          <w:szCs w:val="24"/>
        </w:rPr>
        <w:t xml:space="preserve"> Принять решение об изъятии для муниципальных нужд в целях комплексного развития территории земельных участков и (или) расположенных на них объектов недвижимого имущества </w:t>
      </w:r>
      <w:r>
        <w:rPr>
          <w:sz w:val="24"/>
          <w:szCs w:val="24"/>
        </w:rPr>
        <w:t>после направления Инвестором в адрес Администрации соответствующего ходатайства в соответствии со ст. 56.4. Земельного кодекса Российской Федерации</w:t>
      </w:r>
      <w:r w:rsidRPr="00A07CC0">
        <w:rPr>
          <w:sz w:val="24"/>
          <w:szCs w:val="24"/>
        </w:rPr>
        <w:t>.</w:t>
      </w:r>
    </w:p>
    <w:p w14:paraId="0CD7FB8B" w14:textId="77777777" w:rsidR="00064A62" w:rsidRPr="00A07CC0"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2</w:t>
      </w:r>
      <w:r w:rsidRPr="00A07CC0">
        <w:rPr>
          <w:sz w:val="24"/>
          <w:szCs w:val="24"/>
        </w:rPr>
        <w:t xml:space="preserve">. Обеспечить предоставление Инвестору без проведения торгов уполномоченными органами в соответствии с земельным законодательством в аренду соответствующие </w:t>
      </w:r>
      <w:r>
        <w:rPr>
          <w:sz w:val="24"/>
          <w:szCs w:val="24"/>
        </w:rPr>
        <w:t xml:space="preserve">необремененные правами третьих лиц </w:t>
      </w:r>
      <w:r w:rsidRPr="00A07CC0">
        <w:rPr>
          <w:sz w:val="24"/>
          <w:szCs w:val="24"/>
        </w:rPr>
        <w:t>земельные участки, сформированные на основании утвержденного ПМТ в целях строительства объектов коммунальной, социальной</w:t>
      </w:r>
      <w:r>
        <w:rPr>
          <w:sz w:val="24"/>
          <w:szCs w:val="24"/>
        </w:rPr>
        <w:br/>
      </w:r>
      <w:r w:rsidRPr="00A07CC0">
        <w:rPr>
          <w:sz w:val="24"/>
          <w:szCs w:val="24"/>
        </w:rPr>
        <w:t>и транспортной инфраструктур, иных объектов капитального строительства в соответствии</w:t>
      </w:r>
      <w:r>
        <w:rPr>
          <w:sz w:val="24"/>
          <w:szCs w:val="24"/>
        </w:rPr>
        <w:br/>
      </w:r>
      <w:r w:rsidRPr="00A07CC0">
        <w:rPr>
          <w:sz w:val="24"/>
          <w:szCs w:val="24"/>
        </w:rPr>
        <w:t xml:space="preserve">с утвержденной </w:t>
      </w:r>
      <w:r>
        <w:rPr>
          <w:sz w:val="24"/>
          <w:szCs w:val="24"/>
        </w:rPr>
        <w:t xml:space="preserve"> ДПТ в случае выполнения Инвестором обязательств, предусмотренных</w:t>
      </w:r>
      <w:r>
        <w:rPr>
          <w:sz w:val="24"/>
          <w:szCs w:val="24"/>
        </w:rPr>
        <w:br/>
        <w:t>п. 2.1.1., 2.1.3. и 2.1.4. Договора</w:t>
      </w:r>
      <w:r w:rsidRPr="00A07CC0">
        <w:rPr>
          <w:sz w:val="24"/>
          <w:szCs w:val="24"/>
        </w:rPr>
        <w:t>.</w:t>
      </w:r>
    </w:p>
    <w:p w14:paraId="54D9B8C5" w14:textId="77777777" w:rsidR="00064A62" w:rsidRPr="00A07CC0" w:rsidRDefault="00064A62" w:rsidP="00064A62">
      <w:pPr>
        <w:ind w:firstLine="708"/>
        <w:jc w:val="both"/>
        <w:rPr>
          <w:sz w:val="24"/>
          <w:szCs w:val="24"/>
        </w:rPr>
      </w:pPr>
      <w:r w:rsidRPr="00CB6E9B">
        <w:rPr>
          <w:sz w:val="24"/>
          <w:szCs w:val="24"/>
        </w:rPr>
        <w:t>Максимальный срок:</w:t>
      </w:r>
      <w:r w:rsidRPr="006F6156">
        <w:rPr>
          <w:sz w:val="24"/>
          <w:szCs w:val="24"/>
        </w:rPr>
        <w:t xml:space="preserve"> </w:t>
      </w:r>
      <w:r>
        <w:rPr>
          <w:sz w:val="24"/>
          <w:szCs w:val="24"/>
        </w:rPr>
        <w:t xml:space="preserve"> 4 года</w:t>
      </w:r>
      <w:r w:rsidRPr="006F6156">
        <w:rPr>
          <w:sz w:val="24"/>
          <w:szCs w:val="24"/>
        </w:rPr>
        <w:t>.</w:t>
      </w:r>
    </w:p>
    <w:p w14:paraId="3F923D07" w14:textId="77777777" w:rsidR="00064A62" w:rsidRPr="00A07CC0"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3</w:t>
      </w:r>
      <w:r w:rsidRPr="00A07CC0">
        <w:rPr>
          <w:sz w:val="24"/>
          <w:szCs w:val="24"/>
        </w:rPr>
        <w:t>. Обеспечить выдачу разрешений на использование земель и земельных участков</w:t>
      </w:r>
      <w:r>
        <w:rPr>
          <w:sz w:val="24"/>
          <w:szCs w:val="24"/>
        </w:rPr>
        <w:t>.</w:t>
      </w:r>
    </w:p>
    <w:p w14:paraId="683BF8C0" w14:textId="77777777" w:rsidR="00064A62" w:rsidRPr="00A07CC0" w:rsidRDefault="00064A62" w:rsidP="00064A62">
      <w:pPr>
        <w:jc w:val="both"/>
        <w:rPr>
          <w:sz w:val="24"/>
          <w:szCs w:val="24"/>
        </w:rPr>
      </w:pPr>
      <w:r w:rsidRPr="00A07CC0">
        <w:rPr>
          <w:sz w:val="24"/>
          <w:szCs w:val="24"/>
        </w:rPr>
        <w:t>Максимальный срок: согласно соответствующему административному регламенту</w:t>
      </w:r>
      <w:r>
        <w:rPr>
          <w:sz w:val="24"/>
          <w:szCs w:val="24"/>
        </w:rPr>
        <w:t>.</w:t>
      </w:r>
    </w:p>
    <w:p w14:paraId="5FC2DB54" w14:textId="77777777" w:rsidR="00064A62" w:rsidRPr="00A07CC0"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4</w:t>
      </w:r>
      <w:r w:rsidRPr="00A07CC0">
        <w:rPr>
          <w:sz w:val="24"/>
          <w:szCs w:val="24"/>
        </w:rPr>
        <w:t xml:space="preserve">. Не позднее 60 календарных дней с даты подписания Акта приема-передачи жилых помещений, </w:t>
      </w:r>
      <w:r w:rsidRPr="00CE6F6A">
        <w:rPr>
          <w:sz w:val="24"/>
          <w:szCs w:val="24"/>
        </w:rPr>
        <w:t xml:space="preserve">указанных </w:t>
      </w:r>
      <w:r w:rsidRPr="00A07CC0">
        <w:rPr>
          <w:sz w:val="24"/>
          <w:szCs w:val="24"/>
        </w:rPr>
        <w:t>в последнем абзаце п. 2.1.3. настоящего Договора, обеспечить:</w:t>
      </w:r>
    </w:p>
    <w:p w14:paraId="51650FD7" w14:textId="77777777" w:rsidR="00064A62" w:rsidRPr="00A07CC0" w:rsidRDefault="00064A62" w:rsidP="00064A62">
      <w:pPr>
        <w:ind w:firstLine="708"/>
        <w:jc w:val="both"/>
        <w:rPr>
          <w:sz w:val="24"/>
          <w:szCs w:val="24"/>
        </w:rPr>
      </w:pPr>
      <w:r w:rsidRPr="00A07CC0">
        <w:rPr>
          <w:sz w:val="24"/>
          <w:szCs w:val="24"/>
        </w:rPr>
        <w:t>- оформление в муниципальную собственность жилых помещений, передаваемых Инвестором Администрации во исполнение обязательств, предусмотренных п. 2.1.3. настоящего Договора,</w:t>
      </w:r>
    </w:p>
    <w:p w14:paraId="2D1D7B48" w14:textId="77777777" w:rsidR="00064A62" w:rsidRPr="00FF4216" w:rsidRDefault="00064A62" w:rsidP="00064A62">
      <w:pPr>
        <w:ind w:firstLine="708"/>
        <w:jc w:val="both"/>
        <w:rPr>
          <w:sz w:val="24"/>
          <w:szCs w:val="24"/>
        </w:rPr>
      </w:pPr>
      <w:r w:rsidRPr="00A07CC0">
        <w:rPr>
          <w:sz w:val="24"/>
          <w:szCs w:val="24"/>
        </w:rPr>
        <w:lastRenderedPageBreak/>
        <w:t xml:space="preserve">- выселение нанимателей из признанных аварийными жилых помещений, предоставленных по договорам социального </w:t>
      </w:r>
      <w:r w:rsidRPr="00FF4216">
        <w:rPr>
          <w:sz w:val="24"/>
          <w:szCs w:val="24"/>
        </w:rPr>
        <w:t>найма в составе многоквартирных домов, подлежащих сносу, с расторжением таких договоров в установленном порядке.</w:t>
      </w:r>
    </w:p>
    <w:p w14:paraId="5F0F3A44" w14:textId="77777777" w:rsidR="00064A62" w:rsidRPr="00A07CC0" w:rsidRDefault="00064A62" w:rsidP="00064A62">
      <w:pPr>
        <w:ind w:firstLine="709"/>
        <w:jc w:val="both"/>
        <w:rPr>
          <w:sz w:val="24"/>
          <w:szCs w:val="24"/>
        </w:rPr>
      </w:pPr>
      <w:r w:rsidRPr="00FF4216">
        <w:rPr>
          <w:sz w:val="24"/>
          <w:szCs w:val="24"/>
        </w:rPr>
        <w:t>Исполнение настоящего обязательства является необходимым условием для обеспечения возможности предост</w:t>
      </w:r>
      <w:r>
        <w:rPr>
          <w:sz w:val="24"/>
          <w:szCs w:val="24"/>
        </w:rPr>
        <w:t>авления Инвестору освобождаемых</w:t>
      </w:r>
      <w:r w:rsidRPr="00FF4216">
        <w:rPr>
          <w:sz w:val="24"/>
          <w:szCs w:val="24"/>
        </w:rPr>
        <w:t xml:space="preserve"> земельных участков, </w:t>
      </w:r>
      <w:r>
        <w:rPr>
          <w:sz w:val="24"/>
          <w:szCs w:val="24"/>
        </w:rPr>
        <w:t xml:space="preserve">находящихся </w:t>
      </w:r>
      <w:r w:rsidRPr="00A07CC0">
        <w:rPr>
          <w:sz w:val="24"/>
          <w:szCs w:val="24"/>
        </w:rPr>
        <w:t>в муниципальной собственности, или государственная собственность на которы</w:t>
      </w:r>
      <w:r>
        <w:rPr>
          <w:sz w:val="24"/>
          <w:szCs w:val="24"/>
        </w:rPr>
        <w:t>е</w:t>
      </w:r>
      <w:r>
        <w:rPr>
          <w:sz w:val="24"/>
          <w:szCs w:val="24"/>
        </w:rPr>
        <w:br/>
      </w:r>
      <w:r w:rsidRPr="00A07CC0">
        <w:rPr>
          <w:sz w:val="24"/>
          <w:szCs w:val="24"/>
        </w:rPr>
        <w:t>не разграничена, без проведения торгов в соответствии с условиями настоящего Договора.</w:t>
      </w:r>
    </w:p>
    <w:p w14:paraId="663B3CFC" w14:textId="77777777" w:rsidR="00064A62" w:rsidRPr="00A07CC0" w:rsidRDefault="00064A62" w:rsidP="00064A62">
      <w:pPr>
        <w:ind w:firstLine="709"/>
        <w:jc w:val="both"/>
        <w:rPr>
          <w:sz w:val="24"/>
          <w:szCs w:val="24"/>
        </w:rPr>
      </w:pPr>
      <w:r w:rsidRPr="00A07CC0">
        <w:rPr>
          <w:sz w:val="24"/>
          <w:szCs w:val="24"/>
        </w:rPr>
        <w:t>Обязательство считается исполненным с момента расторжения всех договоров социального найма жилого помещения в соответствующих многоквартирных домах, подлежащих сносу,</w:t>
      </w:r>
      <w:r>
        <w:rPr>
          <w:sz w:val="24"/>
          <w:szCs w:val="24"/>
        </w:rPr>
        <w:t xml:space="preserve"> </w:t>
      </w:r>
      <w:r w:rsidRPr="00A07CC0">
        <w:rPr>
          <w:sz w:val="24"/>
          <w:szCs w:val="24"/>
        </w:rPr>
        <w:t>и прекращения прав нанимателей таких помещений в отношении владения и пользования соответствующими земельными участками, на которых расположены такие дома.</w:t>
      </w:r>
    </w:p>
    <w:p w14:paraId="099F7A2C" w14:textId="77777777" w:rsidR="00064A62" w:rsidRPr="00A07CC0"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5</w:t>
      </w:r>
      <w:r w:rsidRPr="00A07CC0">
        <w:rPr>
          <w:sz w:val="24"/>
          <w:szCs w:val="24"/>
        </w:rPr>
        <w:t>. Не позднее 10 дневного срока с момента вступления Договора в законную силу согласно п. 3.1. настоящего Договора предъявить к собственникам помещений</w:t>
      </w:r>
      <w:r>
        <w:rPr>
          <w:sz w:val="24"/>
          <w:szCs w:val="24"/>
        </w:rPr>
        <w:br/>
      </w:r>
      <w:r w:rsidRPr="00A07CC0">
        <w:rPr>
          <w:sz w:val="24"/>
          <w:szCs w:val="24"/>
        </w:rPr>
        <w:t>в многоквартирных домах, признанных в установленном порядке аварийными и подлежащими сносу, требование об их сносе или реконструкции и установить срок не более шести месяцев для подачи заявления на получение разрешения на строительство, снос или реконструкцию соответствующего дома, если такое требование не было предъявлено до заключения настоящего Договора.</w:t>
      </w:r>
    </w:p>
    <w:p w14:paraId="461EAFAB" w14:textId="77777777" w:rsidR="00064A62" w:rsidRPr="00A07CC0" w:rsidRDefault="00064A62" w:rsidP="00064A62">
      <w:pPr>
        <w:ind w:firstLine="708"/>
        <w:jc w:val="both"/>
        <w:rPr>
          <w:sz w:val="24"/>
          <w:szCs w:val="24"/>
        </w:rPr>
      </w:pPr>
      <w:r w:rsidRPr="00A07CC0">
        <w:rPr>
          <w:sz w:val="24"/>
          <w:szCs w:val="24"/>
        </w:rPr>
        <w:t xml:space="preserve">Исполнение данного обязательства является необходимым условием для принятия Администрацией решения об изъятии для муниципальных нужд у физических и юридических лиц жилых помещений в многоквартирных домах, признанных аварийными и подлежащими сносу и расположенных на </w:t>
      </w:r>
      <w:r>
        <w:rPr>
          <w:sz w:val="24"/>
          <w:szCs w:val="24"/>
        </w:rPr>
        <w:t>ТКР</w:t>
      </w:r>
      <w:r w:rsidRPr="00A07CC0">
        <w:rPr>
          <w:sz w:val="24"/>
          <w:szCs w:val="24"/>
        </w:rPr>
        <w:t>, и земельных участков, на которых расположены такие многоквартирные дома, в случае если собственником или собственниками многоквартирного дома в течение установленного срока не будет подано в установленном законодательством Российской Федерации о градостроительной деятельности порядке заявление на получение разрешения на строительство, снос или реконструкцию такого дома.</w:t>
      </w:r>
    </w:p>
    <w:p w14:paraId="22460A1D" w14:textId="77777777" w:rsidR="00064A62" w:rsidRPr="00A07CC0"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6</w:t>
      </w:r>
      <w:r w:rsidRPr="00A07CC0">
        <w:rPr>
          <w:sz w:val="24"/>
          <w:szCs w:val="24"/>
        </w:rPr>
        <w:t>. Не позднее 45 дней по истечении срока, установленного требованием о сносе или реконструкции многоквартирного дома, предъявление которого предусмотрено</w:t>
      </w:r>
      <w:r>
        <w:rPr>
          <w:sz w:val="24"/>
          <w:szCs w:val="24"/>
        </w:rPr>
        <w:br/>
      </w:r>
      <w:r w:rsidRPr="00A07CC0">
        <w:rPr>
          <w:sz w:val="24"/>
          <w:szCs w:val="24"/>
        </w:rPr>
        <w:t>пунктом</w:t>
      </w:r>
      <w:r>
        <w:rPr>
          <w:sz w:val="24"/>
          <w:szCs w:val="24"/>
        </w:rPr>
        <w:t xml:space="preserve"> </w:t>
      </w:r>
      <w:r w:rsidRPr="00A07CC0">
        <w:rPr>
          <w:sz w:val="24"/>
          <w:szCs w:val="24"/>
        </w:rPr>
        <w:t xml:space="preserve">11 статьи 32 Жилищного кодекса Российской Федерации, принять решение об изъятии у физических и юридических лиц для муниципальных нужд помещений в многоквартирных домах, признанных аварийными и подлежащими сносу и расположенных на </w:t>
      </w:r>
      <w:r>
        <w:rPr>
          <w:sz w:val="24"/>
          <w:szCs w:val="24"/>
        </w:rPr>
        <w:t>ТКР</w:t>
      </w:r>
      <w:r w:rsidRPr="00A07CC0">
        <w:rPr>
          <w:sz w:val="24"/>
          <w:szCs w:val="24"/>
        </w:rPr>
        <w:t>, а также земельных участков, на которых расположены такие многоквартирные дома, на основании которого не позднее 3-х месяцев со дня принятия решения об изъятии установить размер возмещения за изымаемые объекты недвижимости и направить их правообладателям проекты соглашений об изъятии земельных участков и (или) объектов недвижимости для муниципальных нужд в установленном законодательством Российской Федерации порядке.</w:t>
      </w:r>
    </w:p>
    <w:p w14:paraId="73FECFF3" w14:textId="77777777" w:rsidR="00064A62" w:rsidRPr="00A07CC0"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7</w:t>
      </w:r>
      <w:r w:rsidRPr="00A07CC0">
        <w:rPr>
          <w:sz w:val="24"/>
          <w:szCs w:val="24"/>
        </w:rPr>
        <w:t>. В случае отказа одного или нескольких правообладателей объектов недвижимости, подлежащих изъятию для муниципальных нужд в соответствии с решением Администрации, указанном в пункте 2.3.</w:t>
      </w:r>
      <w:r>
        <w:rPr>
          <w:sz w:val="24"/>
          <w:szCs w:val="24"/>
        </w:rPr>
        <w:t>1</w:t>
      </w:r>
      <w:r w:rsidRPr="00A07CC0">
        <w:rPr>
          <w:sz w:val="24"/>
          <w:szCs w:val="24"/>
        </w:rPr>
        <w:t>. Договора от условий соответствующего соглашения, заключить соглашение (соглашения) об изъятии земельных участков и (или) объектов недвижимости для муниципальных нужд на иных условиях с учетом предложений правообладателя либо обратиться в суд с иском о принудительном изъятии для муниципальных нужд соответствующих объектов недвижимости в установленном законодательством Российской Федерации порядке.</w:t>
      </w:r>
    </w:p>
    <w:p w14:paraId="117CA02E" w14:textId="77777777" w:rsidR="00064A62" w:rsidRPr="00A07CC0"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8</w:t>
      </w:r>
      <w:r w:rsidRPr="00A07CC0">
        <w:rPr>
          <w:sz w:val="24"/>
          <w:szCs w:val="24"/>
        </w:rPr>
        <w:t>. Принять участие в Комплексном развитии территории посредством содействия Инвестору:</w:t>
      </w:r>
    </w:p>
    <w:p w14:paraId="7519C4C6" w14:textId="77777777" w:rsidR="00064A62" w:rsidRPr="005D4B24" w:rsidRDefault="00064A62" w:rsidP="00064A62">
      <w:pPr>
        <w:ind w:firstLine="708"/>
        <w:jc w:val="both"/>
        <w:rPr>
          <w:sz w:val="24"/>
          <w:szCs w:val="24"/>
        </w:rPr>
      </w:pPr>
      <w:r w:rsidRPr="005D4B24">
        <w:rPr>
          <w:sz w:val="24"/>
          <w:szCs w:val="24"/>
        </w:rPr>
        <w:t>1) по образованию в соответствии с ПМТ земельных участков, предназначенных для размещения объектов капитального строительства в соответствии с утвержденным ППТ,</w:t>
      </w:r>
      <w:r>
        <w:rPr>
          <w:sz w:val="24"/>
          <w:szCs w:val="24"/>
        </w:rPr>
        <w:t xml:space="preserve"> </w:t>
      </w:r>
      <w:r>
        <w:rPr>
          <w:sz w:val="24"/>
          <w:szCs w:val="24"/>
        </w:rPr>
        <w:br/>
      </w:r>
      <w:r w:rsidRPr="005D4B24">
        <w:rPr>
          <w:sz w:val="24"/>
          <w:szCs w:val="24"/>
        </w:rPr>
        <w:t>и их кадастровому учету</w:t>
      </w:r>
      <w:r>
        <w:rPr>
          <w:sz w:val="24"/>
          <w:szCs w:val="24"/>
        </w:rPr>
        <w:t>;</w:t>
      </w:r>
    </w:p>
    <w:p w14:paraId="789EC561" w14:textId="77777777" w:rsidR="00064A62" w:rsidRPr="006F6156" w:rsidRDefault="00064A62" w:rsidP="00064A62">
      <w:pPr>
        <w:ind w:firstLine="708"/>
        <w:jc w:val="both"/>
        <w:rPr>
          <w:sz w:val="24"/>
          <w:szCs w:val="24"/>
        </w:rPr>
      </w:pPr>
      <w:r w:rsidRPr="006F6156">
        <w:rPr>
          <w:sz w:val="24"/>
          <w:szCs w:val="24"/>
        </w:rPr>
        <w:t xml:space="preserve">Предельный срок исполнения обязательства - </w:t>
      </w:r>
      <w:r>
        <w:rPr>
          <w:sz w:val="24"/>
          <w:szCs w:val="24"/>
        </w:rPr>
        <w:t>30</w:t>
      </w:r>
      <w:r w:rsidRPr="006F6156">
        <w:rPr>
          <w:sz w:val="24"/>
          <w:szCs w:val="24"/>
        </w:rPr>
        <w:t xml:space="preserve"> календарных дней с момента обращения с соответствующей заявкой;</w:t>
      </w:r>
    </w:p>
    <w:p w14:paraId="7E071857" w14:textId="77777777" w:rsidR="00064A62" w:rsidRPr="006F6156" w:rsidRDefault="00064A62" w:rsidP="00064A62">
      <w:pPr>
        <w:ind w:firstLine="708"/>
        <w:jc w:val="both"/>
        <w:rPr>
          <w:sz w:val="24"/>
          <w:szCs w:val="24"/>
        </w:rPr>
      </w:pPr>
      <w:r w:rsidRPr="006F6156">
        <w:rPr>
          <w:sz w:val="24"/>
          <w:szCs w:val="24"/>
        </w:rPr>
        <w:t>2) по установлению сервитутов в отношении вновь образованных земельных участков</w:t>
      </w:r>
      <w:r>
        <w:rPr>
          <w:sz w:val="24"/>
          <w:szCs w:val="24"/>
        </w:rPr>
        <w:t>;</w:t>
      </w:r>
    </w:p>
    <w:p w14:paraId="713DB66A" w14:textId="77777777" w:rsidR="00064A62" w:rsidRPr="006F6156" w:rsidRDefault="00064A62" w:rsidP="00064A62">
      <w:pPr>
        <w:ind w:firstLine="708"/>
        <w:jc w:val="both"/>
        <w:rPr>
          <w:sz w:val="24"/>
          <w:szCs w:val="24"/>
        </w:rPr>
      </w:pPr>
      <w:r w:rsidRPr="006F6156">
        <w:rPr>
          <w:sz w:val="24"/>
          <w:szCs w:val="24"/>
        </w:rPr>
        <w:lastRenderedPageBreak/>
        <w:t xml:space="preserve">Предельный срок исполнения обязательства - </w:t>
      </w:r>
      <w:r>
        <w:rPr>
          <w:sz w:val="24"/>
          <w:szCs w:val="24"/>
        </w:rPr>
        <w:t>30</w:t>
      </w:r>
      <w:r w:rsidRPr="006F6156">
        <w:rPr>
          <w:sz w:val="24"/>
          <w:szCs w:val="24"/>
        </w:rPr>
        <w:t xml:space="preserve"> календарных дней с момента обращения с соответствующей заявкой.</w:t>
      </w:r>
    </w:p>
    <w:p w14:paraId="678C079A" w14:textId="77777777" w:rsidR="00064A62" w:rsidRPr="006F6156" w:rsidRDefault="00064A62" w:rsidP="00064A62">
      <w:pPr>
        <w:ind w:firstLine="708"/>
        <w:jc w:val="both"/>
        <w:rPr>
          <w:sz w:val="24"/>
          <w:szCs w:val="24"/>
        </w:rPr>
      </w:pPr>
      <w:r w:rsidRPr="006F6156">
        <w:rPr>
          <w:sz w:val="24"/>
          <w:szCs w:val="24"/>
        </w:rPr>
        <w:t>3) в выдаче технических условий на подключение объектов, предусмотренных утвержденным ППТ, к инженерным коммуникациям и сетям.</w:t>
      </w:r>
    </w:p>
    <w:p w14:paraId="020C8BF8" w14:textId="77777777" w:rsidR="00064A62" w:rsidRPr="00A07CC0" w:rsidRDefault="00064A62" w:rsidP="00064A62">
      <w:pPr>
        <w:ind w:firstLine="708"/>
        <w:jc w:val="both"/>
        <w:rPr>
          <w:sz w:val="24"/>
          <w:szCs w:val="24"/>
        </w:rPr>
      </w:pPr>
      <w:r w:rsidRPr="006F6156">
        <w:rPr>
          <w:sz w:val="24"/>
          <w:szCs w:val="24"/>
        </w:rPr>
        <w:t xml:space="preserve">Предельный срок исполнения обязательства </w:t>
      </w:r>
      <w:r>
        <w:rPr>
          <w:sz w:val="24"/>
          <w:szCs w:val="24"/>
        </w:rPr>
        <w:t>–</w:t>
      </w:r>
      <w:r w:rsidRPr="006F6156">
        <w:rPr>
          <w:sz w:val="24"/>
          <w:szCs w:val="24"/>
        </w:rPr>
        <w:t xml:space="preserve"> </w:t>
      </w:r>
      <w:r>
        <w:rPr>
          <w:sz w:val="24"/>
          <w:szCs w:val="24"/>
        </w:rPr>
        <w:t>30</w:t>
      </w:r>
      <w:r w:rsidRPr="006F6156">
        <w:rPr>
          <w:sz w:val="24"/>
          <w:szCs w:val="24"/>
        </w:rPr>
        <w:t xml:space="preserve"> календарных дней с момента обращения с соответствующей заявкой.</w:t>
      </w:r>
    </w:p>
    <w:p w14:paraId="36626796" w14:textId="77777777" w:rsidR="00064A62" w:rsidRPr="00EC26BE" w:rsidRDefault="00064A62" w:rsidP="00064A62">
      <w:pPr>
        <w:ind w:firstLine="708"/>
        <w:jc w:val="both"/>
        <w:rPr>
          <w:sz w:val="24"/>
          <w:szCs w:val="24"/>
        </w:rPr>
      </w:pPr>
      <w:r w:rsidRPr="00A07CC0">
        <w:rPr>
          <w:sz w:val="24"/>
          <w:szCs w:val="24"/>
        </w:rPr>
        <w:t>2.</w:t>
      </w:r>
      <w:r>
        <w:rPr>
          <w:sz w:val="24"/>
          <w:szCs w:val="24"/>
        </w:rPr>
        <w:t>3</w:t>
      </w:r>
      <w:r w:rsidRPr="00A07CC0">
        <w:rPr>
          <w:sz w:val="24"/>
          <w:szCs w:val="24"/>
        </w:rPr>
        <w:t>.</w:t>
      </w:r>
      <w:r>
        <w:rPr>
          <w:sz w:val="24"/>
          <w:szCs w:val="24"/>
        </w:rPr>
        <w:t>9</w:t>
      </w:r>
      <w:r w:rsidRPr="00A07CC0">
        <w:rPr>
          <w:sz w:val="24"/>
          <w:szCs w:val="24"/>
        </w:rPr>
        <w:t xml:space="preserve">. В месячный срок с момента исполнения Инвестором обязательства, предусмотренного п. </w:t>
      </w:r>
      <w:r>
        <w:rPr>
          <w:sz w:val="24"/>
          <w:szCs w:val="24"/>
        </w:rPr>
        <w:t>2.1.9.</w:t>
      </w:r>
      <w:r w:rsidRPr="00A07CC0">
        <w:rPr>
          <w:sz w:val="24"/>
          <w:szCs w:val="24"/>
        </w:rPr>
        <w:t xml:space="preserve"> настоящего Договора, принять у Инвестора по акту</w:t>
      </w:r>
      <w:r>
        <w:rPr>
          <w:sz w:val="24"/>
          <w:szCs w:val="24"/>
        </w:rPr>
        <w:br/>
      </w:r>
      <w:r w:rsidRPr="00A07CC0">
        <w:rPr>
          <w:sz w:val="24"/>
          <w:szCs w:val="24"/>
        </w:rPr>
        <w:t xml:space="preserve">приема-передачи вместе с необходимыми правоустанавливающими документами, подлежащие оформлению в муниципальную собственность соответствующие объекты </w:t>
      </w:r>
      <w:r>
        <w:rPr>
          <w:sz w:val="24"/>
          <w:szCs w:val="24"/>
        </w:rPr>
        <w:t xml:space="preserve">социальной, </w:t>
      </w:r>
      <w:r w:rsidRPr="00A07CC0">
        <w:rPr>
          <w:sz w:val="24"/>
          <w:szCs w:val="24"/>
        </w:rPr>
        <w:t xml:space="preserve">коммунальной и транспортной инфраструктуры, предназначенные для обеспечения </w:t>
      </w:r>
      <w:r>
        <w:rPr>
          <w:sz w:val="24"/>
          <w:szCs w:val="24"/>
        </w:rPr>
        <w:t>ТКР</w:t>
      </w:r>
      <w:r>
        <w:rPr>
          <w:sz w:val="24"/>
          <w:szCs w:val="24"/>
        </w:rPr>
        <w:br/>
      </w:r>
      <w:r w:rsidRPr="00A07CC0">
        <w:rPr>
          <w:sz w:val="24"/>
          <w:szCs w:val="24"/>
        </w:rPr>
        <w:t xml:space="preserve">и указанные в п. </w:t>
      </w:r>
      <w:r>
        <w:rPr>
          <w:sz w:val="24"/>
          <w:szCs w:val="24"/>
        </w:rPr>
        <w:t>2.1.9.</w:t>
      </w:r>
      <w:r w:rsidRPr="00A07CC0">
        <w:rPr>
          <w:sz w:val="24"/>
          <w:szCs w:val="24"/>
        </w:rPr>
        <w:t xml:space="preserve"> настоящего Договора.</w:t>
      </w:r>
    </w:p>
    <w:p w14:paraId="782CABB3" w14:textId="77777777" w:rsidR="00064A62" w:rsidRDefault="00064A62" w:rsidP="00064A62">
      <w:pPr>
        <w:ind w:firstLine="708"/>
        <w:jc w:val="both"/>
        <w:rPr>
          <w:sz w:val="24"/>
          <w:szCs w:val="24"/>
        </w:rPr>
      </w:pPr>
      <w:r>
        <w:rPr>
          <w:sz w:val="24"/>
          <w:szCs w:val="24"/>
        </w:rPr>
        <w:t>2.3.10. О</w:t>
      </w:r>
      <w:r w:rsidRPr="00C37AF6">
        <w:rPr>
          <w:sz w:val="24"/>
          <w:szCs w:val="24"/>
        </w:rPr>
        <w:t xml:space="preserve">беспечить </w:t>
      </w:r>
      <w:r>
        <w:rPr>
          <w:sz w:val="24"/>
          <w:szCs w:val="24"/>
        </w:rPr>
        <w:t xml:space="preserve">потребность населения проектируемой жилой застройки </w:t>
      </w:r>
      <w:r>
        <w:rPr>
          <w:sz w:val="24"/>
          <w:szCs w:val="24"/>
        </w:rPr>
        <w:br/>
        <w:t>в общеобразовательных учреждениях путем предоставления:</w:t>
      </w:r>
    </w:p>
    <w:p w14:paraId="64C3EA6F" w14:textId="77777777" w:rsidR="00064A62" w:rsidRDefault="00064A62" w:rsidP="00064A62">
      <w:pPr>
        <w:ind w:firstLine="708"/>
        <w:jc w:val="both"/>
        <w:rPr>
          <w:sz w:val="24"/>
          <w:szCs w:val="24"/>
        </w:rPr>
      </w:pPr>
      <w:r>
        <w:rPr>
          <w:sz w:val="24"/>
          <w:szCs w:val="24"/>
        </w:rPr>
        <w:sym w:font="Symbol" w:char="F02D"/>
      </w:r>
      <w:r>
        <w:rPr>
          <w:sz w:val="24"/>
          <w:szCs w:val="24"/>
        </w:rPr>
        <w:t xml:space="preserve"> 349 мест в </w:t>
      </w:r>
      <w:r w:rsidRPr="001F66DA">
        <w:rPr>
          <w:sz w:val="24"/>
          <w:szCs w:val="24"/>
        </w:rPr>
        <w:t>общеобразовательн</w:t>
      </w:r>
      <w:r>
        <w:rPr>
          <w:sz w:val="24"/>
          <w:szCs w:val="24"/>
        </w:rPr>
        <w:t>ых</w:t>
      </w:r>
      <w:r w:rsidRPr="001F66DA">
        <w:rPr>
          <w:sz w:val="24"/>
          <w:szCs w:val="24"/>
        </w:rPr>
        <w:t xml:space="preserve"> учреждени</w:t>
      </w:r>
      <w:r>
        <w:rPr>
          <w:sz w:val="24"/>
          <w:szCs w:val="24"/>
        </w:rPr>
        <w:t>ях МОУ Раменская СОШ № 1, МОУ Раменская СОШ № 21, МОУ Раменская СОШ № 8;</w:t>
      </w:r>
    </w:p>
    <w:p w14:paraId="4B05A0A1" w14:textId="77777777" w:rsidR="00064A62" w:rsidRDefault="00064A62" w:rsidP="00064A62">
      <w:pPr>
        <w:ind w:firstLine="708"/>
        <w:jc w:val="both"/>
        <w:rPr>
          <w:sz w:val="24"/>
          <w:szCs w:val="24"/>
        </w:rPr>
      </w:pPr>
      <w:r>
        <w:rPr>
          <w:sz w:val="24"/>
          <w:szCs w:val="24"/>
        </w:rPr>
        <w:sym w:font="Symbol" w:char="F02D"/>
      </w:r>
      <w:r>
        <w:rPr>
          <w:sz w:val="24"/>
          <w:szCs w:val="24"/>
        </w:rPr>
        <w:t xml:space="preserve"> 31 места в МОУ Раменская СОШ № 19, МОУ Раменская СОШ №5.</w:t>
      </w:r>
    </w:p>
    <w:p w14:paraId="31F02771" w14:textId="77777777" w:rsidR="00064A62" w:rsidRDefault="00064A62" w:rsidP="00064A62">
      <w:pPr>
        <w:ind w:firstLine="708"/>
        <w:jc w:val="both"/>
        <w:rPr>
          <w:sz w:val="24"/>
          <w:szCs w:val="24"/>
        </w:rPr>
      </w:pPr>
      <w:r>
        <w:rPr>
          <w:sz w:val="24"/>
          <w:szCs w:val="24"/>
        </w:rPr>
        <w:t>2.3.11. О</w:t>
      </w:r>
      <w:r w:rsidRPr="00C37AF6">
        <w:rPr>
          <w:sz w:val="24"/>
          <w:szCs w:val="24"/>
        </w:rPr>
        <w:t xml:space="preserve">беспечить </w:t>
      </w:r>
      <w:r>
        <w:rPr>
          <w:sz w:val="24"/>
          <w:szCs w:val="24"/>
        </w:rPr>
        <w:t>потребность населения проектируемой жилой застройки в медицинских учреждениях:</w:t>
      </w:r>
    </w:p>
    <w:p w14:paraId="6525E38E" w14:textId="77777777" w:rsidR="00064A62" w:rsidRDefault="00064A62" w:rsidP="00064A62">
      <w:pPr>
        <w:ind w:firstLine="708"/>
        <w:jc w:val="both"/>
        <w:rPr>
          <w:sz w:val="24"/>
          <w:szCs w:val="24"/>
        </w:rPr>
      </w:pPr>
      <w:r>
        <w:rPr>
          <w:sz w:val="24"/>
          <w:szCs w:val="24"/>
        </w:rPr>
        <w:sym w:font="Symbol" w:char="F02D"/>
      </w:r>
      <w:r>
        <w:rPr>
          <w:sz w:val="24"/>
          <w:szCs w:val="24"/>
        </w:rPr>
        <w:t xml:space="preserve"> 50 </w:t>
      </w:r>
      <w:proofErr w:type="spellStart"/>
      <w:r>
        <w:rPr>
          <w:sz w:val="24"/>
          <w:szCs w:val="24"/>
        </w:rPr>
        <w:t>пос</w:t>
      </w:r>
      <w:proofErr w:type="spellEnd"/>
      <w:r>
        <w:rPr>
          <w:sz w:val="24"/>
          <w:szCs w:val="24"/>
        </w:rPr>
        <w:t>/смену в Раменской городской поликлинике № 1 ГБУЗ МО «Раменская ЦРБ»;</w:t>
      </w:r>
    </w:p>
    <w:p w14:paraId="79979FB1" w14:textId="77777777" w:rsidR="00064A62" w:rsidRDefault="00064A62" w:rsidP="00064A62">
      <w:pPr>
        <w:ind w:firstLine="708"/>
        <w:jc w:val="both"/>
        <w:rPr>
          <w:sz w:val="24"/>
          <w:szCs w:val="24"/>
        </w:rPr>
      </w:pPr>
      <w:r>
        <w:rPr>
          <w:sz w:val="24"/>
          <w:szCs w:val="24"/>
        </w:rPr>
        <w:sym w:font="Symbol" w:char="F02D"/>
      </w:r>
      <w:r>
        <w:rPr>
          <w:sz w:val="24"/>
          <w:szCs w:val="24"/>
        </w:rPr>
        <w:t xml:space="preserve"> 18 койко-мест в стационаре ГБУЗ МО «Раменская ЦРБ».</w:t>
      </w:r>
    </w:p>
    <w:p w14:paraId="48D632BA" w14:textId="77777777" w:rsidR="00064A62" w:rsidRDefault="00064A62" w:rsidP="00064A62">
      <w:pPr>
        <w:ind w:firstLine="708"/>
        <w:jc w:val="both"/>
        <w:rPr>
          <w:sz w:val="24"/>
          <w:szCs w:val="24"/>
        </w:rPr>
      </w:pPr>
      <w:r>
        <w:rPr>
          <w:sz w:val="24"/>
          <w:szCs w:val="24"/>
        </w:rPr>
        <w:t>2.3.12. Обеспечить выполнение мероприятий по сокращению санитарно-защитных зон.</w:t>
      </w:r>
    </w:p>
    <w:p w14:paraId="5C64D2EC" w14:textId="77777777" w:rsidR="00064A62" w:rsidRPr="005268B7" w:rsidRDefault="00064A62" w:rsidP="00064A62">
      <w:pPr>
        <w:tabs>
          <w:tab w:val="left" w:pos="-2268"/>
        </w:tabs>
        <w:jc w:val="both"/>
        <w:rPr>
          <w:sz w:val="24"/>
          <w:szCs w:val="24"/>
        </w:rPr>
      </w:pPr>
      <w:r>
        <w:rPr>
          <w:sz w:val="24"/>
          <w:szCs w:val="24"/>
        </w:rPr>
        <w:tab/>
      </w:r>
      <w:r w:rsidRPr="005268B7">
        <w:rPr>
          <w:sz w:val="24"/>
          <w:szCs w:val="24"/>
        </w:rPr>
        <w:t>2.</w:t>
      </w:r>
      <w:r>
        <w:rPr>
          <w:sz w:val="24"/>
          <w:szCs w:val="24"/>
        </w:rPr>
        <w:t>4</w:t>
      </w:r>
      <w:r w:rsidRPr="005268B7">
        <w:rPr>
          <w:sz w:val="24"/>
          <w:szCs w:val="24"/>
        </w:rPr>
        <w:t xml:space="preserve">. </w:t>
      </w:r>
      <w:r>
        <w:rPr>
          <w:sz w:val="24"/>
          <w:szCs w:val="24"/>
        </w:rPr>
        <w:t>В рамках реализации настоящего Договора Министерство, при условии предоставления необходимого пакета документов и в установленный соответствующим регламентом срок, обязуется</w:t>
      </w:r>
      <w:r w:rsidRPr="005268B7">
        <w:rPr>
          <w:sz w:val="24"/>
          <w:szCs w:val="24"/>
        </w:rPr>
        <w:t>:</w:t>
      </w:r>
    </w:p>
    <w:p w14:paraId="22FCA145" w14:textId="77777777" w:rsidR="00064A62" w:rsidRPr="005268B7" w:rsidRDefault="00064A62" w:rsidP="00064A62">
      <w:pPr>
        <w:tabs>
          <w:tab w:val="left" w:pos="-3402"/>
        </w:tabs>
        <w:jc w:val="both"/>
        <w:rPr>
          <w:sz w:val="24"/>
          <w:szCs w:val="24"/>
        </w:rPr>
      </w:pPr>
      <w:r>
        <w:rPr>
          <w:sz w:val="24"/>
          <w:szCs w:val="24"/>
        </w:rPr>
        <w:tab/>
      </w:r>
      <w:r w:rsidRPr="005268B7">
        <w:rPr>
          <w:sz w:val="24"/>
          <w:szCs w:val="24"/>
        </w:rPr>
        <w:t>2.</w:t>
      </w:r>
      <w:r>
        <w:rPr>
          <w:sz w:val="24"/>
          <w:szCs w:val="24"/>
        </w:rPr>
        <w:t>4</w:t>
      </w:r>
      <w:r w:rsidRPr="005268B7">
        <w:rPr>
          <w:sz w:val="24"/>
          <w:szCs w:val="24"/>
        </w:rPr>
        <w:t xml:space="preserve">.1. утвердить ДПТ, подготовленную Инвестором в соответствии с условиями обязательства, установленного п. 2.1.1. </w:t>
      </w:r>
      <w:r>
        <w:rPr>
          <w:sz w:val="24"/>
          <w:szCs w:val="24"/>
        </w:rPr>
        <w:t>н</w:t>
      </w:r>
      <w:r w:rsidRPr="005268B7">
        <w:rPr>
          <w:sz w:val="24"/>
          <w:szCs w:val="24"/>
        </w:rPr>
        <w:t xml:space="preserve">астоящего Договора; </w:t>
      </w:r>
    </w:p>
    <w:p w14:paraId="50C39F5E" w14:textId="77777777" w:rsidR="00064A62" w:rsidRPr="005268B7" w:rsidRDefault="00064A62" w:rsidP="00064A62">
      <w:pPr>
        <w:ind w:firstLine="708"/>
        <w:jc w:val="both"/>
        <w:rPr>
          <w:sz w:val="24"/>
          <w:szCs w:val="24"/>
        </w:rPr>
      </w:pPr>
      <w:r w:rsidRPr="005268B7">
        <w:rPr>
          <w:sz w:val="24"/>
          <w:szCs w:val="24"/>
        </w:rPr>
        <w:t>2.</w:t>
      </w:r>
      <w:r>
        <w:rPr>
          <w:sz w:val="24"/>
          <w:szCs w:val="24"/>
        </w:rPr>
        <w:t>4</w:t>
      </w:r>
      <w:r w:rsidRPr="005268B7">
        <w:rPr>
          <w:sz w:val="24"/>
          <w:szCs w:val="24"/>
        </w:rPr>
        <w:t xml:space="preserve">.2. </w:t>
      </w:r>
      <w:r>
        <w:rPr>
          <w:sz w:val="24"/>
          <w:szCs w:val="24"/>
        </w:rPr>
        <w:t>о</w:t>
      </w:r>
      <w:r w:rsidRPr="005268B7">
        <w:rPr>
          <w:sz w:val="24"/>
          <w:szCs w:val="24"/>
        </w:rPr>
        <w:t>беспечить выдачу разрешений на строительство, разрешений на ввод объектов</w:t>
      </w:r>
      <w:r>
        <w:rPr>
          <w:sz w:val="24"/>
          <w:szCs w:val="24"/>
        </w:rPr>
        <w:br/>
      </w:r>
      <w:r w:rsidRPr="005268B7">
        <w:rPr>
          <w:sz w:val="24"/>
          <w:szCs w:val="24"/>
        </w:rPr>
        <w:t>в эксплуатацию.</w:t>
      </w:r>
    </w:p>
    <w:p w14:paraId="7BC5C80A" w14:textId="77777777" w:rsidR="00064A62" w:rsidRPr="00A07CC0" w:rsidRDefault="00064A62" w:rsidP="00064A62">
      <w:pPr>
        <w:ind w:firstLine="709"/>
        <w:jc w:val="both"/>
        <w:rPr>
          <w:sz w:val="24"/>
          <w:szCs w:val="24"/>
        </w:rPr>
      </w:pPr>
      <w:r w:rsidRPr="00A07CC0">
        <w:rPr>
          <w:sz w:val="24"/>
          <w:szCs w:val="24"/>
        </w:rPr>
        <w:t>2.</w:t>
      </w:r>
      <w:r>
        <w:rPr>
          <w:sz w:val="24"/>
          <w:szCs w:val="24"/>
        </w:rPr>
        <w:t>5</w:t>
      </w:r>
      <w:r w:rsidRPr="00A07CC0">
        <w:rPr>
          <w:sz w:val="24"/>
          <w:szCs w:val="24"/>
        </w:rPr>
        <w:t>. Министерство и Администрация вправе:</w:t>
      </w:r>
    </w:p>
    <w:p w14:paraId="6D98213D" w14:textId="77777777" w:rsidR="00064A62" w:rsidRPr="00A07CC0" w:rsidRDefault="00064A62" w:rsidP="00064A62">
      <w:pPr>
        <w:ind w:firstLine="709"/>
        <w:jc w:val="both"/>
        <w:rPr>
          <w:sz w:val="24"/>
          <w:szCs w:val="24"/>
        </w:rPr>
      </w:pPr>
      <w:r w:rsidRPr="00A07CC0">
        <w:rPr>
          <w:sz w:val="24"/>
          <w:szCs w:val="24"/>
        </w:rPr>
        <w:t>2.</w:t>
      </w:r>
      <w:r>
        <w:rPr>
          <w:sz w:val="24"/>
          <w:szCs w:val="24"/>
        </w:rPr>
        <w:t>5</w:t>
      </w:r>
      <w:r w:rsidRPr="00A07CC0">
        <w:rPr>
          <w:sz w:val="24"/>
          <w:szCs w:val="24"/>
        </w:rPr>
        <w:t>.1. Осуществлять контроль за ходом исполнения Инвестором обязательств</w:t>
      </w:r>
      <w:r>
        <w:rPr>
          <w:sz w:val="24"/>
          <w:szCs w:val="24"/>
        </w:rPr>
        <w:br/>
      </w:r>
      <w:r w:rsidRPr="00A07CC0">
        <w:rPr>
          <w:sz w:val="24"/>
          <w:szCs w:val="24"/>
        </w:rPr>
        <w:t>по Договору в соответствии с условиями выполнения обязательств, предусмотренными согласованными Сторонами планами и графиками.</w:t>
      </w:r>
    </w:p>
    <w:p w14:paraId="004019E0" w14:textId="77777777" w:rsidR="00064A62" w:rsidRDefault="00064A62" w:rsidP="00064A62">
      <w:pPr>
        <w:ind w:firstLine="709"/>
        <w:jc w:val="both"/>
        <w:rPr>
          <w:sz w:val="24"/>
          <w:szCs w:val="24"/>
        </w:rPr>
      </w:pPr>
      <w:r w:rsidRPr="00A07CC0">
        <w:rPr>
          <w:sz w:val="24"/>
          <w:szCs w:val="24"/>
        </w:rPr>
        <w:t>2.</w:t>
      </w:r>
      <w:r>
        <w:rPr>
          <w:sz w:val="24"/>
          <w:szCs w:val="24"/>
        </w:rPr>
        <w:t>5</w:t>
      </w:r>
      <w:r w:rsidRPr="00A07CC0">
        <w:rPr>
          <w:sz w:val="24"/>
          <w:szCs w:val="24"/>
        </w:rPr>
        <w:t>.2. Требовать от Инвестора устранения выявленных нарушений и отклонений</w:t>
      </w:r>
      <w:r>
        <w:rPr>
          <w:sz w:val="24"/>
          <w:szCs w:val="24"/>
        </w:rPr>
        <w:br/>
      </w:r>
      <w:r w:rsidRPr="00A07CC0">
        <w:rPr>
          <w:sz w:val="24"/>
          <w:szCs w:val="24"/>
        </w:rPr>
        <w:t>от существующих договоренностей.</w:t>
      </w:r>
    </w:p>
    <w:p w14:paraId="362D4B77" w14:textId="77777777" w:rsidR="00064A62" w:rsidRPr="00A07CC0" w:rsidRDefault="00064A62" w:rsidP="00064A62">
      <w:pPr>
        <w:ind w:firstLine="709"/>
        <w:jc w:val="both"/>
        <w:rPr>
          <w:sz w:val="24"/>
          <w:szCs w:val="24"/>
        </w:rPr>
      </w:pPr>
    </w:p>
    <w:p w14:paraId="02B4EAB4" w14:textId="77777777" w:rsidR="00064A62" w:rsidRPr="00A07CC0" w:rsidRDefault="00064A62" w:rsidP="00064A62">
      <w:pPr>
        <w:jc w:val="center"/>
        <w:rPr>
          <w:b/>
          <w:sz w:val="24"/>
          <w:szCs w:val="24"/>
        </w:rPr>
      </w:pPr>
      <w:r w:rsidRPr="00A07CC0">
        <w:rPr>
          <w:b/>
          <w:sz w:val="24"/>
          <w:szCs w:val="24"/>
        </w:rPr>
        <w:t>3. Срок действия Договора.</w:t>
      </w:r>
    </w:p>
    <w:p w14:paraId="719CAE6A" w14:textId="77777777" w:rsidR="00064A62" w:rsidRDefault="00064A62" w:rsidP="00064A62">
      <w:pPr>
        <w:jc w:val="center"/>
        <w:rPr>
          <w:b/>
          <w:sz w:val="24"/>
          <w:szCs w:val="24"/>
        </w:rPr>
      </w:pPr>
      <w:r w:rsidRPr="005268B7">
        <w:rPr>
          <w:b/>
          <w:sz w:val="24"/>
          <w:szCs w:val="24"/>
        </w:rPr>
        <w:t>Сроки исполнения обязательств</w:t>
      </w:r>
    </w:p>
    <w:p w14:paraId="22DC0D1A" w14:textId="77777777" w:rsidR="00064A62" w:rsidRPr="005268B7" w:rsidRDefault="00064A62" w:rsidP="00064A62">
      <w:pPr>
        <w:jc w:val="center"/>
        <w:rPr>
          <w:b/>
          <w:sz w:val="24"/>
          <w:szCs w:val="24"/>
        </w:rPr>
      </w:pPr>
    </w:p>
    <w:p w14:paraId="6EEF5AE9" w14:textId="77777777" w:rsidR="00064A62" w:rsidRPr="00A07CC0" w:rsidRDefault="00064A62" w:rsidP="00064A62">
      <w:pPr>
        <w:ind w:firstLine="708"/>
        <w:jc w:val="both"/>
        <w:rPr>
          <w:sz w:val="24"/>
          <w:szCs w:val="24"/>
        </w:rPr>
      </w:pPr>
      <w:r w:rsidRPr="00A07CC0">
        <w:rPr>
          <w:sz w:val="24"/>
          <w:szCs w:val="24"/>
        </w:rPr>
        <w:t>3.1. Настоящий Договор считается вступившим в законную силу (</w:t>
      </w:r>
      <w:r>
        <w:rPr>
          <w:sz w:val="24"/>
          <w:szCs w:val="24"/>
        </w:rPr>
        <w:t>с даты</w:t>
      </w:r>
      <w:r w:rsidRPr="00A07CC0">
        <w:rPr>
          <w:sz w:val="24"/>
          <w:szCs w:val="24"/>
        </w:rPr>
        <w:t xml:space="preserve"> его учетной регистрации Министерством)</w:t>
      </w:r>
      <w:r>
        <w:rPr>
          <w:sz w:val="24"/>
          <w:szCs w:val="24"/>
        </w:rPr>
        <w:t xml:space="preserve"> </w:t>
      </w:r>
      <w:r w:rsidRPr="004D280B">
        <w:rPr>
          <w:sz w:val="24"/>
          <w:szCs w:val="24"/>
        </w:rPr>
        <w:t>и внесения его в Реестр договоров о комплексном развитии территории в Московской области</w:t>
      </w:r>
      <w:r w:rsidRPr="00A07CC0">
        <w:rPr>
          <w:sz w:val="24"/>
          <w:szCs w:val="24"/>
        </w:rPr>
        <w:t>.</w:t>
      </w:r>
    </w:p>
    <w:p w14:paraId="6F7F8CE2" w14:textId="77777777" w:rsidR="00064A62" w:rsidRPr="00A07CC0" w:rsidRDefault="00064A62" w:rsidP="00064A62">
      <w:pPr>
        <w:ind w:firstLine="708"/>
        <w:jc w:val="both"/>
        <w:rPr>
          <w:sz w:val="24"/>
          <w:szCs w:val="24"/>
        </w:rPr>
      </w:pPr>
      <w:r w:rsidRPr="00A07CC0">
        <w:rPr>
          <w:sz w:val="24"/>
          <w:szCs w:val="24"/>
        </w:rPr>
        <w:t>3.2. До вступления Договора в законную силу любые действия Сторон, направленные</w:t>
      </w:r>
      <w:r>
        <w:rPr>
          <w:sz w:val="24"/>
          <w:szCs w:val="24"/>
        </w:rPr>
        <w:br/>
      </w:r>
      <w:r w:rsidRPr="00A07CC0">
        <w:rPr>
          <w:sz w:val="24"/>
          <w:szCs w:val="24"/>
        </w:rPr>
        <w:t>на выполнение условий Договора, осуществляются ими на свой риск и под свою ответственность.</w:t>
      </w:r>
    </w:p>
    <w:p w14:paraId="0B4CBE34" w14:textId="77777777" w:rsidR="00064A62" w:rsidRPr="00A07CC0" w:rsidRDefault="00064A62" w:rsidP="00064A62">
      <w:pPr>
        <w:ind w:firstLine="708"/>
        <w:jc w:val="both"/>
        <w:rPr>
          <w:sz w:val="24"/>
          <w:szCs w:val="24"/>
        </w:rPr>
      </w:pPr>
      <w:r w:rsidRPr="00A07CC0">
        <w:rPr>
          <w:sz w:val="24"/>
          <w:szCs w:val="24"/>
        </w:rPr>
        <w:t xml:space="preserve">3.3. Срок действия Договора – </w:t>
      </w:r>
      <w:r>
        <w:rPr>
          <w:sz w:val="24"/>
          <w:szCs w:val="24"/>
        </w:rPr>
        <w:t>6 (шесть) лет</w:t>
      </w:r>
      <w:r w:rsidRPr="006F6156">
        <w:rPr>
          <w:sz w:val="24"/>
          <w:szCs w:val="24"/>
        </w:rPr>
        <w:t xml:space="preserve"> с момента вступления Договора в силу</w:t>
      </w:r>
      <w:r w:rsidRPr="00A07CC0">
        <w:rPr>
          <w:sz w:val="24"/>
          <w:szCs w:val="24"/>
        </w:rPr>
        <w:t>. Окончание срока действия настоящего Договора не влечет прекращения неисполненных обязательств сторон, не освобождает стороны от ответственности за нарушения, если таковые имели место при исполнении условий настоящего Договора.</w:t>
      </w:r>
    </w:p>
    <w:p w14:paraId="1A298D5C" w14:textId="77777777" w:rsidR="00064A62" w:rsidRPr="005D4B24" w:rsidRDefault="00064A62" w:rsidP="00064A62">
      <w:pPr>
        <w:ind w:firstLine="708"/>
        <w:jc w:val="both"/>
        <w:rPr>
          <w:sz w:val="24"/>
          <w:szCs w:val="24"/>
        </w:rPr>
      </w:pPr>
      <w:r w:rsidRPr="00A07CC0">
        <w:rPr>
          <w:sz w:val="24"/>
          <w:szCs w:val="24"/>
        </w:rPr>
        <w:t>3.4. Все действия, необходимые для обеспечения комплексного развития территории</w:t>
      </w:r>
      <w:r>
        <w:rPr>
          <w:sz w:val="24"/>
          <w:szCs w:val="24"/>
        </w:rPr>
        <w:br/>
      </w:r>
      <w:r w:rsidRPr="00A07CC0">
        <w:rPr>
          <w:sz w:val="24"/>
          <w:szCs w:val="24"/>
        </w:rPr>
        <w:t>в соответствии с утвержденной ДПТ, в том числе: разработка необходимой документации; изменение видов разрешенного использования земельных участков; установление сервитутов; формирование и кадастровый учет земельных участков для нового строительства; снос зданий и сооружений; разработка проектной документации; осуществление строительства и ввод</w:t>
      </w:r>
      <w:r>
        <w:rPr>
          <w:sz w:val="24"/>
          <w:szCs w:val="24"/>
        </w:rPr>
        <w:br/>
      </w:r>
      <w:r w:rsidRPr="00A07CC0">
        <w:rPr>
          <w:sz w:val="24"/>
          <w:szCs w:val="24"/>
        </w:rPr>
        <w:lastRenderedPageBreak/>
        <w:t>в эксплуатацию вновь построенных и реконструированных объектов, должны осуществляться</w:t>
      </w:r>
      <w:r>
        <w:rPr>
          <w:sz w:val="24"/>
          <w:szCs w:val="24"/>
        </w:rPr>
        <w:br/>
      </w:r>
      <w:r w:rsidRPr="00A07CC0">
        <w:rPr>
          <w:sz w:val="24"/>
          <w:szCs w:val="24"/>
        </w:rPr>
        <w:t xml:space="preserve">с учетом предельных сроков выполнения обязательств и в соответствии со сроками, </w:t>
      </w:r>
      <w:r w:rsidRPr="005D4B24">
        <w:rPr>
          <w:sz w:val="24"/>
          <w:szCs w:val="24"/>
        </w:rPr>
        <w:t xml:space="preserve">определенными сторонами в графике исполнения отдельных обязательств или групп обязательств (Приложения </w:t>
      </w:r>
      <w:r>
        <w:rPr>
          <w:sz w:val="24"/>
          <w:szCs w:val="24"/>
        </w:rPr>
        <w:t>2-</w:t>
      </w:r>
      <w:r w:rsidRPr="005D4B24">
        <w:rPr>
          <w:sz w:val="24"/>
          <w:szCs w:val="24"/>
        </w:rPr>
        <w:t>4).</w:t>
      </w:r>
    </w:p>
    <w:p w14:paraId="4720CC4D" w14:textId="77777777" w:rsidR="00064A62" w:rsidRPr="005D4B24" w:rsidRDefault="00064A62" w:rsidP="00064A62">
      <w:pPr>
        <w:ind w:firstLine="708"/>
        <w:jc w:val="both"/>
        <w:rPr>
          <w:sz w:val="24"/>
          <w:szCs w:val="24"/>
        </w:rPr>
      </w:pPr>
      <w:r w:rsidRPr="005D4B24">
        <w:rPr>
          <w:sz w:val="24"/>
          <w:szCs w:val="24"/>
        </w:rPr>
        <w:t>Завершение каждого отдельного этапа работ, предусмотренного соответствующим графиком, подтверждается Актом о частичной реализации Договора, который подписывается Инвестором и Администрацией.</w:t>
      </w:r>
    </w:p>
    <w:p w14:paraId="504A838F" w14:textId="77777777" w:rsidR="00064A62" w:rsidRDefault="00064A62" w:rsidP="00064A62">
      <w:pPr>
        <w:ind w:firstLine="708"/>
        <w:jc w:val="both"/>
        <w:rPr>
          <w:sz w:val="24"/>
          <w:szCs w:val="24"/>
        </w:rPr>
      </w:pPr>
      <w:r>
        <w:rPr>
          <w:sz w:val="24"/>
          <w:szCs w:val="24"/>
        </w:rPr>
        <w:t>3.5.</w:t>
      </w:r>
      <w:r w:rsidRPr="005D4B24">
        <w:rPr>
          <w:sz w:val="24"/>
          <w:szCs w:val="24"/>
        </w:rPr>
        <w:t xml:space="preserve"> Лицо, являющееся должником в соответствующем обязательстве, вправе исполнить обязательство до истечения указанного в нем предельного срока исполнения. Если это</w:t>
      </w:r>
      <w:r>
        <w:rPr>
          <w:sz w:val="24"/>
          <w:szCs w:val="24"/>
        </w:rPr>
        <w:br/>
      </w:r>
      <w:r w:rsidRPr="005D4B24">
        <w:rPr>
          <w:sz w:val="24"/>
          <w:szCs w:val="24"/>
        </w:rPr>
        <w:t>не противоречит условиям Договора, стороны обязуются принимать все необходимые меры</w:t>
      </w:r>
      <w:r>
        <w:rPr>
          <w:sz w:val="24"/>
          <w:szCs w:val="24"/>
        </w:rPr>
        <w:br/>
      </w:r>
      <w:r w:rsidRPr="005D4B24">
        <w:rPr>
          <w:sz w:val="24"/>
          <w:szCs w:val="24"/>
        </w:rPr>
        <w:t>и действия для досрочного исполнения обязательств должником, включая принятие досрочно исполненного, при условиях: соблюдение законности действий, обеспечение надлежащего качества их результата, отсутствие дополнительных обременений для принимающей стороны.</w:t>
      </w:r>
    </w:p>
    <w:p w14:paraId="55A5D9C4" w14:textId="77777777" w:rsidR="00064A62" w:rsidRPr="005D4B24" w:rsidRDefault="00064A62" w:rsidP="00064A62">
      <w:pPr>
        <w:ind w:firstLine="708"/>
        <w:jc w:val="both"/>
        <w:rPr>
          <w:sz w:val="24"/>
          <w:szCs w:val="24"/>
        </w:rPr>
      </w:pPr>
    </w:p>
    <w:p w14:paraId="56A025B8" w14:textId="77777777" w:rsidR="00064A62" w:rsidRDefault="00064A62" w:rsidP="00064A62">
      <w:pPr>
        <w:jc w:val="center"/>
        <w:rPr>
          <w:b/>
          <w:sz w:val="24"/>
          <w:szCs w:val="24"/>
        </w:rPr>
      </w:pPr>
      <w:r w:rsidRPr="005D4B24">
        <w:rPr>
          <w:b/>
          <w:sz w:val="24"/>
          <w:szCs w:val="24"/>
        </w:rPr>
        <w:t>4. Ответственность сторон</w:t>
      </w:r>
    </w:p>
    <w:p w14:paraId="58D3E4CD" w14:textId="77777777" w:rsidR="00064A62" w:rsidRPr="005D4B24" w:rsidRDefault="00064A62" w:rsidP="00064A62">
      <w:pPr>
        <w:jc w:val="center"/>
        <w:rPr>
          <w:b/>
          <w:sz w:val="24"/>
          <w:szCs w:val="24"/>
        </w:rPr>
      </w:pPr>
    </w:p>
    <w:p w14:paraId="53FD67F6" w14:textId="77777777" w:rsidR="00064A62" w:rsidRPr="005D4B24" w:rsidRDefault="00064A62" w:rsidP="00064A62">
      <w:pPr>
        <w:ind w:firstLine="708"/>
        <w:jc w:val="both"/>
        <w:rPr>
          <w:sz w:val="24"/>
          <w:szCs w:val="24"/>
        </w:rPr>
      </w:pPr>
      <w:r w:rsidRPr="005D4B24">
        <w:rPr>
          <w:sz w:val="24"/>
          <w:szCs w:val="24"/>
        </w:rPr>
        <w:t>4.1. Стороны несут ответственность за неисполнение или ненадлежащее исполнение обязательств, предусмотренных настоящим Договором, в соответствии с законодательством Российской Федерации.</w:t>
      </w:r>
    </w:p>
    <w:p w14:paraId="3B8A19E4" w14:textId="77777777" w:rsidR="00064A62" w:rsidRPr="005D4B24" w:rsidRDefault="00064A62" w:rsidP="00064A62">
      <w:pPr>
        <w:ind w:firstLine="708"/>
        <w:jc w:val="both"/>
        <w:rPr>
          <w:sz w:val="24"/>
          <w:szCs w:val="24"/>
        </w:rPr>
      </w:pPr>
      <w:r w:rsidRPr="005D4B24">
        <w:rPr>
          <w:sz w:val="24"/>
          <w:szCs w:val="24"/>
        </w:rPr>
        <w:t xml:space="preserve">4.2. В случае неисполнения Инвестором обязательств, предусмотренных п. </w:t>
      </w:r>
      <w:r>
        <w:rPr>
          <w:sz w:val="24"/>
          <w:szCs w:val="24"/>
        </w:rPr>
        <w:t>2.1.7.</w:t>
      </w:r>
      <w:r w:rsidRPr="005D4B24">
        <w:rPr>
          <w:sz w:val="24"/>
          <w:szCs w:val="24"/>
        </w:rPr>
        <w:t xml:space="preserve"> настоящего Договора, в части объектов, указанных в п. </w:t>
      </w:r>
      <w:r>
        <w:rPr>
          <w:sz w:val="24"/>
          <w:szCs w:val="24"/>
        </w:rPr>
        <w:t>2.1.9.</w:t>
      </w:r>
      <w:r w:rsidRPr="005D4B24">
        <w:rPr>
          <w:sz w:val="24"/>
          <w:szCs w:val="24"/>
        </w:rPr>
        <w:t xml:space="preserve"> настоящего Договора,</w:t>
      </w:r>
      <w:r>
        <w:rPr>
          <w:sz w:val="24"/>
          <w:szCs w:val="24"/>
        </w:rPr>
        <w:br/>
      </w:r>
      <w:r w:rsidRPr="005D4B24">
        <w:rPr>
          <w:sz w:val="24"/>
          <w:szCs w:val="24"/>
        </w:rPr>
        <w:t>в установленный срок, Администрация вправе предъявить требования, а Инвестор обязан уплатить Администрации неустойку (пени), которая начисляется за каждый день просрочки исполнения указанных выше обязательств, начиная со следующего после дня истечения срока исполнения обязательства, и устанавливается в размере 1/300 ставки рефинансирования Центрального Банка</w:t>
      </w:r>
      <w:r>
        <w:rPr>
          <w:sz w:val="24"/>
          <w:szCs w:val="24"/>
        </w:rPr>
        <w:t xml:space="preserve"> </w:t>
      </w:r>
      <w:r w:rsidRPr="005D4B24">
        <w:rPr>
          <w:sz w:val="24"/>
          <w:szCs w:val="24"/>
        </w:rPr>
        <w:t>Российской Федерации, действующей на дату уплаты неустойки (пени),</w:t>
      </w:r>
      <w:r>
        <w:rPr>
          <w:sz w:val="24"/>
          <w:szCs w:val="24"/>
        </w:rPr>
        <w:br/>
      </w:r>
      <w:r w:rsidRPr="005D4B24">
        <w:rPr>
          <w:sz w:val="24"/>
          <w:szCs w:val="24"/>
        </w:rPr>
        <w:t>от расчетной сметной стоимости строительства (создания) конкретного объекта, по которому Инвестором допущено нарушение сроков исполнения, в отношении каждого из обязательств, по которому допущено нарушение срока исполнения.</w:t>
      </w:r>
    </w:p>
    <w:p w14:paraId="3C100B48" w14:textId="77777777" w:rsidR="00064A62" w:rsidRDefault="00064A62" w:rsidP="00064A62">
      <w:pPr>
        <w:ind w:firstLine="708"/>
        <w:jc w:val="both"/>
        <w:rPr>
          <w:sz w:val="24"/>
          <w:szCs w:val="24"/>
        </w:rPr>
      </w:pPr>
      <w:r w:rsidRPr="005D4B24">
        <w:rPr>
          <w:sz w:val="24"/>
          <w:szCs w:val="24"/>
        </w:rPr>
        <w:t>4.3. В случае неисполнения Инвестором обязательств, предусмотренных</w:t>
      </w:r>
      <w:r>
        <w:rPr>
          <w:sz w:val="24"/>
          <w:szCs w:val="24"/>
        </w:rPr>
        <w:br/>
      </w:r>
      <w:r w:rsidRPr="005D4B24">
        <w:rPr>
          <w:sz w:val="24"/>
          <w:szCs w:val="24"/>
        </w:rPr>
        <w:t xml:space="preserve">п. 2.1.2. - </w:t>
      </w:r>
      <w:r>
        <w:rPr>
          <w:sz w:val="24"/>
          <w:szCs w:val="24"/>
        </w:rPr>
        <w:t>2.1.4</w:t>
      </w:r>
      <w:r w:rsidRPr="005D4B24">
        <w:rPr>
          <w:sz w:val="24"/>
          <w:szCs w:val="24"/>
        </w:rPr>
        <w:t>.,</w:t>
      </w:r>
      <w:r>
        <w:rPr>
          <w:sz w:val="24"/>
          <w:szCs w:val="24"/>
        </w:rPr>
        <w:t xml:space="preserve"> 2.1.6</w:t>
      </w:r>
      <w:r w:rsidRPr="005D4B24">
        <w:rPr>
          <w:sz w:val="24"/>
          <w:szCs w:val="24"/>
        </w:rPr>
        <w:t xml:space="preserve"> – </w:t>
      </w:r>
      <w:r>
        <w:rPr>
          <w:sz w:val="24"/>
          <w:szCs w:val="24"/>
        </w:rPr>
        <w:t>2.1.11.,</w:t>
      </w:r>
      <w:r w:rsidRPr="005D4B24">
        <w:rPr>
          <w:sz w:val="24"/>
          <w:szCs w:val="24"/>
        </w:rPr>
        <w:t xml:space="preserve"> настоящего Договора в установленный срок, Администрация вправе предъявить требования, а Инвестор обязан уплатить Администрации неустойку (пени), которая начисляется за каждый день просрочки исполнения указанных выше обязательств, начиная со следующего после дня истечения срока исполнения обязательства,</w:t>
      </w:r>
      <w:r>
        <w:rPr>
          <w:sz w:val="24"/>
          <w:szCs w:val="24"/>
        </w:rPr>
        <w:br/>
      </w:r>
      <w:r w:rsidRPr="005D4B24">
        <w:rPr>
          <w:sz w:val="24"/>
          <w:szCs w:val="24"/>
        </w:rPr>
        <w:t xml:space="preserve">и устанавливается в размере 1/300 ставки рефинансирования Центрального Банка Российской Федерации, действующей на дату уплаты неустойки (пени), от Цены права на заключение договора, указанной в п. </w:t>
      </w:r>
      <w:r>
        <w:rPr>
          <w:sz w:val="24"/>
          <w:szCs w:val="24"/>
        </w:rPr>
        <w:t>1.3.</w:t>
      </w:r>
      <w:r w:rsidRPr="005D4B24">
        <w:rPr>
          <w:sz w:val="24"/>
          <w:szCs w:val="24"/>
        </w:rPr>
        <w:t xml:space="preserve"> настоящего Договора, в отношении каждого из обязательств,</w:t>
      </w:r>
      <w:r>
        <w:rPr>
          <w:sz w:val="24"/>
          <w:szCs w:val="24"/>
        </w:rPr>
        <w:br/>
      </w:r>
      <w:r w:rsidRPr="005D4B24">
        <w:rPr>
          <w:sz w:val="24"/>
          <w:szCs w:val="24"/>
        </w:rPr>
        <w:t>по которому допущено нарушение срока исполнения.</w:t>
      </w:r>
    </w:p>
    <w:p w14:paraId="4E8D9F9F" w14:textId="77777777" w:rsidR="00064A62" w:rsidRPr="005D4B24" w:rsidRDefault="00064A62" w:rsidP="00064A62">
      <w:pPr>
        <w:ind w:firstLine="708"/>
        <w:jc w:val="both"/>
        <w:rPr>
          <w:sz w:val="24"/>
          <w:szCs w:val="24"/>
        </w:rPr>
      </w:pPr>
    </w:p>
    <w:p w14:paraId="2A318821" w14:textId="77777777" w:rsidR="00064A62" w:rsidRDefault="00064A62" w:rsidP="00064A62">
      <w:pPr>
        <w:jc w:val="center"/>
        <w:rPr>
          <w:b/>
          <w:sz w:val="24"/>
          <w:szCs w:val="24"/>
        </w:rPr>
      </w:pPr>
      <w:r w:rsidRPr="005D4B24">
        <w:rPr>
          <w:b/>
          <w:sz w:val="24"/>
          <w:szCs w:val="24"/>
        </w:rPr>
        <w:t>5. Прочие условия</w:t>
      </w:r>
    </w:p>
    <w:p w14:paraId="49402D02" w14:textId="77777777" w:rsidR="00064A62" w:rsidRPr="005D4B24" w:rsidRDefault="00064A62" w:rsidP="00064A62">
      <w:pPr>
        <w:jc w:val="center"/>
        <w:rPr>
          <w:b/>
          <w:sz w:val="24"/>
          <w:szCs w:val="24"/>
        </w:rPr>
      </w:pPr>
    </w:p>
    <w:p w14:paraId="3E0B8975" w14:textId="77777777" w:rsidR="00064A62" w:rsidRPr="005D4B24" w:rsidRDefault="00064A62" w:rsidP="00064A62">
      <w:pPr>
        <w:ind w:firstLine="708"/>
        <w:jc w:val="both"/>
        <w:rPr>
          <w:sz w:val="24"/>
          <w:szCs w:val="24"/>
        </w:rPr>
      </w:pPr>
      <w:r w:rsidRPr="005D4B24">
        <w:rPr>
          <w:sz w:val="24"/>
          <w:szCs w:val="24"/>
        </w:rPr>
        <w:t xml:space="preserve">5.1. Прекращение существования земельного участка, расположенного в границах </w:t>
      </w:r>
      <w:r>
        <w:rPr>
          <w:sz w:val="24"/>
          <w:szCs w:val="24"/>
        </w:rPr>
        <w:t>ТКР</w:t>
      </w:r>
      <w:r w:rsidRPr="005D4B24">
        <w:rPr>
          <w:sz w:val="24"/>
          <w:szCs w:val="24"/>
        </w:rPr>
        <w:t>,</w:t>
      </w:r>
      <w:r>
        <w:rPr>
          <w:sz w:val="24"/>
          <w:szCs w:val="24"/>
        </w:rPr>
        <w:br/>
      </w:r>
      <w:r w:rsidRPr="005D4B24">
        <w:rPr>
          <w:sz w:val="24"/>
          <w:szCs w:val="24"/>
        </w:rPr>
        <w:t>в отношении которой заключен настоящий Договор, в связи с его разделом или возникновением у третьих лиц прав на земельные участки, образованные из такого земельного участка,</w:t>
      </w:r>
      <w:r>
        <w:rPr>
          <w:sz w:val="24"/>
          <w:szCs w:val="24"/>
        </w:rPr>
        <w:br/>
      </w:r>
      <w:r w:rsidRPr="005D4B24">
        <w:rPr>
          <w:sz w:val="24"/>
          <w:szCs w:val="24"/>
        </w:rPr>
        <w:t>не является основанием для прекращения прав и обязанностей, определенных настоящим Договором.</w:t>
      </w:r>
    </w:p>
    <w:p w14:paraId="5BA51E46" w14:textId="77777777" w:rsidR="00064A62" w:rsidRDefault="00064A62" w:rsidP="00064A62">
      <w:pPr>
        <w:ind w:firstLine="708"/>
        <w:jc w:val="both"/>
        <w:rPr>
          <w:sz w:val="24"/>
          <w:szCs w:val="24"/>
        </w:rPr>
      </w:pPr>
      <w:r w:rsidRPr="005D4B24">
        <w:rPr>
          <w:sz w:val="24"/>
          <w:szCs w:val="24"/>
        </w:rPr>
        <w:t>5.2. Право собственности на объекты капитального строительства, линейные объекты, созданные Инвестором в соответствии с настоящим Договором за свой счет, возникает</w:t>
      </w:r>
      <w:r>
        <w:rPr>
          <w:sz w:val="24"/>
          <w:szCs w:val="24"/>
        </w:rPr>
        <w:br/>
      </w:r>
      <w:r w:rsidRPr="005D4B24">
        <w:rPr>
          <w:sz w:val="24"/>
          <w:szCs w:val="24"/>
        </w:rPr>
        <w:t xml:space="preserve">у Инвестора, за исключением объектов, указанных в пункте </w:t>
      </w:r>
      <w:r>
        <w:rPr>
          <w:sz w:val="24"/>
          <w:szCs w:val="24"/>
        </w:rPr>
        <w:t>2.1.9.</w:t>
      </w:r>
      <w:r w:rsidRPr="005D4B24">
        <w:rPr>
          <w:sz w:val="24"/>
          <w:szCs w:val="24"/>
        </w:rPr>
        <w:t xml:space="preserve"> настоящего Договора</w:t>
      </w:r>
      <w:r>
        <w:rPr>
          <w:sz w:val="24"/>
          <w:szCs w:val="24"/>
        </w:rPr>
        <w:br/>
      </w:r>
      <w:r w:rsidRPr="005D4B24">
        <w:rPr>
          <w:sz w:val="24"/>
          <w:szCs w:val="24"/>
        </w:rPr>
        <w:t>и подлежащих в соответствии с настоящим договором к передаче в государственную или муниципальную собственность.</w:t>
      </w:r>
    </w:p>
    <w:p w14:paraId="68875C49" w14:textId="77777777" w:rsidR="00064A62" w:rsidRPr="00F251F5" w:rsidRDefault="00064A62" w:rsidP="00064A62">
      <w:pPr>
        <w:autoSpaceDE w:val="0"/>
        <w:autoSpaceDN w:val="0"/>
        <w:adjustRightInd w:val="0"/>
        <w:ind w:firstLine="708"/>
        <w:jc w:val="both"/>
        <w:rPr>
          <w:sz w:val="24"/>
          <w:szCs w:val="24"/>
        </w:rPr>
      </w:pPr>
      <w:r>
        <w:rPr>
          <w:sz w:val="24"/>
          <w:szCs w:val="24"/>
        </w:rPr>
        <w:t xml:space="preserve">5.3. </w:t>
      </w:r>
      <w:r w:rsidRPr="00F251F5">
        <w:rPr>
          <w:sz w:val="24"/>
          <w:szCs w:val="24"/>
        </w:rPr>
        <w:t>Во время выполнения работ по созданию объектов, указанных в пункте 2.1.</w:t>
      </w:r>
      <w:r>
        <w:rPr>
          <w:sz w:val="24"/>
          <w:szCs w:val="24"/>
        </w:rPr>
        <w:t>9</w:t>
      </w:r>
      <w:r w:rsidRPr="00F251F5">
        <w:rPr>
          <w:sz w:val="24"/>
          <w:szCs w:val="24"/>
        </w:rPr>
        <w:t>. Договора, Инвестор гарантирует:</w:t>
      </w:r>
    </w:p>
    <w:p w14:paraId="2BEC5C33" w14:textId="77777777" w:rsidR="00064A62" w:rsidRPr="00F251F5" w:rsidRDefault="00064A62" w:rsidP="00064A62">
      <w:pPr>
        <w:autoSpaceDE w:val="0"/>
        <w:autoSpaceDN w:val="0"/>
        <w:adjustRightInd w:val="0"/>
        <w:ind w:firstLine="708"/>
        <w:jc w:val="both"/>
        <w:rPr>
          <w:sz w:val="24"/>
          <w:szCs w:val="24"/>
        </w:rPr>
      </w:pPr>
      <w:r w:rsidRPr="00F251F5">
        <w:rPr>
          <w:sz w:val="24"/>
          <w:szCs w:val="24"/>
        </w:rPr>
        <w:lastRenderedPageBreak/>
        <w:t>5.3.1. надлежащее качество используемых материалов, конструкций, оборудования</w:t>
      </w:r>
      <w:r>
        <w:rPr>
          <w:sz w:val="24"/>
          <w:szCs w:val="24"/>
        </w:rPr>
        <w:br/>
      </w:r>
      <w:r w:rsidRPr="00F251F5">
        <w:rPr>
          <w:sz w:val="24"/>
          <w:szCs w:val="24"/>
        </w:rPr>
        <w:t>и систем, соответствие их проектным спецификациям, государственным стандартам</w:t>
      </w:r>
      <w:r>
        <w:rPr>
          <w:sz w:val="24"/>
          <w:szCs w:val="24"/>
        </w:rPr>
        <w:br/>
      </w:r>
      <w:r w:rsidRPr="00F251F5">
        <w:rPr>
          <w:sz w:val="24"/>
          <w:szCs w:val="24"/>
        </w:rPr>
        <w:t>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2599D7C9" w14:textId="77777777" w:rsidR="00064A62" w:rsidRPr="00F251F5" w:rsidRDefault="00064A62" w:rsidP="00064A62">
      <w:pPr>
        <w:autoSpaceDE w:val="0"/>
        <w:autoSpaceDN w:val="0"/>
        <w:adjustRightInd w:val="0"/>
        <w:ind w:firstLine="708"/>
        <w:jc w:val="both"/>
        <w:rPr>
          <w:sz w:val="24"/>
          <w:szCs w:val="24"/>
        </w:rPr>
      </w:pPr>
      <w:r>
        <w:rPr>
          <w:sz w:val="24"/>
          <w:szCs w:val="24"/>
        </w:rPr>
        <w:t>5.3.2. К</w:t>
      </w:r>
      <w:r w:rsidRPr="00F251F5">
        <w:rPr>
          <w:sz w:val="24"/>
          <w:szCs w:val="24"/>
        </w:rPr>
        <w:t>ачество выполнения всех работ в соответствии с проектной документацией, действующими нормативами и техническими условиями;</w:t>
      </w:r>
    </w:p>
    <w:p w14:paraId="19F809E5" w14:textId="77777777" w:rsidR="00064A62" w:rsidRPr="00F251F5" w:rsidRDefault="00064A62" w:rsidP="00064A62">
      <w:pPr>
        <w:autoSpaceDE w:val="0"/>
        <w:autoSpaceDN w:val="0"/>
        <w:adjustRightInd w:val="0"/>
        <w:ind w:firstLine="708"/>
        <w:jc w:val="both"/>
        <w:rPr>
          <w:sz w:val="24"/>
          <w:szCs w:val="24"/>
        </w:rPr>
      </w:pPr>
      <w:r>
        <w:rPr>
          <w:sz w:val="24"/>
          <w:szCs w:val="24"/>
        </w:rPr>
        <w:t>5.3.3. С</w:t>
      </w:r>
      <w:r w:rsidRPr="00F251F5">
        <w:rPr>
          <w:sz w:val="24"/>
          <w:szCs w:val="24"/>
        </w:rPr>
        <w:t>воевременное устранение недостатков и дефектов, выявленных при приемке работ и в период гарантированной эксплуатации объектов, указанных в пункте 2.1.</w:t>
      </w:r>
      <w:r>
        <w:rPr>
          <w:sz w:val="24"/>
          <w:szCs w:val="24"/>
        </w:rPr>
        <w:t>9</w:t>
      </w:r>
      <w:r w:rsidRPr="00F251F5">
        <w:rPr>
          <w:sz w:val="24"/>
          <w:szCs w:val="24"/>
        </w:rPr>
        <w:t>. Договора;</w:t>
      </w:r>
    </w:p>
    <w:p w14:paraId="5BA061CB" w14:textId="77777777" w:rsidR="00064A62" w:rsidRPr="00F251F5" w:rsidRDefault="00064A62" w:rsidP="00064A62">
      <w:pPr>
        <w:autoSpaceDE w:val="0"/>
        <w:autoSpaceDN w:val="0"/>
        <w:adjustRightInd w:val="0"/>
        <w:ind w:firstLine="708"/>
        <w:jc w:val="both"/>
        <w:rPr>
          <w:sz w:val="24"/>
          <w:szCs w:val="24"/>
        </w:rPr>
      </w:pPr>
      <w:r>
        <w:rPr>
          <w:sz w:val="24"/>
          <w:szCs w:val="24"/>
        </w:rPr>
        <w:t>5.3.4. Б</w:t>
      </w:r>
      <w:r w:rsidRPr="00F251F5">
        <w:rPr>
          <w:sz w:val="24"/>
          <w:szCs w:val="24"/>
        </w:rPr>
        <w:t>есперебойное функционирование инженерных систем и оборудования</w:t>
      </w:r>
      <w:r>
        <w:rPr>
          <w:sz w:val="24"/>
          <w:szCs w:val="24"/>
        </w:rPr>
        <w:br/>
      </w:r>
      <w:r w:rsidRPr="00F251F5">
        <w:rPr>
          <w:sz w:val="24"/>
          <w:szCs w:val="24"/>
        </w:rPr>
        <w:t>при нормальной эксплуатации объектов, указанных в пункте 2.1.</w:t>
      </w:r>
      <w:r>
        <w:rPr>
          <w:sz w:val="24"/>
          <w:szCs w:val="24"/>
        </w:rPr>
        <w:t>9</w:t>
      </w:r>
      <w:r w:rsidRPr="00F251F5">
        <w:rPr>
          <w:sz w:val="24"/>
          <w:szCs w:val="24"/>
        </w:rPr>
        <w:t>. Договора.</w:t>
      </w:r>
    </w:p>
    <w:p w14:paraId="32D48D27" w14:textId="77777777" w:rsidR="00064A62" w:rsidRPr="00F251F5" w:rsidRDefault="00064A62" w:rsidP="00064A62">
      <w:pPr>
        <w:autoSpaceDE w:val="0"/>
        <w:autoSpaceDN w:val="0"/>
        <w:adjustRightInd w:val="0"/>
        <w:ind w:firstLine="708"/>
        <w:jc w:val="both"/>
        <w:rPr>
          <w:sz w:val="24"/>
          <w:szCs w:val="24"/>
        </w:rPr>
      </w:pPr>
      <w:r w:rsidRPr="00F251F5">
        <w:rPr>
          <w:sz w:val="24"/>
          <w:szCs w:val="24"/>
        </w:rPr>
        <w:t>5.3.5. Гарантийный срок эксплуатации объектов, указанных пункте 2.1.</w:t>
      </w:r>
      <w:r>
        <w:rPr>
          <w:sz w:val="24"/>
          <w:szCs w:val="24"/>
        </w:rPr>
        <w:t>9</w:t>
      </w:r>
      <w:r w:rsidRPr="00F251F5">
        <w:rPr>
          <w:sz w:val="24"/>
          <w:szCs w:val="24"/>
        </w:rPr>
        <w:t>. Договора,</w:t>
      </w:r>
      <w:r>
        <w:rPr>
          <w:sz w:val="24"/>
          <w:szCs w:val="24"/>
        </w:rPr>
        <w:br/>
      </w:r>
      <w:r w:rsidRPr="00F251F5">
        <w:rPr>
          <w:sz w:val="24"/>
          <w:szCs w:val="24"/>
        </w:rPr>
        <w:t>и входящих в их состав инженерных систем, оборудования, материалов и работ устанавливается в 5 лет с даты подписания Акта реализации настоящего Договора</w:t>
      </w:r>
      <w:r>
        <w:rPr>
          <w:sz w:val="24"/>
          <w:szCs w:val="24"/>
        </w:rPr>
        <w:br/>
      </w:r>
      <w:r w:rsidRPr="00F251F5">
        <w:rPr>
          <w:sz w:val="24"/>
          <w:szCs w:val="24"/>
        </w:rPr>
        <w:t>в отношении выполненных работ и в отношении оборудования – в соответствии со сроками, установленными заводами-изготовителями.</w:t>
      </w:r>
    </w:p>
    <w:p w14:paraId="1F37D3EE" w14:textId="77777777" w:rsidR="00064A62" w:rsidRPr="00F251F5" w:rsidRDefault="00064A62" w:rsidP="00064A62">
      <w:pPr>
        <w:autoSpaceDE w:val="0"/>
        <w:autoSpaceDN w:val="0"/>
        <w:adjustRightInd w:val="0"/>
        <w:ind w:firstLine="708"/>
        <w:jc w:val="both"/>
        <w:rPr>
          <w:sz w:val="24"/>
          <w:szCs w:val="24"/>
        </w:rPr>
      </w:pPr>
      <w:r w:rsidRPr="00F251F5">
        <w:rPr>
          <w:sz w:val="24"/>
          <w:szCs w:val="24"/>
        </w:rPr>
        <w:t xml:space="preserve">5.3.6. </w:t>
      </w:r>
      <w:r>
        <w:rPr>
          <w:sz w:val="24"/>
          <w:szCs w:val="24"/>
        </w:rPr>
        <w:t>Инвестор</w:t>
      </w:r>
      <w:r w:rsidRPr="00F251F5">
        <w:rPr>
          <w:sz w:val="24"/>
          <w:szCs w:val="24"/>
        </w:rPr>
        <w:t xml:space="preserve"> обязан направить своего представителя для участия в составлении акта выявленных недостатков, согласования порядка и сроков их устранения, не позднее 3 (трех) дней с момента получения письменного извещения.</w:t>
      </w:r>
    </w:p>
    <w:p w14:paraId="3BCA253B" w14:textId="77777777" w:rsidR="00064A62" w:rsidRPr="00F251F5" w:rsidRDefault="00064A62" w:rsidP="00064A62">
      <w:pPr>
        <w:autoSpaceDE w:val="0"/>
        <w:autoSpaceDN w:val="0"/>
        <w:adjustRightInd w:val="0"/>
        <w:ind w:firstLine="708"/>
        <w:jc w:val="both"/>
        <w:rPr>
          <w:sz w:val="24"/>
          <w:szCs w:val="24"/>
        </w:rPr>
      </w:pPr>
      <w:r w:rsidRPr="00F251F5">
        <w:rPr>
          <w:sz w:val="24"/>
          <w:szCs w:val="24"/>
        </w:rPr>
        <w:t>Гарантийный срок в этом случае продлевается соответственно на период устранения недостатков.</w:t>
      </w:r>
    </w:p>
    <w:p w14:paraId="5503251E" w14:textId="77777777" w:rsidR="00064A62" w:rsidRPr="005D4B24" w:rsidRDefault="00064A62" w:rsidP="00064A62">
      <w:pPr>
        <w:ind w:firstLine="708"/>
        <w:jc w:val="both"/>
        <w:rPr>
          <w:sz w:val="24"/>
          <w:szCs w:val="24"/>
        </w:rPr>
      </w:pPr>
      <w:r w:rsidRPr="00F251F5">
        <w:rPr>
          <w:sz w:val="24"/>
          <w:szCs w:val="24"/>
        </w:rPr>
        <w:t>5.3.</w:t>
      </w:r>
      <w:r>
        <w:rPr>
          <w:sz w:val="24"/>
          <w:szCs w:val="24"/>
        </w:rPr>
        <w:t>7</w:t>
      </w:r>
      <w:r w:rsidRPr="00F251F5">
        <w:rPr>
          <w:sz w:val="24"/>
          <w:szCs w:val="24"/>
        </w:rPr>
        <w:t xml:space="preserve">. При отказе </w:t>
      </w:r>
      <w:r>
        <w:rPr>
          <w:sz w:val="24"/>
          <w:szCs w:val="24"/>
        </w:rPr>
        <w:t>Инвестора</w:t>
      </w:r>
      <w:r w:rsidRPr="00F251F5">
        <w:rPr>
          <w:sz w:val="24"/>
          <w:szCs w:val="24"/>
        </w:rPr>
        <w:t xml:space="preserve"> от составления или подписания акта выявленных недостатков, Администрация вправе составить односторонний акт на основании результатов экспертизы, являющихся основанием для устранения обнаруженных дефектов.</w:t>
      </w:r>
    </w:p>
    <w:p w14:paraId="74B3E42F" w14:textId="77777777" w:rsidR="00064A62" w:rsidRPr="005D4B24" w:rsidRDefault="00064A62" w:rsidP="00064A62">
      <w:pPr>
        <w:ind w:firstLine="708"/>
        <w:jc w:val="both"/>
        <w:rPr>
          <w:sz w:val="24"/>
          <w:szCs w:val="24"/>
        </w:rPr>
      </w:pPr>
      <w:r>
        <w:rPr>
          <w:sz w:val="24"/>
          <w:szCs w:val="24"/>
        </w:rPr>
        <w:t>5.4.</w:t>
      </w:r>
      <w:r w:rsidRPr="005D4B24">
        <w:rPr>
          <w:sz w:val="24"/>
          <w:szCs w:val="24"/>
        </w:rPr>
        <w:t xml:space="preserve"> Инвестор, заключивший настоящий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14:paraId="3445DBAE" w14:textId="77777777" w:rsidR="00064A62" w:rsidRPr="005D4B24" w:rsidRDefault="00064A62" w:rsidP="00064A62">
      <w:pPr>
        <w:ind w:firstLine="708"/>
        <w:jc w:val="both"/>
        <w:rPr>
          <w:sz w:val="24"/>
          <w:szCs w:val="24"/>
        </w:rPr>
      </w:pPr>
      <w:r>
        <w:rPr>
          <w:sz w:val="24"/>
          <w:szCs w:val="24"/>
        </w:rPr>
        <w:t>5.5.</w:t>
      </w:r>
      <w:r w:rsidRPr="005D4B24">
        <w:rPr>
          <w:sz w:val="24"/>
          <w:szCs w:val="24"/>
        </w:rPr>
        <w:t xml:space="preserve"> Инвестор не вправе передавать свои права и обязанности, предусмотренные настоящим Договором, иному лицу.</w:t>
      </w:r>
    </w:p>
    <w:p w14:paraId="77097EBF" w14:textId="77777777" w:rsidR="00064A62" w:rsidRPr="005D4B24" w:rsidRDefault="00064A62" w:rsidP="00064A62">
      <w:pPr>
        <w:ind w:firstLine="708"/>
        <w:jc w:val="both"/>
        <w:rPr>
          <w:sz w:val="24"/>
          <w:szCs w:val="24"/>
        </w:rPr>
      </w:pPr>
      <w:r>
        <w:rPr>
          <w:sz w:val="24"/>
          <w:szCs w:val="24"/>
        </w:rPr>
        <w:t>5.6.</w:t>
      </w:r>
      <w:r w:rsidRPr="005D4B24">
        <w:rPr>
          <w:sz w:val="24"/>
          <w:szCs w:val="24"/>
        </w:rPr>
        <w:t xml:space="preserve"> Инвестор вправе привлечь к исполнению Договора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Инвестор отвечает, как за свои собственные действия (бездействие).</w:t>
      </w:r>
    </w:p>
    <w:p w14:paraId="42504BBD" w14:textId="77777777" w:rsidR="00064A62" w:rsidRPr="005D4B24" w:rsidRDefault="00064A62" w:rsidP="00064A62">
      <w:pPr>
        <w:ind w:firstLine="708"/>
        <w:jc w:val="both"/>
        <w:rPr>
          <w:sz w:val="24"/>
          <w:szCs w:val="24"/>
        </w:rPr>
      </w:pPr>
      <w:r>
        <w:rPr>
          <w:sz w:val="24"/>
          <w:szCs w:val="24"/>
        </w:rPr>
        <w:t>5.7.</w:t>
      </w:r>
      <w:r w:rsidRPr="005D4B24">
        <w:rPr>
          <w:sz w:val="24"/>
          <w:szCs w:val="24"/>
        </w:rPr>
        <w:t xml:space="preserve"> Инвестор вправе передать предоставленные ему для целей комплексного развития территории земельные участки или их части в субаренду привлеченному к исполнению договора лицу или лицам без согласия арендодателя таких земельных участков на срок, не превышающий срок их аренды, с возложением на такое лицо (лиц) обязательств по выполнению определенного вида или отдельных этапов работ либо по финансированию затрат, связанных с исполнением Договора.</w:t>
      </w:r>
    </w:p>
    <w:p w14:paraId="1D76704C" w14:textId="77777777" w:rsidR="00064A62" w:rsidRPr="005D4B24" w:rsidRDefault="00064A62" w:rsidP="00064A62">
      <w:pPr>
        <w:ind w:firstLine="708"/>
        <w:jc w:val="both"/>
        <w:rPr>
          <w:sz w:val="24"/>
          <w:szCs w:val="24"/>
        </w:rPr>
      </w:pPr>
      <w:r>
        <w:rPr>
          <w:sz w:val="24"/>
          <w:szCs w:val="24"/>
        </w:rPr>
        <w:t>5.8.</w:t>
      </w:r>
      <w:r w:rsidRPr="005D4B24">
        <w:rPr>
          <w:sz w:val="24"/>
          <w:szCs w:val="24"/>
        </w:rPr>
        <w:t xml:space="preserve"> Отказ Инвестора от исполнения Договора влечет прекращение права аренды земельных участков, предоставленных им для целей комплексного развития территории,</w:t>
      </w:r>
      <w:r>
        <w:rPr>
          <w:sz w:val="24"/>
          <w:szCs w:val="24"/>
        </w:rPr>
        <w:br/>
      </w:r>
      <w:r w:rsidRPr="005D4B24">
        <w:rPr>
          <w:sz w:val="24"/>
          <w:szCs w:val="24"/>
        </w:rPr>
        <w:t>а также прекращение субаренды земельных участков в случае предоставления их или их части</w:t>
      </w:r>
      <w:r>
        <w:rPr>
          <w:sz w:val="24"/>
          <w:szCs w:val="24"/>
        </w:rPr>
        <w:br/>
      </w:r>
      <w:r w:rsidRPr="005D4B24">
        <w:rPr>
          <w:sz w:val="24"/>
          <w:szCs w:val="24"/>
        </w:rPr>
        <w:t xml:space="preserve">в субаренду в соответствии с п </w:t>
      </w:r>
      <w:r>
        <w:rPr>
          <w:sz w:val="24"/>
          <w:szCs w:val="24"/>
        </w:rPr>
        <w:t>5.7.</w:t>
      </w:r>
      <w:r w:rsidRPr="005D4B24">
        <w:rPr>
          <w:sz w:val="24"/>
          <w:szCs w:val="24"/>
        </w:rPr>
        <w:t xml:space="preserve"> настоящего Договора.</w:t>
      </w:r>
    </w:p>
    <w:p w14:paraId="63BED6E5" w14:textId="77777777" w:rsidR="00064A62" w:rsidRDefault="00064A62" w:rsidP="00064A62">
      <w:pPr>
        <w:ind w:firstLine="708"/>
        <w:jc w:val="both"/>
        <w:rPr>
          <w:sz w:val="24"/>
          <w:szCs w:val="24"/>
        </w:rPr>
      </w:pPr>
      <w:r>
        <w:rPr>
          <w:sz w:val="24"/>
          <w:szCs w:val="24"/>
        </w:rPr>
        <w:t>5.9.</w:t>
      </w:r>
      <w:r w:rsidRPr="005D4B24">
        <w:rPr>
          <w:sz w:val="24"/>
          <w:szCs w:val="24"/>
        </w:rPr>
        <w:t xml:space="preserve"> В случае одностороннего отказа Администрации от исполнения настоящего Договора, предусмотренного п. 7.5.1. настоящего Договора право аренды земельных участков, предоставленных для целей комплексного развития территории, подлежит досрочному прекращению путем одностороннего отказа от договоров аренды таких земельных участков.</w:t>
      </w:r>
    </w:p>
    <w:p w14:paraId="2B46ED61" w14:textId="77777777" w:rsidR="00064A62" w:rsidRPr="005D4B24" w:rsidRDefault="00064A62" w:rsidP="00064A62">
      <w:pPr>
        <w:ind w:firstLine="708"/>
        <w:jc w:val="both"/>
        <w:rPr>
          <w:sz w:val="24"/>
          <w:szCs w:val="24"/>
        </w:rPr>
      </w:pPr>
    </w:p>
    <w:p w14:paraId="5B0D6213" w14:textId="77777777" w:rsidR="00064A62" w:rsidRDefault="00064A62" w:rsidP="00064A62">
      <w:pPr>
        <w:jc w:val="center"/>
        <w:rPr>
          <w:b/>
          <w:sz w:val="24"/>
          <w:szCs w:val="24"/>
        </w:rPr>
      </w:pPr>
      <w:r w:rsidRPr="005D4B24">
        <w:rPr>
          <w:b/>
          <w:sz w:val="24"/>
          <w:szCs w:val="24"/>
        </w:rPr>
        <w:t>6. Форс-мажор</w:t>
      </w:r>
    </w:p>
    <w:p w14:paraId="2B7869D1" w14:textId="77777777" w:rsidR="00064A62" w:rsidRPr="005D4B24" w:rsidRDefault="00064A62" w:rsidP="00064A62">
      <w:pPr>
        <w:jc w:val="center"/>
        <w:rPr>
          <w:b/>
          <w:sz w:val="24"/>
          <w:szCs w:val="24"/>
        </w:rPr>
      </w:pPr>
    </w:p>
    <w:p w14:paraId="45803484" w14:textId="77777777" w:rsidR="00064A62" w:rsidRPr="005D4B24" w:rsidRDefault="00064A62" w:rsidP="00064A62">
      <w:pPr>
        <w:ind w:firstLine="708"/>
        <w:jc w:val="both"/>
        <w:rPr>
          <w:sz w:val="24"/>
          <w:szCs w:val="24"/>
        </w:rPr>
      </w:pPr>
      <w:r w:rsidRPr="005D4B24">
        <w:rPr>
          <w:sz w:val="24"/>
          <w:szCs w:val="24"/>
        </w:rPr>
        <w:t>6.1. Ни одна из Сторон настоящего Договора не несет ответственности перед другой Стороной за неисполнение обязательств, обусловленное обстоятельствами, возникшими помимо воли и желания Сторон и которые нельзя предвидеть или предотвратить</w:t>
      </w:r>
      <w:r>
        <w:rPr>
          <w:sz w:val="24"/>
          <w:szCs w:val="24"/>
        </w:rPr>
        <w:br/>
      </w:r>
      <w:r w:rsidRPr="005D4B24">
        <w:rPr>
          <w:sz w:val="24"/>
          <w:szCs w:val="24"/>
        </w:rPr>
        <w:t xml:space="preserve">(далее – Непреодолимая сила), включая объявленную или фактическую войну, гражданские </w:t>
      </w:r>
      <w:r w:rsidRPr="005D4B24">
        <w:rPr>
          <w:sz w:val="24"/>
          <w:szCs w:val="24"/>
        </w:rPr>
        <w:lastRenderedPageBreak/>
        <w:t>волнения, эпидемии, блокаду, землетрясения, наводнения, пожары и другие стихийные бедствия.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26B91A1" w14:textId="77777777" w:rsidR="00064A62" w:rsidRDefault="00064A62" w:rsidP="00064A62">
      <w:pPr>
        <w:ind w:firstLine="709"/>
        <w:jc w:val="both"/>
        <w:rPr>
          <w:sz w:val="24"/>
          <w:szCs w:val="24"/>
        </w:rPr>
      </w:pPr>
      <w:r w:rsidRPr="005D4B24">
        <w:rPr>
          <w:sz w:val="24"/>
          <w:szCs w:val="24"/>
        </w:rPr>
        <w:t>6.2. Сторона, которая не исполняет свои обязательства вследствие действия Непреодолимой силы, должна немедленно известить другую Сторону о наступлении указанных обстоятельств</w:t>
      </w:r>
      <w:r>
        <w:rPr>
          <w:sz w:val="24"/>
          <w:szCs w:val="24"/>
        </w:rPr>
        <w:t xml:space="preserve"> </w:t>
      </w:r>
      <w:r w:rsidRPr="005D4B24">
        <w:rPr>
          <w:sz w:val="24"/>
          <w:szCs w:val="24"/>
        </w:rPr>
        <w:t>и их влиянии на исполнение обязательств по Договору.</w:t>
      </w:r>
    </w:p>
    <w:p w14:paraId="53BEB9FC" w14:textId="77777777" w:rsidR="00064A62" w:rsidRPr="005D4B24" w:rsidRDefault="00064A62" w:rsidP="00064A62">
      <w:pPr>
        <w:jc w:val="both"/>
        <w:rPr>
          <w:sz w:val="24"/>
          <w:szCs w:val="24"/>
        </w:rPr>
      </w:pPr>
    </w:p>
    <w:p w14:paraId="56F1D2FC" w14:textId="77777777" w:rsidR="00064A62" w:rsidRDefault="00064A62" w:rsidP="00064A62">
      <w:pPr>
        <w:jc w:val="center"/>
        <w:rPr>
          <w:b/>
          <w:sz w:val="24"/>
          <w:szCs w:val="24"/>
        </w:rPr>
      </w:pPr>
    </w:p>
    <w:p w14:paraId="1637F09B" w14:textId="77777777" w:rsidR="00064A62" w:rsidRDefault="00064A62" w:rsidP="00064A62">
      <w:pPr>
        <w:jc w:val="center"/>
        <w:rPr>
          <w:b/>
          <w:sz w:val="24"/>
          <w:szCs w:val="24"/>
        </w:rPr>
      </w:pPr>
    </w:p>
    <w:p w14:paraId="7B1622BA" w14:textId="77777777" w:rsidR="00064A62" w:rsidRDefault="00064A62" w:rsidP="00064A62">
      <w:pPr>
        <w:jc w:val="center"/>
        <w:rPr>
          <w:b/>
          <w:sz w:val="24"/>
          <w:szCs w:val="24"/>
        </w:rPr>
      </w:pPr>
    </w:p>
    <w:p w14:paraId="1B3F3129" w14:textId="77777777" w:rsidR="00064A62" w:rsidRDefault="00064A62" w:rsidP="00064A62">
      <w:pPr>
        <w:jc w:val="center"/>
        <w:rPr>
          <w:b/>
          <w:sz w:val="24"/>
          <w:szCs w:val="24"/>
        </w:rPr>
      </w:pPr>
      <w:r w:rsidRPr="005D4B24">
        <w:rPr>
          <w:b/>
          <w:sz w:val="24"/>
          <w:szCs w:val="24"/>
        </w:rPr>
        <w:t>7. Изменение Договора и разрешение споров</w:t>
      </w:r>
    </w:p>
    <w:p w14:paraId="624DA179" w14:textId="77777777" w:rsidR="00064A62" w:rsidRPr="005D4B24" w:rsidRDefault="00064A62" w:rsidP="00064A62">
      <w:pPr>
        <w:jc w:val="center"/>
        <w:rPr>
          <w:b/>
          <w:sz w:val="24"/>
          <w:szCs w:val="24"/>
        </w:rPr>
      </w:pPr>
    </w:p>
    <w:p w14:paraId="573885E8" w14:textId="77777777" w:rsidR="00064A62" w:rsidRPr="005D4B24" w:rsidRDefault="00064A62" w:rsidP="00064A62">
      <w:pPr>
        <w:ind w:firstLine="708"/>
        <w:jc w:val="both"/>
        <w:rPr>
          <w:sz w:val="24"/>
          <w:szCs w:val="24"/>
        </w:rPr>
      </w:pPr>
      <w:r w:rsidRPr="005D4B24">
        <w:rPr>
          <w:sz w:val="24"/>
          <w:szCs w:val="24"/>
        </w:rPr>
        <w:t>7.1. Изменение Договора осуществляется посредством заключения сторонами дополнительного соглашения к Договору.</w:t>
      </w:r>
    </w:p>
    <w:p w14:paraId="2E760527" w14:textId="77777777" w:rsidR="00064A62" w:rsidRPr="005D4B24" w:rsidRDefault="00064A62" w:rsidP="00064A62">
      <w:pPr>
        <w:ind w:firstLine="708"/>
        <w:jc w:val="both"/>
        <w:rPr>
          <w:sz w:val="24"/>
          <w:szCs w:val="24"/>
        </w:rPr>
      </w:pPr>
      <w:r w:rsidRPr="005D4B24">
        <w:rPr>
          <w:sz w:val="24"/>
          <w:szCs w:val="24"/>
        </w:rPr>
        <w:t>7.2. Изменения Договора вступают в силу с момента учетной регистрации дополнительного соглашения к Договору, предусматривающего эти изменения.</w:t>
      </w:r>
    </w:p>
    <w:p w14:paraId="00B063EA" w14:textId="77777777" w:rsidR="00064A62" w:rsidRPr="005D4B24" w:rsidRDefault="00064A62" w:rsidP="00064A62">
      <w:pPr>
        <w:ind w:firstLine="708"/>
        <w:jc w:val="both"/>
        <w:rPr>
          <w:sz w:val="24"/>
          <w:szCs w:val="24"/>
        </w:rPr>
      </w:pPr>
      <w:r w:rsidRPr="005D4B24">
        <w:rPr>
          <w:sz w:val="24"/>
          <w:szCs w:val="24"/>
        </w:rPr>
        <w:t>7.3.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w:t>
      </w:r>
      <w:r>
        <w:rPr>
          <w:sz w:val="24"/>
          <w:szCs w:val="24"/>
        </w:rPr>
        <w:br/>
      </w:r>
      <w:r w:rsidRPr="005D4B24">
        <w:rPr>
          <w:sz w:val="24"/>
          <w:szCs w:val="24"/>
        </w:rPr>
        <w:t>на основе действующего законодательства.</w:t>
      </w:r>
    </w:p>
    <w:p w14:paraId="09F5CB12" w14:textId="77777777" w:rsidR="00064A62" w:rsidRPr="005D4B24" w:rsidRDefault="00064A62" w:rsidP="00064A62">
      <w:pPr>
        <w:ind w:firstLine="708"/>
        <w:jc w:val="both"/>
        <w:rPr>
          <w:sz w:val="24"/>
          <w:szCs w:val="24"/>
        </w:rPr>
      </w:pPr>
      <w:r w:rsidRPr="005D4B24">
        <w:rPr>
          <w:sz w:val="24"/>
          <w:szCs w:val="24"/>
        </w:rPr>
        <w:t>7.4. В случае неурегулирования в процессе переговоров спорных вопросов разногласия разрешаются в Арбитражном суде Московской области.</w:t>
      </w:r>
    </w:p>
    <w:p w14:paraId="357C3AD2" w14:textId="77777777" w:rsidR="00064A62" w:rsidRPr="005D4B24" w:rsidRDefault="00064A62" w:rsidP="00064A62">
      <w:pPr>
        <w:ind w:firstLine="708"/>
        <w:jc w:val="both"/>
        <w:rPr>
          <w:sz w:val="24"/>
          <w:szCs w:val="24"/>
        </w:rPr>
      </w:pPr>
      <w:r w:rsidRPr="005D4B24">
        <w:rPr>
          <w:sz w:val="24"/>
          <w:szCs w:val="24"/>
        </w:rPr>
        <w:t>7.5. Стороны имеют право на односторонний отказ от Договора, влекущий в силу</w:t>
      </w:r>
      <w:r>
        <w:rPr>
          <w:sz w:val="24"/>
          <w:szCs w:val="24"/>
        </w:rPr>
        <w:br/>
      </w:r>
      <w:r w:rsidRPr="005D4B24">
        <w:rPr>
          <w:sz w:val="24"/>
          <w:szCs w:val="24"/>
        </w:rPr>
        <w:t>части 2 статьи 450.1 Гражданского кодекса Российской Федерации (далее – ГК РФ) расторжение настоящего Договора:</w:t>
      </w:r>
    </w:p>
    <w:p w14:paraId="79E961FD" w14:textId="77777777" w:rsidR="00064A62" w:rsidRPr="005D4B24" w:rsidRDefault="00064A62" w:rsidP="00064A62">
      <w:pPr>
        <w:ind w:firstLine="708"/>
        <w:jc w:val="both"/>
        <w:rPr>
          <w:sz w:val="24"/>
          <w:szCs w:val="24"/>
        </w:rPr>
      </w:pPr>
      <w:r w:rsidRPr="005D4B24">
        <w:rPr>
          <w:sz w:val="24"/>
          <w:szCs w:val="24"/>
        </w:rPr>
        <w:t xml:space="preserve">7.5.1. Администрация и Министерство в случае неисполнения или ненадлежащего исполнения Инвестором обязательств, предусмотренных </w:t>
      </w:r>
      <w:proofErr w:type="spellStart"/>
      <w:r w:rsidRPr="005D4B24">
        <w:rPr>
          <w:sz w:val="24"/>
          <w:szCs w:val="24"/>
        </w:rPr>
        <w:t>пп</w:t>
      </w:r>
      <w:proofErr w:type="spellEnd"/>
      <w:r w:rsidRPr="005D4B24">
        <w:rPr>
          <w:sz w:val="24"/>
          <w:szCs w:val="24"/>
        </w:rPr>
        <w:t xml:space="preserve">. 2.1.1., </w:t>
      </w:r>
      <w:r>
        <w:rPr>
          <w:sz w:val="24"/>
          <w:szCs w:val="24"/>
        </w:rPr>
        <w:t xml:space="preserve">2.1.3., </w:t>
      </w:r>
      <w:r w:rsidRPr="005D4B24">
        <w:rPr>
          <w:sz w:val="24"/>
          <w:szCs w:val="24"/>
        </w:rPr>
        <w:t>2.1.4</w:t>
      </w:r>
      <w:r>
        <w:rPr>
          <w:sz w:val="24"/>
          <w:szCs w:val="24"/>
        </w:rPr>
        <w:t>., 2.1.7.</w:t>
      </w:r>
      <w:r w:rsidRPr="005D4B24">
        <w:rPr>
          <w:sz w:val="24"/>
          <w:szCs w:val="24"/>
        </w:rPr>
        <w:t>, 2.1.9;</w:t>
      </w:r>
    </w:p>
    <w:p w14:paraId="09612B63" w14:textId="77777777" w:rsidR="00064A62" w:rsidRPr="005D4B24" w:rsidRDefault="00064A62" w:rsidP="00064A62">
      <w:pPr>
        <w:ind w:firstLine="708"/>
        <w:jc w:val="both"/>
        <w:rPr>
          <w:sz w:val="24"/>
          <w:szCs w:val="24"/>
        </w:rPr>
      </w:pPr>
      <w:r w:rsidRPr="005D4B24">
        <w:rPr>
          <w:sz w:val="24"/>
          <w:szCs w:val="24"/>
        </w:rPr>
        <w:t xml:space="preserve">7.5.2. Инвестор в случае неисполнения Министерством и Администрацией обязательств, предусмотренных пунктами </w:t>
      </w:r>
      <w:r>
        <w:rPr>
          <w:sz w:val="24"/>
          <w:szCs w:val="24"/>
        </w:rPr>
        <w:t>2.3.1.</w:t>
      </w:r>
      <w:r w:rsidRPr="005D4B24">
        <w:rPr>
          <w:sz w:val="24"/>
          <w:szCs w:val="24"/>
        </w:rPr>
        <w:t>, 2.3.</w:t>
      </w:r>
      <w:r>
        <w:rPr>
          <w:sz w:val="24"/>
          <w:szCs w:val="24"/>
        </w:rPr>
        <w:t>2</w:t>
      </w:r>
      <w:r w:rsidRPr="005D4B24">
        <w:rPr>
          <w:sz w:val="24"/>
          <w:szCs w:val="24"/>
        </w:rPr>
        <w:t>.</w:t>
      </w:r>
      <w:r>
        <w:rPr>
          <w:sz w:val="24"/>
          <w:szCs w:val="24"/>
        </w:rPr>
        <w:t>, 2.3.4.</w:t>
      </w:r>
      <w:r w:rsidRPr="005D4B24">
        <w:rPr>
          <w:sz w:val="24"/>
          <w:szCs w:val="24"/>
        </w:rPr>
        <w:t xml:space="preserve"> и 2.4.</w:t>
      </w:r>
    </w:p>
    <w:p w14:paraId="6FCA2DD5" w14:textId="77777777" w:rsidR="00064A62" w:rsidRPr="005D4B24" w:rsidRDefault="00064A62" w:rsidP="00064A62">
      <w:pPr>
        <w:ind w:firstLine="708"/>
        <w:jc w:val="both"/>
        <w:rPr>
          <w:sz w:val="24"/>
          <w:szCs w:val="24"/>
        </w:rPr>
      </w:pPr>
      <w:r w:rsidRPr="005D4B24">
        <w:rPr>
          <w:sz w:val="24"/>
          <w:szCs w:val="24"/>
        </w:rPr>
        <w:t>7.6. Односторонний отказ может быть обжалован в арбитражном суде в порядке, предусмотренном Арбитражным процессуальным кодексом Российской Федерации.</w:t>
      </w:r>
    </w:p>
    <w:p w14:paraId="3A4D3F69" w14:textId="77777777" w:rsidR="00064A62" w:rsidRDefault="00064A62" w:rsidP="00064A62">
      <w:pPr>
        <w:ind w:firstLine="708"/>
        <w:jc w:val="both"/>
        <w:rPr>
          <w:sz w:val="24"/>
          <w:szCs w:val="24"/>
        </w:rPr>
      </w:pPr>
      <w:r w:rsidRPr="005D4B24">
        <w:rPr>
          <w:sz w:val="24"/>
          <w:szCs w:val="24"/>
        </w:rPr>
        <w:t>7.7. Договор считается расторгнутым по истечении 30-дневного срока с момента официального уведомления другой Стороны о принятии соответствующей Стороной одностороннего отказа от исполнения Договора, если до истечения этого срока не будет направлено в арбитражный суд исковое заявление об оспаривании этого одностороннего отказа.</w:t>
      </w:r>
    </w:p>
    <w:p w14:paraId="408682E0" w14:textId="77777777" w:rsidR="00064A62" w:rsidRPr="005D4B24" w:rsidRDefault="00064A62" w:rsidP="00064A62">
      <w:pPr>
        <w:ind w:firstLine="708"/>
        <w:jc w:val="both"/>
        <w:rPr>
          <w:sz w:val="24"/>
          <w:szCs w:val="24"/>
        </w:rPr>
      </w:pPr>
    </w:p>
    <w:p w14:paraId="03579C27" w14:textId="77777777" w:rsidR="00064A62" w:rsidRDefault="00064A62" w:rsidP="00064A62">
      <w:pPr>
        <w:jc w:val="center"/>
        <w:rPr>
          <w:b/>
          <w:sz w:val="24"/>
          <w:szCs w:val="24"/>
        </w:rPr>
      </w:pPr>
      <w:r w:rsidRPr="005D4B24">
        <w:rPr>
          <w:b/>
          <w:sz w:val="24"/>
          <w:szCs w:val="24"/>
        </w:rPr>
        <w:t>8. Заключительные положения</w:t>
      </w:r>
    </w:p>
    <w:p w14:paraId="530E304D" w14:textId="77777777" w:rsidR="00064A62" w:rsidRPr="005D4B24" w:rsidRDefault="00064A62" w:rsidP="00064A62">
      <w:pPr>
        <w:jc w:val="center"/>
        <w:rPr>
          <w:b/>
          <w:sz w:val="24"/>
          <w:szCs w:val="24"/>
        </w:rPr>
      </w:pPr>
    </w:p>
    <w:p w14:paraId="625FD349" w14:textId="77777777" w:rsidR="00064A62" w:rsidRPr="005D4B24" w:rsidRDefault="00064A62" w:rsidP="00064A62">
      <w:pPr>
        <w:ind w:firstLine="708"/>
        <w:jc w:val="both"/>
        <w:rPr>
          <w:sz w:val="24"/>
          <w:szCs w:val="24"/>
        </w:rPr>
      </w:pPr>
      <w:r w:rsidRPr="005D4B24">
        <w:rPr>
          <w:sz w:val="24"/>
          <w:szCs w:val="24"/>
        </w:rPr>
        <w:t>8.1. Настоящий Договор составлен в 4 (четырех) экземплярах, по одному для каждой</w:t>
      </w:r>
      <w:r>
        <w:rPr>
          <w:sz w:val="24"/>
          <w:szCs w:val="24"/>
        </w:rPr>
        <w:br/>
      </w:r>
      <w:r w:rsidRPr="005D4B24">
        <w:rPr>
          <w:sz w:val="24"/>
          <w:szCs w:val="24"/>
        </w:rPr>
        <w:t>из Сторон, и один Инвестору для представления в орган регистрации прав.</w:t>
      </w:r>
    </w:p>
    <w:p w14:paraId="11398525" w14:textId="77777777" w:rsidR="00064A62" w:rsidRPr="005D4B24" w:rsidRDefault="00064A62" w:rsidP="00064A62">
      <w:pPr>
        <w:ind w:firstLine="708"/>
        <w:jc w:val="both"/>
        <w:rPr>
          <w:sz w:val="24"/>
          <w:szCs w:val="24"/>
        </w:rPr>
      </w:pPr>
      <w:r w:rsidRPr="005D4B24">
        <w:rPr>
          <w:sz w:val="24"/>
          <w:szCs w:val="24"/>
        </w:rPr>
        <w:t>8.2. При изменении реквизитов Стороны обязаны уведомлять друг друга в письменном виде заказной корреспонденцией с уведомлением о вручении в течение 10 дней со дня внесения изменений.</w:t>
      </w:r>
    </w:p>
    <w:p w14:paraId="66B585F3" w14:textId="77777777" w:rsidR="00064A62" w:rsidRDefault="00064A62" w:rsidP="00064A62">
      <w:pPr>
        <w:ind w:firstLine="708"/>
        <w:jc w:val="both"/>
        <w:rPr>
          <w:sz w:val="24"/>
          <w:szCs w:val="24"/>
        </w:rPr>
      </w:pPr>
      <w:r w:rsidRPr="005D4B24">
        <w:rPr>
          <w:sz w:val="24"/>
          <w:szCs w:val="24"/>
        </w:rPr>
        <w:t>В случае если реквизиты Стороны изменились, и эта Сторона не уведомила об этом другие Стороны или одну из Сторон в порядке, установленном Договором, то Сторона, нарушившая требование, установленное первым абзацем настоящего пункта Договора, будет считаться уведомленной надлежащим образом, если при направлении корреспонденции в адрес указанной Стороне другая Сторона или другие Стороны использовали устаревшие реквизиты, указанные в разделе 10 настоящего Договора.</w:t>
      </w:r>
    </w:p>
    <w:p w14:paraId="5CE0AD3E" w14:textId="77777777" w:rsidR="00064A62" w:rsidRPr="005D4B24" w:rsidRDefault="00064A62" w:rsidP="00064A62">
      <w:pPr>
        <w:ind w:firstLine="708"/>
        <w:jc w:val="both"/>
        <w:rPr>
          <w:sz w:val="24"/>
          <w:szCs w:val="24"/>
        </w:rPr>
      </w:pPr>
    </w:p>
    <w:p w14:paraId="326307EE" w14:textId="77777777" w:rsidR="00064A62" w:rsidRDefault="00064A62" w:rsidP="00064A62">
      <w:pPr>
        <w:jc w:val="center"/>
        <w:rPr>
          <w:b/>
          <w:sz w:val="24"/>
          <w:szCs w:val="24"/>
        </w:rPr>
      </w:pPr>
      <w:r w:rsidRPr="005D4B24">
        <w:rPr>
          <w:b/>
          <w:sz w:val="24"/>
          <w:szCs w:val="24"/>
        </w:rPr>
        <w:t>9. Документы, являющиеся неотъемлемой частью настоящего договора</w:t>
      </w:r>
      <w:r>
        <w:rPr>
          <w:b/>
          <w:sz w:val="24"/>
          <w:szCs w:val="24"/>
        </w:rPr>
        <w:t>.</w:t>
      </w:r>
    </w:p>
    <w:p w14:paraId="1C33F839" w14:textId="77777777" w:rsidR="00064A62" w:rsidRPr="00A07CC0" w:rsidRDefault="00064A62" w:rsidP="00064A62">
      <w:pPr>
        <w:jc w:val="center"/>
        <w:rPr>
          <w:b/>
          <w:sz w:val="24"/>
          <w:szCs w:val="24"/>
        </w:rPr>
      </w:pPr>
    </w:p>
    <w:p w14:paraId="10C6767B" w14:textId="77777777" w:rsidR="00064A62" w:rsidRPr="00A07CC0" w:rsidRDefault="00064A62" w:rsidP="00064A62">
      <w:pPr>
        <w:ind w:firstLine="708"/>
        <w:jc w:val="both"/>
        <w:rPr>
          <w:sz w:val="24"/>
          <w:szCs w:val="24"/>
        </w:rPr>
      </w:pPr>
      <w:r w:rsidRPr="00A07CC0">
        <w:rPr>
          <w:sz w:val="24"/>
          <w:szCs w:val="24"/>
        </w:rPr>
        <w:t>9.1. Неотъемлемой частью настоящего Договора являются:</w:t>
      </w:r>
    </w:p>
    <w:p w14:paraId="28BC0302" w14:textId="77777777" w:rsidR="00064A62" w:rsidRPr="005D4B24" w:rsidRDefault="00064A62" w:rsidP="00064A62">
      <w:pPr>
        <w:ind w:firstLine="708"/>
        <w:jc w:val="both"/>
        <w:rPr>
          <w:sz w:val="24"/>
          <w:szCs w:val="24"/>
        </w:rPr>
      </w:pPr>
      <w:r w:rsidRPr="00A07CC0">
        <w:rPr>
          <w:sz w:val="24"/>
          <w:szCs w:val="24"/>
        </w:rPr>
        <w:t xml:space="preserve">9.1.1. Упомянутые в тексте Договора и Дополнительных соглашениях приложения, в том </w:t>
      </w:r>
      <w:r w:rsidRPr="005D4B24">
        <w:rPr>
          <w:sz w:val="24"/>
          <w:szCs w:val="24"/>
        </w:rPr>
        <w:t>числе:</w:t>
      </w:r>
    </w:p>
    <w:p w14:paraId="4FCC31A7" w14:textId="77777777" w:rsidR="00064A62" w:rsidRPr="005D4B24" w:rsidRDefault="00064A62" w:rsidP="00064A62">
      <w:pPr>
        <w:ind w:firstLine="708"/>
        <w:jc w:val="both"/>
        <w:rPr>
          <w:sz w:val="24"/>
          <w:szCs w:val="24"/>
        </w:rPr>
      </w:pPr>
      <w:r w:rsidRPr="005D4B24">
        <w:rPr>
          <w:sz w:val="24"/>
          <w:szCs w:val="24"/>
        </w:rPr>
        <w:lastRenderedPageBreak/>
        <w:t>1) приложение 1. Сведения о Территории, в границах которой предусмотрено осуществление деятельности по комплексному развитию территории на основании настоящего Договора;</w:t>
      </w:r>
    </w:p>
    <w:p w14:paraId="6799A9E9" w14:textId="77777777" w:rsidR="00064A62" w:rsidRPr="005D4B24" w:rsidRDefault="00064A62" w:rsidP="00064A62">
      <w:pPr>
        <w:ind w:firstLine="708"/>
        <w:jc w:val="both"/>
        <w:rPr>
          <w:sz w:val="24"/>
          <w:szCs w:val="24"/>
        </w:rPr>
      </w:pPr>
      <w:r w:rsidRPr="005D4B24">
        <w:rPr>
          <w:sz w:val="24"/>
          <w:szCs w:val="24"/>
        </w:rPr>
        <w:t>2) приложение 2. План - график поэтапного освобождения земельных участков</w:t>
      </w:r>
      <w:r>
        <w:rPr>
          <w:sz w:val="24"/>
          <w:szCs w:val="24"/>
        </w:rPr>
        <w:br/>
        <w:t xml:space="preserve">и расположенных на них объектах недвижимого имущества </w:t>
      </w:r>
      <w:r w:rsidRPr="005D4B24">
        <w:rPr>
          <w:sz w:val="24"/>
          <w:szCs w:val="24"/>
        </w:rPr>
        <w:t>от обременений правами граждан</w:t>
      </w:r>
      <w:r>
        <w:rPr>
          <w:sz w:val="24"/>
          <w:szCs w:val="24"/>
        </w:rPr>
        <w:br/>
      </w:r>
      <w:r w:rsidRPr="005D4B24">
        <w:rPr>
          <w:sz w:val="24"/>
          <w:szCs w:val="24"/>
        </w:rPr>
        <w:t xml:space="preserve">и юридических лиц и сноса зданий (строений, сооружений) (График </w:t>
      </w:r>
      <w:r>
        <w:rPr>
          <w:sz w:val="24"/>
          <w:szCs w:val="24"/>
        </w:rPr>
        <w:t xml:space="preserve">переселения и </w:t>
      </w:r>
      <w:r w:rsidRPr="005D4B24">
        <w:rPr>
          <w:sz w:val="24"/>
          <w:szCs w:val="24"/>
        </w:rPr>
        <w:t>сноса);</w:t>
      </w:r>
    </w:p>
    <w:p w14:paraId="0D182C1C" w14:textId="77777777" w:rsidR="00064A62" w:rsidRPr="005D4B24" w:rsidRDefault="00064A62" w:rsidP="00064A62">
      <w:pPr>
        <w:ind w:firstLine="708"/>
        <w:jc w:val="both"/>
        <w:rPr>
          <w:sz w:val="24"/>
          <w:szCs w:val="24"/>
        </w:rPr>
      </w:pPr>
      <w:r w:rsidRPr="005D4B24">
        <w:rPr>
          <w:sz w:val="24"/>
          <w:szCs w:val="24"/>
        </w:rPr>
        <w:t xml:space="preserve">3) приложение 3. </w:t>
      </w:r>
      <w:r>
        <w:rPr>
          <w:sz w:val="24"/>
          <w:szCs w:val="24"/>
        </w:rPr>
        <w:t>План - г</w:t>
      </w:r>
      <w:r w:rsidRPr="005D4B24">
        <w:rPr>
          <w:sz w:val="24"/>
          <w:szCs w:val="24"/>
        </w:rPr>
        <w:t>рафик благоустройства Территории комплексного развития</w:t>
      </w:r>
      <w:r>
        <w:rPr>
          <w:sz w:val="24"/>
          <w:szCs w:val="24"/>
        </w:rPr>
        <w:t xml:space="preserve"> (График благоустройства)</w:t>
      </w:r>
      <w:r w:rsidRPr="005D4B24">
        <w:rPr>
          <w:sz w:val="24"/>
          <w:szCs w:val="24"/>
        </w:rPr>
        <w:t>;</w:t>
      </w:r>
    </w:p>
    <w:p w14:paraId="7360E731" w14:textId="77777777" w:rsidR="00064A62" w:rsidRPr="005D4B24" w:rsidRDefault="00064A62" w:rsidP="00064A62">
      <w:pPr>
        <w:ind w:firstLine="708"/>
        <w:jc w:val="both"/>
        <w:rPr>
          <w:sz w:val="24"/>
          <w:szCs w:val="24"/>
        </w:rPr>
      </w:pPr>
      <w:r w:rsidRPr="005D4B24">
        <w:rPr>
          <w:sz w:val="24"/>
          <w:szCs w:val="24"/>
        </w:rPr>
        <w:t xml:space="preserve">4) приложение 4. </w:t>
      </w:r>
      <w:r>
        <w:rPr>
          <w:sz w:val="24"/>
          <w:szCs w:val="24"/>
        </w:rPr>
        <w:t>План - г</w:t>
      </w:r>
      <w:r w:rsidRPr="005D4B24">
        <w:rPr>
          <w:sz w:val="24"/>
          <w:szCs w:val="24"/>
        </w:rPr>
        <w:t>рафик исполнения обязательств</w:t>
      </w:r>
      <w:r>
        <w:rPr>
          <w:sz w:val="24"/>
          <w:szCs w:val="24"/>
        </w:rPr>
        <w:t xml:space="preserve"> по строительству и вводу</w:t>
      </w:r>
      <w:r>
        <w:rPr>
          <w:sz w:val="24"/>
          <w:szCs w:val="24"/>
        </w:rPr>
        <w:br/>
        <w:t>в эксплуатацию объектов, предусмотренных утвержденным ППТ (График строительства)</w:t>
      </w:r>
      <w:r w:rsidRPr="005D4B24">
        <w:rPr>
          <w:sz w:val="24"/>
          <w:szCs w:val="24"/>
        </w:rPr>
        <w:t>;</w:t>
      </w:r>
    </w:p>
    <w:p w14:paraId="67922568" w14:textId="77777777" w:rsidR="00064A62" w:rsidRPr="005D4B24" w:rsidRDefault="00064A62" w:rsidP="00064A62">
      <w:pPr>
        <w:ind w:firstLine="708"/>
        <w:jc w:val="both"/>
        <w:rPr>
          <w:sz w:val="24"/>
          <w:szCs w:val="24"/>
        </w:rPr>
      </w:pPr>
      <w:r>
        <w:rPr>
          <w:sz w:val="24"/>
          <w:szCs w:val="24"/>
        </w:rPr>
        <w:t>5</w:t>
      </w:r>
      <w:r w:rsidRPr="005D4B24">
        <w:rPr>
          <w:sz w:val="24"/>
          <w:szCs w:val="24"/>
        </w:rPr>
        <w:t>) Акты приема-передачи, исполненного (частично исполненного) по обязательствам</w:t>
      </w:r>
      <w:r>
        <w:rPr>
          <w:sz w:val="24"/>
          <w:szCs w:val="24"/>
        </w:rPr>
        <w:br/>
      </w:r>
      <w:r w:rsidRPr="005D4B24">
        <w:rPr>
          <w:sz w:val="24"/>
          <w:szCs w:val="24"/>
        </w:rPr>
        <w:t>в случае, если оформление таких актов предусмотрено условиями исполнения обязательств.</w:t>
      </w:r>
    </w:p>
    <w:p w14:paraId="6CB1E21E" w14:textId="77777777" w:rsidR="00064A62" w:rsidRPr="005D4B24" w:rsidRDefault="00064A62" w:rsidP="00064A62">
      <w:pPr>
        <w:ind w:firstLine="708"/>
        <w:jc w:val="both"/>
        <w:rPr>
          <w:sz w:val="24"/>
          <w:szCs w:val="24"/>
        </w:rPr>
      </w:pPr>
      <w:r>
        <w:rPr>
          <w:sz w:val="24"/>
          <w:szCs w:val="24"/>
        </w:rPr>
        <w:t>6</w:t>
      </w:r>
      <w:r w:rsidRPr="005D4B24">
        <w:rPr>
          <w:sz w:val="24"/>
          <w:szCs w:val="24"/>
        </w:rPr>
        <w:t>) Акты о реализации (частичной реализации) Договора.</w:t>
      </w:r>
    </w:p>
    <w:p w14:paraId="7F3C82D8" w14:textId="77777777" w:rsidR="00064A62" w:rsidRDefault="00064A62" w:rsidP="00064A62">
      <w:pPr>
        <w:ind w:firstLine="708"/>
        <w:jc w:val="both"/>
        <w:rPr>
          <w:sz w:val="24"/>
          <w:szCs w:val="24"/>
        </w:rPr>
      </w:pPr>
      <w:r w:rsidRPr="005D4B24">
        <w:rPr>
          <w:sz w:val="24"/>
          <w:szCs w:val="24"/>
        </w:rPr>
        <w:t>9.2. Все документы, уточняющие условия исполнения обязательств и подтверждающие их исполнение, становятся неотъемлемой частью Догов</w:t>
      </w:r>
      <w:r w:rsidRPr="00A07CC0">
        <w:rPr>
          <w:sz w:val="24"/>
          <w:szCs w:val="24"/>
        </w:rPr>
        <w:t>ора с момента их учетной регистрации.</w:t>
      </w:r>
    </w:p>
    <w:p w14:paraId="4F7492AD" w14:textId="77777777" w:rsidR="00064A62" w:rsidRPr="00A07CC0" w:rsidRDefault="00064A62" w:rsidP="00064A62">
      <w:pPr>
        <w:ind w:firstLine="708"/>
        <w:jc w:val="both"/>
        <w:rPr>
          <w:sz w:val="24"/>
          <w:szCs w:val="24"/>
        </w:rPr>
      </w:pPr>
    </w:p>
    <w:p w14:paraId="462BDA94" w14:textId="77777777" w:rsidR="00064A62" w:rsidRPr="00A07CC0" w:rsidRDefault="00064A62" w:rsidP="00064A62">
      <w:pPr>
        <w:jc w:val="center"/>
        <w:rPr>
          <w:b/>
          <w:sz w:val="24"/>
          <w:szCs w:val="24"/>
        </w:rPr>
      </w:pPr>
      <w:r w:rsidRPr="00A07CC0">
        <w:rPr>
          <w:b/>
          <w:sz w:val="24"/>
          <w:szCs w:val="24"/>
        </w:rPr>
        <w:t>10. Адреса и реквизиты сторон</w:t>
      </w:r>
    </w:p>
    <w:tbl>
      <w:tblPr>
        <w:tblStyle w:val="a7"/>
        <w:tblW w:w="10031" w:type="dxa"/>
        <w:tblLook w:val="04A0" w:firstRow="1" w:lastRow="0" w:firstColumn="1" w:lastColumn="0" w:noHBand="0" w:noVBand="1"/>
      </w:tblPr>
      <w:tblGrid>
        <w:gridCol w:w="3157"/>
        <w:gridCol w:w="3177"/>
        <w:gridCol w:w="3697"/>
      </w:tblGrid>
      <w:tr w:rsidR="00064A62" w:rsidRPr="00DA406E" w14:paraId="7838E037" w14:textId="77777777" w:rsidTr="00CA379D">
        <w:trPr>
          <w:trHeight w:val="983"/>
        </w:trPr>
        <w:tc>
          <w:tcPr>
            <w:tcW w:w="3157" w:type="dxa"/>
          </w:tcPr>
          <w:p w14:paraId="1B6D308A" w14:textId="77777777" w:rsidR="00064A62" w:rsidRPr="001C19BA" w:rsidRDefault="00064A62" w:rsidP="00CA379D">
            <w:pPr>
              <w:pStyle w:val="ConsPlusNormal"/>
              <w:tabs>
                <w:tab w:val="left" w:pos="3686"/>
              </w:tabs>
              <w:outlineLvl w:val="1"/>
              <w:rPr>
                <w:sz w:val="24"/>
                <w:szCs w:val="24"/>
              </w:rPr>
            </w:pPr>
            <w:r w:rsidRPr="001C19BA">
              <w:rPr>
                <w:sz w:val="24"/>
                <w:szCs w:val="24"/>
              </w:rPr>
              <w:t>Министерство</w:t>
            </w:r>
          </w:p>
          <w:p w14:paraId="46EBF0A1" w14:textId="77777777" w:rsidR="00064A62" w:rsidRPr="001C19BA" w:rsidRDefault="00064A62" w:rsidP="00CA379D">
            <w:pPr>
              <w:pStyle w:val="ConsPlusNormal"/>
              <w:tabs>
                <w:tab w:val="left" w:pos="3686"/>
              </w:tabs>
              <w:outlineLvl w:val="1"/>
              <w:rPr>
                <w:sz w:val="24"/>
                <w:szCs w:val="24"/>
              </w:rPr>
            </w:pPr>
            <w:r w:rsidRPr="001C19BA">
              <w:rPr>
                <w:sz w:val="24"/>
                <w:szCs w:val="24"/>
              </w:rPr>
              <w:t xml:space="preserve">Юридический адрес: 143407 Московская область, г. Красногорск, </w:t>
            </w:r>
          </w:p>
          <w:p w14:paraId="647B29CD" w14:textId="77777777" w:rsidR="00064A62" w:rsidRPr="001C19BA" w:rsidRDefault="00064A62" w:rsidP="00CA379D">
            <w:pPr>
              <w:pStyle w:val="ConsPlusNormal"/>
              <w:tabs>
                <w:tab w:val="left" w:pos="3686"/>
              </w:tabs>
              <w:outlineLvl w:val="1"/>
              <w:rPr>
                <w:sz w:val="24"/>
                <w:szCs w:val="24"/>
              </w:rPr>
            </w:pPr>
            <w:r w:rsidRPr="001C19BA">
              <w:rPr>
                <w:sz w:val="24"/>
                <w:szCs w:val="24"/>
              </w:rPr>
              <w:t>б-р Строителей, д. 1.</w:t>
            </w:r>
          </w:p>
          <w:p w14:paraId="63FF8B17" w14:textId="77777777" w:rsidR="00064A62" w:rsidRPr="001C19BA" w:rsidRDefault="00064A62" w:rsidP="00CA379D">
            <w:pPr>
              <w:pStyle w:val="ConsPlusNormal"/>
              <w:tabs>
                <w:tab w:val="left" w:pos="3686"/>
              </w:tabs>
              <w:outlineLvl w:val="1"/>
              <w:rPr>
                <w:sz w:val="24"/>
                <w:szCs w:val="24"/>
              </w:rPr>
            </w:pPr>
            <w:r w:rsidRPr="001C19BA">
              <w:rPr>
                <w:sz w:val="24"/>
                <w:szCs w:val="24"/>
              </w:rPr>
              <w:t>БИК 004525987</w:t>
            </w:r>
          </w:p>
          <w:p w14:paraId="5D87E797" w14:textId="77777777" w:rsidR="00064A62" w:rsidRPr="001C19BA" w:rsidRDefault="00064A62" w:rsidP="00CA379D">
            <w:pPr>
              <w:pStyle w:val="ConsPlusNormal"/>
              <w:tabs>
                <w:tab w:val="left" w:pos="3686"/>
              </w:tabs>
              <w:outlineLvl w:val="1"/>
              <w:rPr>
                <w:sz w:val="24"/>
                <w:szCs w:val="24"/>
              </w:rPr>
            </w:pPr>
            <w:r w:rsidRPr="001C19BA">
              <w:rPr>
                <w:sz w:val="24"/>
                <w:szCs w:val="24"/>
              </w:rPr>
              <w:t>Банк получателя ГУ БАНКА РОССИИ ПО ЦФО//УФК ПО МОСКОВСКОЙ ОБЛАСТИ г. Москва</w:t>
            </w:r>
          </w:p>
          <w:p w14:paraId="41CC7DD2" w14:textId="77777777" w:rsidR="00064A62" w:rsidRPr="001C19BA" w:rsidRDefault="00064A62" w:rsidP="00CA379D">
            <w:pPr>
              <w:pStyle w:val="ConsPlusNormal"/>
              <w:tabs>
                <w:tab w:val="left" w:pos="3686"/>
              </w:tabs>
              <w:outlineLvl w:val="1"/>
              <w:rPr>
                <w:sz w:val="24"/>
                <w:szCs w:val="24"/>
              </w:rPr>
            </w:pPr>
            <w:r w:rsidRPr="001C19BA">
              <w:rPr>
                <w:sz w:val="24"/>
                <w:szCs w:val="24"/>
              </w:rPr>
              <w:t>р/с. № 40102810845370000004</w:t>
            </w:r>
          </w:p>
          <w:p w14:paraId="5D03C5B1" w14:textId="77777777" w:rsidR="00064A62" w:rsidRPr="001C19BA" w:rsidRDefault="00064A62" w:rsidP="00CA379D">
            <w:pPr>
              <w:pStyle w:val="ConsPlusNormal"/>
              <w:tabs>
                <w:tab w:val="left" w:pos="3686"/>
              </w:tabs>
              <w:outlineLvl w:val="1"/>
              <w:rPr>
                <w:sz w:val="24"/>
                <w:szCs w:val="24"/>
              </w:rPr>
            </w:pPr>
            <w:r w:rsidRPr="001C19BA">
              <w:rPr>
                <w:sz w:val="24"/>
                <w:szCs w:val="24"/>
              </w:rPr>
              <w:t>к/</w:t>
            </w:r>
            <w:proofErr w:type="spellStart"/>
            <w:r w:rsidRPr="001C19BA">
              <w:rPr>
                <w:sz w:val="24"/>
                <w:szCs w:val="24"/>
              </w:rPr>
              <w:t>сч</w:t>
            </w:r>
            <w:proofErr w:type="spellEnd"/>
            <w:r w:rsidRPr="001C19BA">
              <w:rPr>
                <w:sz w:val="24"/>
                <w:szCs w:val="24"/>
              </w:rPr>
              <w:t>. № 03221643460000004800</w:t>
            </w:r>
          </w:p>
          <w:p w14:paraId="74C4006C" w14:textId="77777777" w:rsidR="00064A62" w:rsidRPr="001C19BA" w:rsidRDefault="00064A62" w:rsidP="00CA379D">
            <w:pPr>
              <w:pStyle w:val="ConsPlusNormal"/>
              <w:tabs>
                <w:tab w:val="left" w:pos="3686"/>
              </w:tabs>
              <w:outlineLvl w:val="1"/>
              <w:rPr>
                <w:sz w:val="24"/>
                <w:szCs w:val="24"/>
              </w:rPr>
            </w:pPr>
            <w:r w:rsidRPr="001C19BA">
              <w:rPr>
                <w:sz w:val="24"/>
                <w:szCs w:val="24"/>
              </w:rPr>
              <w:t>л/с 03872D35770</w:t>
            </w:r>
          </w:p>
          <w:p w14:paraId="1E51295F" w14:textId="77777777" w:rsidR="00064A62" w:rsidRPr="001C19BA" w:rsidRDefault="00064A62" w:rsidP="00CA379D">
            <w:pPr>
              <w:pStyle w:val="ConsPlusNormal"/>
              <w:tabs>
                <w:tab w:val="left" w:pos="3686"/>
              </w:tabs>
              <w:outlineLvl w:val="1"/>
              <w:rPr>
                <w:sz w:val="24"/>
                <w:szCs w:val="24"/>
              </w:rPr>
            </w:pPr>
            <w:r w:rsidRPr="001C19BA">
              <w:rPr>
                <w:sz w:val="24"/>
                <w:szCs w:val="24"/>
              </w:rPr>
              <w:t>Министерство экономики и финансов Московской области (Министерство жилищной политики Московской области)</w:t>
            </w:r>
          </w:p>
          <w:p w14:paraId="2AACD7FC" w14:textId="77777777" w:rsidR="00064A62" w:rsidRPr="001C19BA" w:rsidRDefault="00064A62" w:rsidP="00CA379D">
            <w:pPr>
              <w:pStyle w:val="ConsPlusNormal"/>
              <w:tabs>
                <w:tab w:val="left" w:pos="3686"/>
              </w:tabs>
              <w:outlineLvl w:val="1"/>
              <w:rPr>
                <w:sz w:val="24"/>
                <w:szCs w:val="24"/>
              </w:rPr>
            </w:pPr>
            <w:r w:rsidRPr="001C19BA">
              <w:rPr>
                <w:sz w:val="24"/>
                <w:szCs w:val="24"/>
              </w:rPr>
              <w:t>ИНН 5024190060</w:t>
            </w:r>
          </w:p>
          <w:p w14:paraId="43E6BA69" w14:textId="77777777" w:rsidR="00064A62" w:rsidRPr="001C19BA" w:rsidRDefault="00064A62" w:rsidP="00CA379D">
            <w:pPr>
              <w:pStyle w:val="ConsPlusNormal"/>
              <w:tabs>
                <w:tab w:val="left" w:pos="3686"/>
              </w:tabs>
              <w:outlineLvl w:val="1"/>
              <w:rPr>
                <w:sz w:val="24"/>
                <w:szCs w:val="24"/>
              </w:rPr>
            </w:pPr>
            <w:r w:rsidRPr="001C19BA">
              <w:rPr>
                <w:sz w:val="24"/>
                <w:szCs w:val="24"/>
              </w:rPr>
              <w:t>КПП 502401001</w:t>
            </w:r>
          </w:p>
          <w:p w14:paraId="058A1C26" w14:textId="77777777" w:rsidR="00064A62" w:rsidRPr="001C19BA" w:rsidRDefault="00064A62" w:rsidP="00CA379D">
            <w:pPr>
              <w:pStyle w:val="ConsPlusNormal"/>
              <w:tabs>
                <w:tab w:val="left" w:pos="3686"/>
              </w:tabs>
              <w:outlineLvl w:val="1"/>
              <w:rPr>
                <w:sz w:val="24"/>
                <w:szCs w:val="24"/>
              </w:rPr>
            </w:pPr>
            <w:r w:rsidRPr="001C19BA">
              <w:rPr>
                <w:sz w:val="24"/>
                <w:szCs w:val="24"/>
              </w:rPr>
              <w:t xml:space="preserve">ОГРН 1185053037476 </w:t>
            </w:r>
          </w:p>
          <w:p w14:paraId="1E6694A8" w14:textId="77777777" w:rsidR="00064A62" w:rsidRPr="001C19BA" w:rsidRDefault="00064A62" w:rsidP="00CA379D">
            <w:pPr>
              <w:pStyle w:val="ConsPlusNormal"/>
              <w:tabs>
                <w:tab w:val="left" w:pos="3686"/>
              </w:tabs>
              <w:outlineLvl w:val="1"/>
              <w:rPr>
                <w:sz w:val="24"/>
                <w:szCs w:val="24"/>
              </w:rPr>
            </w:pPr>
            <w:r w:rsidRPr="001C19BA">
              <w:rPr>
                <w:sz w:val="24"/>
                <w:szCs w:val="24"/>
              </w:rPr>
              <w:t>ОКТМО 46744000001</w:t>
            </w:r>
          </w:p>
        </w:tc>
        <w:tc>
          <w:tcPr>
            <w:tcW w:w="3177" w:type="dxa"/>
          </w:tcPr>
          <w:p w14:paraId="6061A302" w14:textId="77777777" w:rsidR="00064A62" w:rsidRPr="001C19BA" w:rsidRDefault="00064A62" w:rsidP="00CA379D">
            <w:pPr>
              <w:pStyle w:val="ConsPlusNormal"/>
              <w:tabs>
                <w:tab w:val="left" w:pos="3686"/>
              </w:tabs>
              <w:outlineLvl w:val="1"/>
              <w:rPr>
                <w:sz w:val="24"/>
                <w:szCs w:val="24"/>
              </w:rPr>
            </w:pPr>
            <w:r w:rsidRPr="001C19BA">
              <w:rPr>
                <w:sz w:val="24"/>
                <w:szCs w:val="24"/>
              </w:rPr>
              <w:t xml:space="preserve">Администрация </w:t>
            </w:r>
            <w:r>
              <w:rPr>
                <w:sz w:val="24"/>
                <w:szCs w:val="24"/>
              </w:rPr>
              <w:t xml:space="preserve">Раменского </w:t>
            </w:r>
            <w:r w:rsidRPr="001C19BA">
              <w:rPr>
                <w:sz w:val="24"/>
                <w:szCs w:val="24"/>
              </w:rPr>
              <w:t>городского округа</w:t>
            </w:r>
            <w:r>
              <w:rPr>
                <w:sz w:val="24"/>
                <w:szCs w:val="24"/>
              </w:rPr>
              <w:t xml:space="preserve"> </w:t>
            </w:r>
            <w:r w:rsidRPr="001C19BA">
              <w:rPr>
                <w:sz w:val="24"/>
                <w:szCs w:val="24"/>
              </w:rPr>
              <w:t>Московской области</w:t>
            </w:r>
          </w:p>
          <w:p w14:paraId="1CB7637D" w14:textId="77777777" w:rsidR="00064A62" w:rsidRDefault="00064A62" w:rsidP="00CA379D">
            <w:pPr>
              <w:jc w:val="both"/>
              <w:rPr>
                <w:sz w:val="24"/>
                <w:szCs w:val="24"/>
              </w:rPr>
            </w:pPr>
            <w:r w:rsidRPr="001C19BA">
              <w:rPr>
                <w:bCs/>
                <w:sz w:val="24"/>
                <w:szCs w:val="24"/>
              </w:rPr>
              <w:t xml:space="preserve">Юридический адрес: </w:t>
            </w:r>
            <w:r w:rsidRPr="001C19BA">
              <w:rPr>
                <w:sz w:val="24"/>
                <w:szCs w:val="24"/>
              </w:rPr>
              <w:t xml:space="preserve">140100  Московская область, </w:t>
            </w:r>
          </w:p>
          <w:p w14:paraId="42706B22" w14:textId="77777777" w:rsidR="00064A62" w:rsidRPr="001C19BA" w:rsidRDefault="00064A62" w:rsidP="00CA379D">
            <w:pPr>
              <w:jc w:val="both"/>
              <w:rPr>
                <w:sz w:val="24"/>
                <w:szCs w:val="24"/>
              </w:rPr>
            </w:pPr>
            <w:r w:rsidRPr="001C19BA">
              <w:rPr>
                <w:sz w:val="24"/>
                <w:szCs w:val="24"/>
              </w:rPr>
              <w:t xml:space="preserve">г. Раменское, </w:t>
            </w:r>
          </w:p>
          <w:p w14:paraId="6DCABE15" w14:textId="77777777" w:rsidR="00064A62" w:rsidRPr="001C19BA" w:rsidRDefault="00064A62" w:rsidP="00CA379D">
            <w:pPr>
              <w:pStyle w:val="a3"/>
              <w:rPr>
                <w:rFonts w:eastAsiaTheme="minorHAnsi"/>
                <w:b/>
                <w:bCs/>
                <w:sz w:val="24"/>
                <w:szCs w:val="24"/>
              </w:rPr>
            </w:pPr>
            <w:r w:rsidRPr="001C19BA">
              <w:rPr>
                <w:sz w:val="24"/>
                <w:szCs w:val="24"/>
              </w:rPr>
              <w:t>Комсомольская площадь, д.2</w:t>
            </w:r>
            <w:r w:rsidRPr="001C19BA">
              <w:rPr>
                <w:rFonts w:eastAsiaTheme="minorHAnsi"/>
                <w:sz w:val="24"/>
                <w:szCs w:val="24"/>
              </w:rPr>
              <w:t>.</w:t>
            </w:r>
          </w:p>
          <w:p w14:paraId="15EB1774" w14:textId="77777777" w:rsidR="00064A62" w:rsidRPr="001C19BA" w:rsidRDefault="00064A62" w:rsidP="00CA379D">
            <w:pPr>
              <w:pStyle w:val="a3"/>
              <w:rPr>
                <w:b/>
                <w:sz w:val="24"/>
                <w:szCs w:val="24"/>
              </w:rPr>
            </w:pPr>
            <w:r w:rsidRPr="001C19BA">
              <w:rPr>
                <w:rFonts w:eastAsiaTheme="minorHAnsi"/>
                <w:sz w:val="24"/>
                <w:szCs w:val="24"/>
              </w:rPr>
              <w:t xml:space="preserve">ОГРН </w:t>
            </w:r>
            <w:r w:rsidRPr="001C19BA">
              <w:rPr>
                <w:sz w:val="24"/>
                <w:szCs w:val="24"/>
              </w:rPr>
              <w:t>1195027023366</w:t>
            </w:r>
          </w:p>
          <w:p w14:paraId="76EF7F4D" w14:textId="77777777" w:rsidR="00064A62" w:rsidRPr="001C19BA" w:rsidRDefault="00064A62" w:rsidP="00CA379D">
            <w:pPr>
              <w:pStyle w:val="a3"/>
              <w:rPr>
                <w:rFonts w:eastAsiaTheme="minorHAnsi"/>
                <w:b/>
                <w:bCs/>
                <w:sz w:val="24"/>
                <w:szCs w:val="24"/>
              </w:rPr>
            </w:pPr>
            <w:r w:rsidRPr="001C19BA">
              <w:rPr>
                <w:rFonts w:eastAsiaTheme="minorHAnsi"/>
                <w:sz w:val="24"/>
                <w:szCs w:val="24"/>
              </w:rPr>
              <w:t xml:space="preserve">ИНН </w:t>
            </w:r>
            <w:r w:rsidRPr="001C19BA">
              <w:rPr>
                <w:sz w:val="24"/>
                <w:szCs w:val="24"/>
              </w:rPr>
              <w:t>5040164477</w:t>
            </w:r>
            <w:r w:rsidRPr="001C19BA">
              <w:rPr>
                <w:rFonts w:eastAsiaTheme="minorHAnsi"/>
                <w:sz w:val="24"/>
                <w:szCs w:val="24"/>
              </w:rPr>
              <w:t xml:space="preserve">/КПП </w:t>
            </w:r>
            <w:r w:rsidRPr="001C19BA">
              <w:rPr>
                <w:sz w:val="24"/>
                <w:szCs w:val="24"/>
              </w:rPr>
              <w:t>504001001</w:t>
            </w:r>
          </w:p>
          <w:p w14:paraId="5CF395B9" w14:textId="77777777" w:rsidR="00064A62" w:rsidRPr="001C19BA" w:rsidRDefault="00064A62" w:rsidP="00CA379D">
            <w:pPr>
              <w:pStyle w:val="a3"/>
              <w:rPr>
                <w:rFonts w:eastAsiaTheme="minorHAnsi"/>
                <w:b/>
                <w:bCs/>
                <w:sz w:val="24"/>
                <w:szCs w:val="24"/>
              </w:rPr>
            </w:pPr>
            <w:r w:rsidRPr="001C19BA">
              <w:rPr>
                <w:rFonts w:eastAsiaTheme="minorHAnsi"/>
                <w:sz w:val="24"/>
                <w:szCs w:val="24"/>
              </w:rPr>
              <w:t xml:space="preserve">Банк получателя: </w:t>
            </w:r>
            <w:r w:rsidRPr="00094704">
              <w:rPr>
                <w:rFonts w:eastAsiaTheme="minorHAnsi"/>
                <w:sz w:val="24"/>
                <w:szCs w:val="24"/>
              </w:rPr>
              <w:t>ГУ Банка России по ЦФО//УФК по Московской области, г. Москва</w:t>
            </w:r>
          </w:p>
          <w:p w14:paraId="07C3B1A7" w14:textId="77777777" w:rsidR="00064A62" w:rsidRPr="001C19BA" w:rsidRDefault="00064A62" w:rsidP="00CA379D">
            <w:pPr>
              <w:pStyle w:val="a3"/>
              <w:rPr>
                <w:rFonts w:eastAsiaTheme="minorHAnsi"/>
                <w:b/>
                <w:bCs/>
                <w:sz w:val="24"/>
                <w:szCs w:val="24"/>
              </w:rPr>
            </w:pPr>
            <w:r w:rsidRPr="001C19BA">
              <w:rPr>
                <w:rFonts w:eastAsiaTheme="minorHAnsi"/>
                <w:sz w:val="24"/>
                <w:szCs w:val="24"/>
              </w:rPr>
              <w:t xml:space="preserve">Единый казначейский счет: </w:t>
            </w:r>
            <w:r w:rsidRPr="00084705">
              <w:rPr>
                <w:rFonts w:eastAsiaTheme="minorHAnsi"/>
                <w:sz w:val="24"/>
                <w:szCs w:val="24"/>
              </w:rPr>
              <w:t>40102810845370000004</w:t>
            </w:r>
            <w:r w:rsidRPr="001C19BA">
              <w:rPr>
                <w:rFonts w:eastAsiaTheme="minorHAnsi"/>
                <w:sz w:val="24"/>
                <w:szCs w:val="24"/>
              </w:rPr>
              <w:t xml:space="preserve"> </w:t>
            </w:r>
          </w:p>
          <w:p w14:paraId="7983062B" w14:textId="77777777" w:rsidR="00064A62" w:rsidRPr="001C19BA" w:rsidRDefault="00064A62" w:rsidP="00CA379D">
            <w:pPr>
              <w:pStyle w:val="a3"/>
              <w:rPr>
                <w:rFonts w:eastAsiaTheme="minorHAnsi"/>
                <w:b/>
                <w:bCs/>
                <w:sz w:val="24"/>
                <w:szCs w:val="24"/>
              </w:rPr>
            </w:pPr>
            <w:r w:rsidRPr="001C19BA">
              <w:rPr>
                <w:rFonts w:eastAsiaTheme="minorHAnsi"/>
                <w:sz w:val="24"/>
                <w:szCs w:val="24"/>
              </w:rPr>
              <w:t>Казначейский счет:</w:t>
            </w:r>
            <w:r>
              <w:t xml:space="preserve"> </w:t>
            </w:r>
            <w:r w:rsidRPr="003F46DC">
              <w:rPr>
                <w:rFonts w:eastAsiaTheme="minorHAnsi"/>
                <w:sz w:val="24"/>
                <w:szCs w:val="24"/>
              </w:rPr>
              <w:t>03100643000000014800</w:t>
            </w:r>
          </w:p>
          <w:p w14:paraId="329089CC" w14:textId="77777777" w:rsidR="00064A62" w:rsidRPr="001C19BA" w:rsidRDefault="00064A62" w:rsidP="00CA379D">
            <w:pPr>
              <w:pStyle w:val="a3"/>
              <w:rPr>
                <w:rFonts w:eastAsiaTheme="minorHAnsi"/>
                <w:b/>
                <w:bCs/>
                <w:sz w:val="24"/>
                <w:szCs w:val="24"/>
              </w:rPr>
            </w:pPr>
            <w:r>
              <w:rPr>
                <w:rFonts w:eastAsiaTheme="minorHAnsi"/>
                <w:sz w:val="24"/>
                <w:szCs w:val="24"/>
              </w:rPr>
              <w:t>Получатель:</w:t>
            </w:r>
            <w:r>
              <w:t xml:space="preserve"> </w:t>
            </w:r>
            <w:r w:rsidRPr="00FA22C0">
              <w:rPr>
                <w:rFonts w:eastAsiaTheme="minorHAnsi"/>
                <w:sz w:val="24"/>
                <w:szCs w:val="24"/>
              </w:rPr>
              <w:t>УФК по МО (Администрация Раменского городского округа л/с 04483J95060))</w:t>
            </w:r>
          </w:p>
          <w:p w14:paraId="6E03196B" w14:textId="77777777" w:rsidR="00064A62" w:rsidRPr="001C19BA" w:rsidRDefault="00064A62" w:rsidP="00CA379D">
            <w:pPr>
              <w:pStyle w:val="a3"/>
              <w:rPr>
                <w:rFonts w:eastAsiaTheme="minorHAnsi"/>
                <w:b/>
                <w:bCs/>
                <w:sz w:val="24"/>
                <w:szCs w:val="24"/>
              </w:rPr>
            </w:pPr>
            <w:r>
              <w:rPr>
                <w:rFonts w:eastAsiaTheme="minorHAnsi"/>
                <w:sz w:val="24"/>
                <w:szCs w:val="24"/>
              </w:rPr>
              <w:t>КБК:</w:t>
            </w:r>
            <w:r>
              <w:t xml:space="preserve"> </w:t>
            </w:r>
            <w:r w:rsidRPr="00AB09BF">
              <w:rPr>
                <w:rFonts w:eastAsiaTheme="minorHAnsi"/>
                <w:sz w:val="24"/>
                <w:szCs w:val="24"/>
              </w:rPr>
              <w:t>90611705040040000180 Прочие неналоговые доходы бюджетов городских округов</w:t>
            </w:r>
          </w:p>
          <w:p w14:paraId="07F31490" w14:textId="77777777" w:rsidR="00064A62" w:rsidRPr="001C19BA" w:rsidRDefault="00064A62" w:rsidP="00CA379D">
            <w:pPr>
              <w:pStyle w:val="ConsPlusNormal"/>
              <w:tabs>
                <w:tab w:val="left" w:pos="3686"/>
              </w:tabs>
              <w:outlineLvl w:val="1"/>
              <w:rPr>
                <w:sz w:val="24"/>
                <w:szCs w:val="24"/>
              </w:rPr>
            </w:pPr>
            <w:r>
              <w:rPr>
                <w:sz w:val="24"/>
                <w:szCs w:val="24"/>
              </w:rPr>
              <w:t xml:space="preserve">ОКТМО </w:t>
            </w:r>
            <w:r w:rsidRPr="00A066FC">
              <w:rPr>
                <w:sz w:val="24"/>
                <w:szCs w:val="24"/>
              </w:rPr>
              <w:t>46768000</w:t>
            </w:r>
          </w:p>
        </w:tc>
        <w:tc>
          <w:tcPr>
            <w:tcW w:w="3697" w:type="dxa"/>
          </w:tcPr>
          <w:p w14:paraId="13688100" w14:textId="77777777" w:rsidR="00064A62" w:rsidRPr="001C19BA" w:rsidRDefault="00064A62" w:rsidP="00CA379D">
            <w:pPr>
              <w:pStyle w:val="ConsPlusNormal"/>
              <w:tabs>
                <w:tab w:val="left" w:pos="3686"/>
              </w:tabs>
              <w:outlineLvl w:val="1"/>
              <w:rPr>
                <w:sz w:val="24"/>
                <w:szCs w:val="24"/>
              </w:rPr>
            </w:pPr>
            <w:r w:rsidRPr="001C19BA">
              <w:rPr>
                <w:sz w:val="24"/>
                <w:szCs w:val="24"/>
              </w:rPr>
              <w:t>Инвестор:</w:t>
            </w:r>
          </w:p>
          <w:p w14:paraId="2B29A8AE" w14:textId="77777777" w:rsidR="00064A62" w:rsidRPr="001C19BA" w:rsidRDefault="00064A62" w:rsidP="00CA379D">
            <w:pPr>
              <w:pStyle w:val="a3"/>
              <w:rPr>
                <w:rFonts w:eastAsiaTheme="minorHAnsi"/>
                <w:b/>
                <w:bCs/>
                <w:sz w:val="24"/>
                <w:szCs w:val="24"/>
              </w:rPr>
            </w:pPr>
            <w:r w:rsidRPr="001C19BA">
              <w:rPr>
                <w:rFonts w:eastAsiaTheme="minorHAnsi"/>
                <w:sz w:val="24"/>
                <w:szCs w:val="24"/>
              </w:rPr>
              <w:t xml:space="preserve"> </w:t>
            </w:r>
          </w:p>
        </w:tc>
      </w:tr>
      <w:tr w:rsidR="00064A62" w:rsidRPr="00DA406E" w14:paraId="566BFBAA" w14:textId="77777777" w:rsidTr="00CA379D">
        <w:tc>
          <w:tcPr>
            <w:tcW w:w="3157" w:type="dxa"/>
          </w:tcPr>
          <w:p w14:paraId="38FEA959" w14:textId="77777777" w:rsidR="00064A62" w:rsidRPr="001C19BA" w:rsidRDefault="00064A62" w:rsidP="00CA379D">
            <w:pPr>
              <w:pStyle w:val="ConsPlusNormal"/>
              <w:rPr>
                <w:sz w:val="24"/>
                <w:szCs w:val="24"/>
              </w:rPr>
            </w:pPr>
            <w:r w:rsidRPr="001C19BA">
              <w:rPr>
                <w:sz w:val="24"/>
                <w:szCs w:val="24"/>
              </w:rPr>
              <w:t>От лица Министерства</w:t>
            </w:r>
          </w:p>
          <w:p w14:paraId="1CB38F7B" w14:textId="77777777" w:rsidR="00064A62" w:rsidRPr="001C19BA" w:rsidRDefault="00064A62" w:rsidP="00CA379D">
            <w:pPr>
              <w:pStyle w:val="ConsPlusNormal"/>
              <w:rPr>
                <w:sz w:val="24"/>
                <w:szCs w:val="24"/>
              </w:rPr>
            </w:pPr>
          </w:p>
          <w:p w14:paraId="2F94147C" w14:textId="77777777" w:rsidR="00064A62" w:rsidRPr="001C19BA" w:rsidRDefault="00064A62" w:rsidP="00CA379D">
            <w:pPr>
              <w:pStyle w:val="ConsPlusNormal"/>
              <w:rPr>
                <w:sz w:val="24"/>
                <w:szCs w:val="24"/>
              </w:rPr>
            </w:pPr>
            <w:r w:rsidRPr="001C19BA">
              <w:rPr>
                <w:sz w:val="24"/>
                <w:szCs w:val="24"/>
              </w:rPr>
              <w:t xml:space="preserve">______________________  </w:t>
            </w:r>
          </w:p>
          <w:p w14:paraId="5EE2B8BB" w14:textId="77777777" w:rsidR="00064A62" w:rsidRPr="001C19BA" w:rsidRDefault="00064A62" w:rsidP="00CA379D">
            <w:pPr>
              <w:pStyle w:val="ConsPlusNormal"/>
              <w:rPr>
                <w:sz w:val="24"/>
                <w:szCs w:val="24"/>
              </w:rPr>
            </w:pPr>
            <w:r w:rsidRPr="001C19BA">
              <w:rPr>
                <w:sz w:val="24"/>
                <w:szCs w:val="24"/>
              </w:rPr>
              <w:t xml:space="preserve">Иванникова О.Н.                 </w:t>
            </w:r>
          </w:p>
          <w:p w14:paraId="3AD5B60D" w14:textId="77777777" w:rsidR="00064A62" w:rsidRPr="001C19BA" w:rsidRDefault="00064A62" w:rsidP="00CA379D">
            <w:pPr>
              <w:pStyle w:val="ConsPlusNormal"/>
              <w:rPr>
                <w:sz w:val="24"/>
                <w:szCs w:val="24"/>
              </w:rPr>
            </w:pPr>
            <w:r w:rsidRPr="001C19BA">
              <w:rPr>
                <w:sz w:val="24"/>
                <w:szCs w:val="24"/>
              </w:rPr>
              <w:t xml:space="preserve"> «__» __________ 202</w:t>
            </w:r>
            <w:r>
              <w:rPr>
                <w:sz w:val="24"/>
                <w:szCs w:val="24"/>
              </w:rPr>
              <w:t>2</w:t>
            </w:r>
            <w:r w:rsidRPr="001C19BA">
              <w:rPr>
                <w:sz w:val="24"/>
                <w:szCs w:val="24"/>
              </w:rPr>
              <w:t xml:space="preserve"> г</w:t>
            </w:r>
          </w:p>
        </w:tc>
        <w:tc>
          <w:tcPr>
            <w:tcW w:w="3177" w:type="dxa"/>
          </w:tcPr>
          <w:p w14:paraId="33B5DB94" w14:textId="77777777" w:rsidR="00064A62" w:rsidRPr="001C19BA" w:rsidRDefault="00064A62" w:rsidP="00CA379D">
            <w:pPr>
              <w:pStyle w:val="ConsPlusNormal"/>
              <w:rPr>
                <w:sz w:val="24"/>
                <w:szCs w:val="24"/>
              </w:rPr>
            </w:pPr>
            <w:r w:rsidRPr="001C19BA">
              <w:rPr>
                <w:sz w:val="24"/>
                <w:szCs w:val="24"/>
              </w:rPr>
              <w:t>От лица Администрации</w:t>
            </w:r>
          </w:p>
          <w:p w14:paraId="62B581D9" w14:textId="77777777" w:rsidR="00064A62" w:rsidRPr="001C19BA" w:rsidRDefault="00064A62" w:rsidP="00CA379D">
            <w:pPr>
              <w:pStyle w:val="ConsPlusNormal"/>
              <w:rPr>
                <w:sz w:val="24"/>
                <w:szCs w:val="24"/>
              </w:rPr>
            </w:pPr>
          </w:p>
          <w:p w14:paraId="68434DCD" w14:textId="77777777" w:rsidR="00064A62" w:rsidRPr="001C19BA" w:rsidRDefault="00064A62" w:rsidP="00CA379D">
            <w:pPr>
              <w:pStyle w:val="ConsPlusNormal"/>
              <w:rPr>
                <w:sz w:val="24"/>
                <w:szCs w:val="24"/>
              </w:rPr>
            </w:pPr>
            <w:r w:rsidRPr="001C19BA">
              <w:rPr>
                <w:sz w:val="24"/>
                <w:szCs w:val="24"/>
              </w:rPr>
              <w:t xml:space="preserve">______________________                                                                   </w:t>
            </w:r>
            <w:r>
              <w:rPr>
                <w:sz w:val="24"/>
                <w:szCs w:val="24"/>
              </w:rPr>
              <w:t xml:space="preserve">В.В. </w:t>
            </w:r>
            <w:proofErr w:type="spellStart"/>
            <w:r>
              <w:rPr>
                <w:sz w:val="24"/>
                <w:szCs w:val="24"/>
              </w:rPr>
              <w:t>Неволин</w:t>
            </w:r>
            <w:proofErr w:type="spellEnd"/>
            <w:r w:rsidRPr="001C19BA">
              <w:rPr>
                <w:sz w:val="24"/>
                <w:szCs w:val="24"/>
              </w:rPr>
              <w:t xml:space="preserve"> </w:t>
            </w:r>
          </w:p>
          <w:p w14:paraId="790CA7DB" w14:textId="77777777" w:rsidR="00064A62" w:rsidRPr="001C19BA" w:rsidRDefault="00064A62" w:rsidP="00CA379D">
            <w:pPr>
              <w:pStyle w:val="ConsPlusNormal"/>
              <w:rPr>
                <w:sz w:val="24"/>
                <w:szCs w:val="24"/>
              </w:rPr>
            </w:pPr>
            <w:r w:rsidRPr="001C19BA">
              <w:rPr>
                <w:sz w:val="24"/>
                <w:szCs w:val="24"/>
              </w:rPr>
              <w:t xml:space="preserve"> «__» __________ 202</w:t>
            </w:r>
            <w:r>
              <w:rPr>
                <w:sz w:val="24"/>
                <w:szCs w:val="24"/>
              </w:rPr>
              <w:t>2</w:t>
            </w:r>
            <w:r w:rsidRPr="001C19BA">
              <w:rPr>
                <w:sz w:val="24"/>
                <w:szCs w:val="24"/>
              </w:rPr>
              <w:t xml:space="preserve"> г.</w:t>
            </w:r>
          </w:p>
        </w:tc>
        <w:tc>
          <w:tcPr>
            <w:tcW w:w="3697" w:type="dxa"/>
          </w:tcPr>
          <w:p w14:paraId="75907C75" w14:textId="77777777" w:rsidR="00064A62" w:rsidRPr="001C19BA" w:rsidRDefault="00064A62" w:rsidP="00CA379D">
            <w:pPr>
              <w:pStyle w:val="ConsPlusNormal"/>
              <w:rPr>
                <w:sz w:val="24"/>
                <w:szCs w:val="24"/>
              </w:rPr>
            </w:pPr>
            <w:r w:rsidRPr="001C19BA">
              <w:rPr>
                <w:sz w:val="24"/>
                <w:szCs w:val="24"/>
              </w:rPr>
              <w:t xml:space="preserve">От лица Инвестора </w:t>
            </w:r>
          </w:p>
          <w:p w14:paraId="4303971B" w14:textId="77777777" w:rsidR="00064A62" w:rsidRPr="001C19BA" w:rsidRDefault="00064A62" w:rsidP="00CA379D">
            <w:pPr>
              <w:pStyle w:val="ConsPlusNormal"/>
              <w:rPr>
                <w:sz w:val="24"/>
                <w:szCs w:val="24"/>
              </w:rPr>
            </w:pPr>
          </w:p>
          <w:p w14:paraId="7BC8B15C" w14:textId="77777777" w:rsidR="00064A62" w:rsidRPr="001C19BA" w:rsidRDefault="00064A62" w:rsidP="00CA379D">
            <w:pPr>
              <w:pStyle w:val="ConsPlusNormal"/>
              <w:rPr>
                <w:sz w:val="24"/>
                <w:szCs w:val="24"/>
              </w:rPr>
            </w:pPr>
            <w:r w:rsidRPr="001C19BA">
              <w:rPr>
                <w:sz w:val="24"/>
                <w:szCs w:val="24"/>
              </w:rPr>
              <w:t xml:space="preserve">_______________________                                  </w:t>
            </w:r>
          </w:p>
          <w:p w14:paraId="5D490C5C" w14:textId="77777777" w:rsidR="00064A62" w:rsidRPr="001C19BA" w:rsidRDefault="00064A62" w:rsidP="00CA379D">
            <w:pPr>
              <w:pStyle w:val="ConsPlusNormal"/>
              <w:rPr>
                <w:sz w:val="24"/>
                <w:szCs w:val="24"/>
              </w:rPr>
            </w:pPr>
            <w:r w:rsidRPr="001C19BA">
              <w:rPr>
                <w:sz w:val="24"/>
                <w:szCs w:val="24"/>
              </w:rPr>
              <w:t>«___» __________ 202</w:t>
            </w:r>
            <w:r>
              <w:rPr>
                <w:sz w:val="24"/>
                <w:szCs w:val="24"/>
              </w:rPr>
              <w:t>2</w:t>
            </w:r>
            <w:r w:rsidRPr="001C19BA">
              <w:rPr>
                <w:sz w:val="24"/>
                <w:szCs w:val="24"/>
              </w:rPr>
              <w:t xml:space="preserve"> г.</w:t>
            </w:r>
          </w:p>
        </w:tc>
      </w:tr>
      <w:tr w:rsidR="00064A62" w:rsidRPr="00DA406E" w14:paraId="12752108" w14:textId="77777777" w:rsidTr="00CA379D">
        <w:tc>
          <w:tcPr>
            <w:tcW w:w="3157" w:type="dxa"/>
          </w:tcPr>
          <w:p w14:paraId="07A28539" w14:textId="77777777" w:rsidR="00064A62" w:rsidRPr="001C19BA" w:rsidRDefault="00064A62" w:rsidP="00CA379D">
            <w:pPr>
              <w:pStyle w:val="ConsPlusNormal"/>
              <w:rPr>
                <w:sz w:val="24"/>
                <w:szCs w:val="24"/>
              </w:rPr>
            </w:pPr>
          </w:p>
          <w:p w14:paraId="00DD94BB" w14:textId="77777777" w:rsidR="00064A62" w:rsidRPr="001C19BA" w:rsidRDefault="00064A62" w:rsidP="00CA379D">
            <w:pPr>
              <w:pStyle w:val="ConsPlusNormal"/>
              <w:rPr>
                <w:sz w:val="24"/>
                <w:szCs w:val="24"/>
              </w:rPr>
            </w:pPr>
            <w:r w:rsidRPr="001C19BA">
              <w:rPr>
                <w:sz w:val="24"/>
                <w:szCs w:val="24"/>
              </w:rPr>
              <w:t>(оттиск печати)</w:t>
            </w:r>
          </w:p>
          <w:p w14:paraId="4F9F862D" w14:textId="77777777" w:rsidR="00064A62" w:rsidRPr="001C19BA" w:rsidRDefault="00064A62" w:rsidP="00CA379D">
            <w:pPr>
              <w:pStyle w:val="ConsPlusNormal"/>
              <w:rPr>
                <w:sz w:val="24"/>
                <w:szCs w:val="24"/>
              </w:rPr>
            </w:pPr>
          </w:p>
        </w:tc>
        <w:tc>
          <w:tcPr>
            <w:tcW w:w="3177" w:type="dxa"/>
          </w:tcPr>
          <w:p w14:paraId="35EB47B0" w14:textId="77777777" w:rsidR="00064A62" w:rsidRPr="001C19BA" w:rsidRDefault="00064A62" w:rsidP="00CA379D">
            <w:pPr>
              <w:pStyle w:val="ConsPlusNormal"/>
              <w:rPr>
                <w:sz w:val="24"/>
                <w:szCs w:val="24"/>
              </w:rPr>
            </w:pPr>
          </w:p>
          <w:p w14:paraId="1E29F9FD" w14:textId="77777777" w:rsidR="00064A62" w:rsidRPr="001C19BA" w:rsidRDefault="00064A62" w:rsidP="00CA379D">
            <w:pPr>
              <w:pStyle w:val="ConsPlusNormal"/>
              <w:rPr>
                <w:sz w:val="24"/>
                <w:szCs w:val="24"/>
              </w:rPr>
            </w:pPr>
            <w:r w:rsidRPr="001C19BA">
              <w:rPr>
                <w:sz w:val="24"/>
                <w:szCs w:val="24"/>
              </w:rPr>
              <w:t>(оттиск печати)</w:t>
            </w:r>
          </w:p>
        </w:tc>
        <w:tc>
          <w:tcPr>
            <w:tcW w:w="3697" w:type="dxa"/>
          </w:tcPr>
          <w:p w14:paraId="4B682A96" w14:textId="77777777" w:rsidR="00064A62" w:rsidRPr="001C19BA" w:rsidRDefault="00064A62" w:rsidP="00CA379D">
            <w:pPr>
              <w:pStyle w:val="ConsPlusNormal"/>
              <w:rPr>
                <w:sz w:val="24"/>
                <w:szCs w:val="24"/>
              </w:rPr>
            </w:pPr>
          </w:p>
          <w:p w14:paraId="7636A7DD" w14:textId="77777777" w:rsidR="00064A62" w:rsidRPr="001C19BA" w:rsidRDefault="00064A62" w:rsidP="00CA379D">
            <w:pPr>
              <w:pStyle w:val="ConsPlusNormal"/>
              <w:rPr>
                <w:sz w:val="24"/>
                <w:szCs w:val="24"/>
              </w:rPr>
            </w:pPr>
            <w:r w:rsidRPr="001C19BA">
              <w:rPr>
                <w:sz w:val="24"/>
                <w:szCs w:val="24"/>
              </w:rPr>
              <w:t>(оттиск печати)</w:t>
            </w:r>
          </w:p>
          <w:p w14:paraId="29D2AE4A" w14:textId="77777777" w:rsidR="00064A62" w:rsidRPr="001C19BA" w:rsidRDefault="00064A62" w:rsidP="00CA379D">
            <w:pPr>
              <w:pStyle w:val="ConsPlusNormal"/>
              <w:rPr>
                <w:sz w:val="24"/>
                <w:szCs w:val="24"/>
              </w:rPr>
            </w:pPr>
          </w:p>
        </w:tc>
      </w:tr>
    </w:tbl>
    <w:p w14:paraId="3280E2B5" w14:textId="77777777" w:rsidR="00064A62" w:rsidRDefault="00064A62" w:rsidP="00064A62">
      <w:pPr>
        <w:rPr>
          <w:b/>
          <w:sz w:val="24"/>
          <w:szCs w:val="24"/>
        </w:rPr>
      </w:pPr>
      <w:r>
        <w:rPr>
          <w:b/>
          <w:sz w:val="24"/>
          <w:szCs w:val="24"/>
        </w:rPr>
        <w:lastRenderedPageBreak/>
        <w:br w:type="page"/>
      </w:r>
    </w:p>
    <w:p w14:paraId="15861971" w14:textId="77777777" w:rsidR="00064A62" w:rsidRPr="00612786" w:rsidRDefault="00064A62" w:rsidP="00064A62">
      <w:pPr>
        <w:pStyle w:val="Default"/>
        <w:jc w:val="right"/>
      </w:pPr>
      <w:r w:rsidRPr="00612786">
        <w:lastRenderedPageBreak/>
        <w:t xml:space="preserve">Приложение 1 к Договору </w:t>
      </w:r>
    </w:p>
    <w:p w14:paraId="548AB5CD" w14:textId="77777777" w:rsidR="00064A62" w:rsidRPr="00612786" w:rsidRDefault="00064A62" w:rsidP="00064A62">
      <w:pPr>
        <w:pStyle w:val="Default"/>
        <w:jc w:val="right"/>
      </w:pPr>
      <w:r w:rsidRPr="00612786">
        <w:t xml:space="preserve">о комплексном развитии </w:t>
      </w:r>
    </w:p>
    <w:p w14:paraId="686D6AB0" w14:textId="77777777" w:rsidR="00064A62" w:rsidRPr="00612786" w:rsidRDefault="00064A62" w:rsidP="00064A62">
      <w:pPr>
        <w:pStyle w:val="Default"/>
        <w:jc w:val="right"/>
      </w:pPr>
      <w:r w:rsidRPr="00612786">
        <w:t xml:space="preserve">территории жилой застройки </w:t>
      </w:r>
    </w:p>
    <w:p w14:paraId="48A2CD62" w14:textId="77777777" w:rsidR="00064A62" w:rsidRPr="00612786" w:rsidRDefault="00064A62" w:rsidP="00064A62">
      <w:pPr>
        <w:jc w:val="right"/>
        <w:rPr>
          <w:sz w:val="24"/>
          <w:szCs w:val="24"/>
        </w:rPr>
      </w:pPr>
      <w:r w:rsidRPr="00612786">
        <w:rPr>
          <w:sz w:val="24"/>
          <w:szCs w:val="24"/>
        </w:rPr>
        <w:t>от «____» _________ № _____</w:t>
      </w:r>
    </w:p>
    <w:p w14:paraId="28AE1493" w14:textId="77777777" w:rsidR="00064A62" w:rsidRPr="00612786" w:rsidRDefault="00064A62" w:rsidP="00064A62">
      <w:pPr>
        <w:rPr>
          <w:sz w:val="24"/>
          <w:szCs w:val="24"/>
        </w:rPr>
      </w:pPr>
    </w:p>
    <w:p w14:paraId="39581B6D" w14:textId="77777777" w:rsidR="00064A62" w:rsidRPr="00612786" w:rsidRDefault="00064A62" w:rsidP="00064A62">
      <w:pPr>
        <w:pStyle w:val="Default"/>
        <w:jc w:val="center"/>
      </w:pPr>
      <w:r w:rsidRPr="00612786">
        <w:t>Сведения о территории,</w:t>
      </w:r>
    </w:p>
    <w:p w14:paraId="0420FE24" w14:textId="77777777" w:rsidR="00064A62" w:rsidRPr="00612786" w:rsidRDefault="00064A62" w:rsidP="00064A62">
      <w:pPr>
        <w:pStyle w:val="Default"/>
        <w:jc w:val="center"/>
      </w:pPr>
      <w:r w:rsidRPr="00612786">
        <w:t>в границах которой предусмотрено осуществление деятельности по комплексному развитию территории на основании настоящего Договора</w:t>
      </w:r>
    </w:p>
    <w:p w14:paraId="00C260E1" w14:textId="77777777" w:rsidR="00064A62" w:rsidRPr="00612786" w:rsidRDefault="00064A62" w:rsidP="00064A62">
      <w:pPr>
        <w:pStyle w:val="Default"/>
      </w:pPr>
    </w:p>
    <w:p w14:paraId="3C0B5B40" w14:textId="77777777" w:rsidR="00064A62" w:rsidRPr="0012677E" w:rsidRDefault="00064A62" w:rsidP="00064A62">
      <w:pPr>
        <w:pStyle w:val="Default"/>
        <w:rPr>
          <w:i/>
          <w:iCs/>
        </w:rPr>
      </w:pPr>
      <w:r w:rsidRPr="0012677E">
        <w:t>1. Схема расположения территории комплексного развития на карте градостроительного зонирования Правил землепользования и застройки территории (части территории) Раменского городского округа Московской области</w:t>
      </w:r>
      <w:r w:rsidRPr="00024D7E">
        <w:rPr>
          <w:iCs/>
        </w:rPr>
        <w:t>:</w:t>
      </w:r>
    </w:p>
    <w:p w14:paraId="1AB872FB" w14:textId="77777777" w:rsidR="00064A62" w:rsidRPr="0012677E" w:rsidRDefault="00064A62" w:rsidP="00064A62">
      <w:pPr>
        <w:pStyle w:val="Default"/>
      </w:pPr>
    </w:p>
    <w:p w14:paraId="311FC620" w14:textId="77777777" w:rsidR="00064A62" w:rsidRPr="0012677E" w:rsidRDefault="00064A62" w:rsidP="00064A62">
      <w:pPr>
        <w:pStyle w:val="Default"/>
      </w:pPr>
      <w:r w:rsidRPr="0012677E">
        <w:rPr>
          <w:noProof/>
          <w:lang w:eastAsia="ru-RU"/>
        </w:rPr>
        <w:drawing>
          <wp:inline distT="0" distB="0" distL="0" distR="0" wp14:anchorId="0E2A6E62" wp14:editId="0CD95F4D">
            <wp:extent cx="6300470" cy="3334385"/>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00470" cy="3334385"/>
                    </a:xfrm>
                    <a:prstGeom prst="rect">
                      <a:avLst/>
                    </a:prstGeom>
                  </pic:spPr>
                </pic:pic>
              </a:graphicData>
            </a:graphic>
          </wp:inline>
        </w:drawing>
      </w:r>
    </w:p>
    <w:p w14:paraId="2B008348" w14:textId="77777777" w:rsidR="00064A62" w:rsidRPr="0012677E" w:rsidRDefault="00064A62" w:rsidP="00064A62"/>
    <w:tbl>
      <w:tblPr>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3596"/>
        <w:gridCol w:w="1559"/>
        <w:gridCol w:w="1701"/>
        <w:gridCol w:w="1676"/>
        <w:gridCol w:w="6"/>
      </w:tblGrid>
      <w:tr w:rsidR="00064A62" w:rsidRPr="0012677E" w14:paraId="6E05DD5F" w14:textId="77777777" w:rsidTr="00CA379D">
        <w:trPr>
          <w:gridAfter w:val="1"/>
          <w:wAfter w:w="6" w:type="dxa"/>
          <w:trHeight w:val="398"/>
        </w:trPr>
        <w:tc>
          <w:tcPr>
            <w:tcW w:w="1644" w:type="dxa"/>
            <w:tcBorders>
              <w:top w:val="single" w:sz="4" w:space="0" w:color="auto"/>
              <w:left w:val="single" w:sz="4" w:space="0" w:color="auto"/>
              <w:bottom w:val="single" w:sz="4" w:space="0" w:color="auto"/>
              <w:right w:val="single" w:sz="4" w:space="0" w:color="auto"/>
            </w:tcBorders>
            <w:hideMark/>
          </w:tcPr>
          <w:p w14:paraId="4DB929D6"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 xml:space="preserve">№ п/п </w:t>
            </w:r>
          </w:p>
        </w:tc>
        <w:tc>
          <w:tcPr>
            <w:tcW w:w="3596" w:type="dxa"/>
            <w:tcBorders>
              <w:top w:val="single" w:sz="4" w:space="0" w:color="auto"/>
              <w:left w:val="single" w:sz="4" w:space="0" w:color="auto"/>
              <w:bottom w:val="single" w:sz="4" w:space="0" w:color="auto"/>
              <w:right w:val="single" w:sz="4" w:space="0" w:color="auto"/>
            </w:tcBorders>
            <w:hideMark/>
          </w:tcPr>
          <w:p w14:paraId="5386D7EC"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 xml:space="preserve">Адрес </w:t>
            </w:r>
          </w:p>
        </w:tc>
        <w:tc>
          <w:tcPr>
            <w:tcW w:w="1559" w:type="dxa"/>
            <w:tcBorders>
              <w:top w:val="single" w:sz="4" w:space="0" w:color="auto"/>
              <w:left w:val="single" w:sz="4" w:space="0" w:color="auto"/>
              <w:bottom w:val="single" w:sz="4" w:space="0" w:color="auto"/>
              <w:right w:val="single" w:sz="4" w:space="0" w:color="auto"/>
            </w:tcBorders>
            <w:hideMark/>
          </w:tcPr>
          <w:p w14:paraId="77166920"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 xml:space="preserve">Год постройки </w:t>
            </w:r>
          </w:p>
        </w:tc>
        <w:tc>
          <w:tcPr>
            <w:tcW w:w="1701" w:type="dxa"/>
            <w:tcBorders>
              <w:top w:val="single" w:sz="4" w:space="0" w:color="auto"/>
              <w:left w:val="single" w:sz="4" w:space="0" w:color="auto"/>
              <w:bottom w:val="single" w:sz="4" w:space="0" w:color="auto"/>
              <w:right w:val="single" w:sz="4" w:space="0" w:color="auto"/>
            </w:tcBorders>
            <w:hideMark/>
          </w:tcPr>
          <w:p w14:paraId="31CBDC26"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Площадь квартир, кв</w:t>
            </w:r>
            <w:proofErr w:type="gramStart"/>
            <w:r w:rsidRPr="0012677E">
              <w:rPr>
                <w:color w:val="000000"/>
                <w:sz w:val="24"/>
                <w:szCs w:val="24"/>
              </w:rPr>
              <w:t>.м</w:t>
            </w:r>
            <w:proofErr w:type="gramEnd"/>
            <w:r w:rsidRPr="0012677E">
              <w:rPr>
                <w:color w:val="000000"/>
                <w:sz w:val="24"/>
                <w:szCs w:val="24"/>
              </w:rPr>
              <w:t xml:space="preserve"> </w:t>
            </w:r>
          </w:p>
        </w:tc>
        <w:tc>
          <w:tcPr>
            <w:tcW w:w="1676" w:type="dxa"/>
            <w:tcBorders>
              <w:top w:val="single" w:sz="4" w:space="0" w:color="auto"/>
              <w:left w:val="single" w:sz="4" w:space="0" w:color="auto"/>
              <w:bottom w:val="single" w:sz="4" w:space="0" w:color="auto"/>
              <w:right w:val="single" w:sz="4" w:space="0" w:color="auto"/>
            </w:tcBorders>
            <w:hideMark/>
          </w:tcPr>
          <w:p w14:paraId="74C96A74"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 xml:space="preserve">Этажность </w:t>
            </w:r>
          </w:p>
        </w:tc>
      </w:tr>
      <w:tr w:rsidR="00064A62" w14:paraId="59D5B3DC" w14:textId="77777777" w:rsidTr="00CA379D">
        <w:trPr>
          <w:gridAfter w:val="1"/>
          <w:wAfter w:w="6" w:type="dxa"/>
          <w:trHeight w:val="266"/>
        </w:trPr>
        <w:tc>
          <w:tcPr>
            <w:tcW w:w="1644" w:type="dxa"/>
            <w:tcBorders>
              <w:top w:val="single" w:sz="4" w:space="0" w:color="auto"/>
              <w:left w:val="single" w:sz="4" w:space="0" w:color="auto"/>
              <w:bottom w:val="single" w:sz="4" w:space="0" w:color="auto"/>
              <w:right w:val="single" w:sz="4" w:space="0" w:color="auto"/>
            </w:tcBorders>
            <w:hideMark/>
          </w:tcPr>
          <w:p w14:paraId="720A81D1"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 xml:space="preserve">1 </w:t>
            </w:r>
          </w:p>
        </w:tc>
        <w:tc>
          <w:tcPr>
            <w:tcW w:w="3596" w:type="dxa"/>
            <w:tcBorders>
              <w:top w:val="single" w:sz="4" w:space="0" w:color="auto"/>
              <w:left w:val="single" w:sz="4" w:space="0" w:color="auto"/>
              <w:bottom w:val="single" w:sz="4" w:space="0" w:color="auto"/>
              <w:right w:val="single" w:sz="4" w:space="0" w:color="auto"/>
            </w:tcBorders>
            <w:hideMark/>
          </w:tcPr>
          <w:p w14:paraId="182315F4"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 xml:space="preserve">г. Раменское ул. Кирова д 26 </w:t>
            </w:r>
          </w:p>
        </w:tc>
        <w:tc>
          <w:tcPr>
            <w:tcW w:w="1559" w:type="dxa"/>
            <w:tcBorders>
              <w:top w:val="single" w:sz="4" w:space="0" w:color="auto"/>
              <w:left w:val="single" w:sz="4" w:space="0" w:color="auto"/>
              <w:bottom w:val="single" w:sz="4" w:space="0" w:color="auto"/>
              <w:right w:val="single" w:sz="4" w:space="0" w:color="auto"/>
            </w:tcBorders>
            <w:hideMark/>
          </w:tcPr>
          <w:p w14:paraId="150E0231" w14:textId="77777777" w:rsidR="00064A62" w:rsidRPr="0012677E" w:rsidRDefault="00064A62" w:rsidP="00CA379D">
            <w:pPr>
              <w:autoSpaceDE w:val="0"/>
              <w:autoSpaceDN w:val="0"/>
              <w:adjustRightInd w:val="0"/>
              <w:rPr>
                <w:color w:val="000000"/>
                <w:sz w:val="24"/>
                <w:szCs w:val="24"/>
              </w:rPr>
            </w:pPr>
            <w:r w:rsidRPr="0012677E">
              <w:rPr>
                <w:color w:val="000000"/>
                <w:sz w:val="24"/>
                <w:szCs w:val="24"/>
              </w:rPr>
              <w:t xml:space="preserve">1948 </w:t>
            </w:r>
          </w:p>
        </w:tc>
        <w:tc>
          <w:tcPr>
            <w:tcW w:w="1701" w:type="dxa"/>
            <w:tcBorders>
              <w:top w:val="single" w:sz="4" w:space="0" w:color="auto"/>
              <w:left w:val="single" w:sz="4" w:space="0" w:color="auto"/>
              <w:bottom w:val="single" w:sz="4" w:space="0" w:color="auto"/>
              <w:right w:val="single" w:sz="4" w:space="0" w:color="auto"/>
            </w:tcBorders>
            <w:hideMark/>
          </w:tcPr>
          <w:p w14:paraId="5576CF64" w14:textId="77777777" w:rsidR="00064A62" w:rsidRPr="0012677E" w:rsidRDefault="00064A62" w:rsidP="00CA379D">
            <w:pPr>
              <w:autoSpaceDE w:val="0"/>
              <w:autoSpaceDN w:val="0"/>
              <w:adjustRightInd w:val="0"/>
              <w:rPr>
                <w:color w:val="000000"/>
                <w:sz w:val="24"/>
                <w:szCs w:val="24"/>
              </w:rPr>
            </w:pPr>
            <w:r>
              <w:rPr>
                <w:rFonts w:ascii="TimesNewRoman" w:hAnsi="TimesNewRoman" w:cs="TimesNewRoman"/>
                <w:sz w:val="24"/>
                <w:szCs w:val="24"/>
              </w:rPr>
              <w:t>684,1</w:t>
            </w:r>
          </w:p>
        </w:tc>
        <w:tc>
          <w:tcPr>
            <w:tcW w:w="1676" w:type="dxa"/>
            <w:tcBorders>
              <w:top w:val="single" w:sz="4" w:space="0" w:color="auto"/>
              <w:left w:val="single" w:sz="4" w:space="0" w:color="auto"/>
              <w:bottom w:val="single" w:sz="4" w:space="0" w:color="auto"/>
              <w:right w:val="single" w:sz="4" w:space="0" w:color="auto"/>
            </w:tcBorders>
            <w:hideMark/>
          </w:tcPr>
          <w:p w14:paraId="49FF1501" w14:textId="77777777" w:rsidR="00064A62" w:rsidRDefault="00064A62" w:rsidP="00CA379D">
            <w:pPr>
              <w:autoSpaceDE w:val="0"/>
              <w:autoSpaceDN w:val="0"/>
              <w:adjustRightInd w:val="0"/>
              <w:rPr>
                <w:color w:val="000000"/>
                <w:sz w:val="24"/>
                <w:szCs w:val="24"/>
              </w:rPr>
            </w:pPr>
            <w:r w:rsidRPr="0012677E">
              <w:rPr>
                <w:color w:val="000000"/>
                <w:sz w:val="24"/>
                <w:szCs w:val="24"/>
              </w:rPr>
              <w:t>2</w:t>
            </w:r>
            <w:r>
              <w:rPr>
                <w:color w:val="000000"/>
                <w:sz w:val="24"/>
                <w:szCs w:val="24"/>
              </w:rPr>
              <w:t xml:space="preserve"> </w:t>
            </w:r>
          </w:p>
        </w:tc>
      </w:tr>
      <w:tr w:rsidR="00064A62" w14:paraId="72759BA6" w14:textId="77777777" w:rsidTr="00CA379D">
        <w:trPr>
          <w:gridAfter w:val="1"/>
          <w:wAfter w:w="6" w:type="dxa"/>
          <w:trHeight w:val="266"/>
        </w:trPr>
        <w:tc>
          <w:tcPr>
            <w:tcW w:w="1644" w:type="dxa"/>
            <w:tcBorders>
              <w:top w:val="single" w:sz="4" w:space="0" w:color="auto"/>
              <w:left w:val="single" w:sz="4" w:space="0" w:color="auto"/>
              <w:bottom w:val="single" w:sz="4" w:space="0" w:color="auto"/>
              <w:right w:val="single" w:sz="4" w:space="0" w:color="auto"/>
            </w:tcBorders>
            <w:hideMark/>
          </w:tcPr>
          <w:p w14:paraId="7661D95B" w14:textId="77777777" w:rsidR="00064A62" w:rsidRDefault="00064A62" w:rsidP="00CA379D">
            <w:pPr>
              <w:autoSpaceDE w:val="0"/>
              <w:autoSpaceDN w:val="0"/>
              <w:adjustRightInd w:val="0"/>
              <w:rPr>
                <w:color w:val="000000"/>
                <w:sz w:val="24"/>
                <w:szCs w:val="24"/>
              </w:rPr>
            </w:pPr>
            <w:r>
              <w:rPr>
                <w:color w:val="000000"/>
                <w:sz w:val="24"/>
                <w:szCs w:val="24"/>
              </w:rPr>
              <w:t>2</w:t>
            </w:r>
          </w:p>
        </w:tc>
        <w:tc>
          <w:tcPr>
            <w:tcW w:w="3596" w:type="dxa"/>
            <w:tcBorders>
              <w:top w:val="single" w:sz="4" w:space="0" w:color="auto"/>
              <w:left w:val="single" w:sz="4" w:space="0" w:color="auto"/>
              <w:bottom w:val="single" w:sz="4" w:space="0" w:color="auto"/>
              <w:right w:val="single" w:sz="4" w:space="0" w:color="auto"/>
            </w:tcBorders>
            <w:hideMark/>
          </w:tcPr>
          <w:p w14:paraId="22DC817B" w14:textId="77777777" w:rsidR="00064A62" w:rsidRDefault="00064A62" w:rsidP="00CA379D">
            <w:pPr>
              <w:autoSpaceDE w:val="0"/>
              <w:autoSpaceDN w:val="0"/>
              <w:adjustRightInd w:val="0"/>
              <w:rPr>
                <w:color w:val="000000"/>
                <w:sz w:val="24"/>
                <w:szCs w:val="24"/>
              </w:rPr>
            </w:pPr>
            <w:r>
              <w:rPr>
                <w:color w:val="000000"/>
                <w:sz w:val="24"/>
                <w:szCs w:val="24"/>
              </w:rPr>
              <w:t xml:space="preserve">г. Раменское ул. Кирова д 24 </w:t>
            </w:r>
          </w:p>
        </w:tc>
        <w:tc>
          <w:tcPr>
            <w:tcW w:w="1559" w:type="dxa"/>
            <w:tcBorders>
              <w:top w:val="single" w:sz="4" w:space="0" w:color="auto"/>
              <w:left w:val="single" w:sz="4" w:space="0" w:color="auto"/>
              <w:bottom w:val="single" w:sz="4" w:space="0" w:color="auto"/>
              <w:right w:val="single" w:sz="4" w:space="0" w:color="auto"/>
            </w:tcBorders>
            <w:hideMark/>
          </w:tcPr>
          <w:p w14:paraId="00600442" w14:textId="77777777" w:rsidR="00064A62" w:rsidRDefault="00064A62" w:rsidP="00CA379D">
            <w:pPr>
              <w:autoSpaceDE w:val="0"/>
              <w:autoSpaceDN w:val="0"/>
              <w:adjustRightInd w:val="0"/>
              <w:rPr>
                <w:color w:val="000000"/>
                <w:sz w:val="24"/>
                <w:szCs w:val="24"/>
              </w:rPr>
            </w:pPr>
            <w:r>
              <w:rPr>
                <w:color w:val="000000"/>
                <w:sz w:val="24"/>
                <w:szCs w:val="24"/>
              </w:rPr>
              <w:t xml:space="preserve">1951 </w:t>
            </w:r>
          </w:p>
        </w:tc>
        <w:tc>
          <w:tcPr>
            <w:tcW w:w="1701" w:type="dxa"/>
            <w:tcBorders>
              <w:top w:val="single" w:sz="4" w:space="0" w:color="auto"/>
              <w:left w:val="single" w:sz="4" w:space="0" w:color="auto"/>
              <w:bottom w:val="single" w:sz="4" w:space="0" w:color="auto"/>
              <w:right w:val="single" w:sz="4" w:space="0" w:color="auto"/>
            </w:tcBorders>
            <w:hideMark/>
          </w:tcPr>
          <w:p w14:paraId="7E9010C5" w14:textId="77777777" w:rsidR="00064A62" w:rsidRDefault="00064A62" w:rsidP="00CA379D">
            <w:pPr>
              <w:autoSpaceDE w:val="0"/>
              <w:autoSpaceDN w:val="0"/>
              <w:adjustRightInd w:val="0"/>
              <w:rPr>
                <w:color w:val="000000"/>
                <w:sz w:val="24"/>
                <w:szCs w:val="24"/>
              </w:rPr>
            </w:pPr>
            <w:r>
              <w:rPr>
                <w:rFonts w:ascii="TimesNewRoman" w:hAnsi="TimesNewRoman" w:cs="TimesNewRoman"/>
                <w:sz w:val="24"/>
                <w:szCs w:val="24"/>
              </w:rPr>
              <w:t>692,4</w:t>
            </w:r>
          </w:p>
        </w:tc>
        <w:tc>
          <w:tcPr>
            <w:tcW w:w="1676" w:type="dxa"/>
            <w:tcBorders>
              <w:top w:val="single" w:sz="4" w:space="0" w:color="auto"/>
              <w:left w:val="single" w:sz="4" w:space="0" w:color="auto"/>
              <w:bottom w:val="single" w:sz="4" w:space="0" w:color="auto"/>
              <w:right w:val="single" w:sz="4" w:space="0" w:color="auto"/>
            </w:tcBorders>
            <w:hideMark/>
          </w:tcPr>
          <w:p w14:paraId="77E049A1" w14:textId="77777777" w:rsidR="00064A62" w:rsidRDefault="00064A62" w:rsidP="00CA379D">
            <w:pPr>
              <w:autoSpaceDE w:val="0"/>
              <w:autoSpaceDN w:val="0"/>
              <w:adjustRightInd w:val="0"/>
              <w:rPr>
                <w:color w:val="000000"/>
                <w:sz w:val="24"/>
                <w:szCs w:val="24"/>
              </w:rPr>
            </w:pPr>
            <w:r>
              <w:rPr>
                <w:color w:val="000000"/>
                <w:sz w:val="24"/>
                <w:szCs w:val="24"/>
              </w:rPr>
              <w:t xml:space="preserve">2 </w:t>
            </w:r>
          </w:p>
        </w:tc>
      </w:tr>
      <w:tr w:rsidR="00064A62" w14:paraId="730F8C1B" w14:textId="77777777" w:rsidTr="00CA379D">
        <w:trPr>
          <w:gridAfter w:val="1"/>
          <w:wAfter w:w="6" w:type="dxa"/>
          <w:trHeight w:val="266"/>
        </w:trPr>
        <w:tc>
          <w:tcPr>
            <w:tcW w:w="1644" w:type="dxa"/>
            <w:tcBorders>
              <w:top w:val="single" w:sz="4" w:space="0" w:color="auto"/>
              <w:left w:val="single" w:sz="4" w:space="0" w:color="auto"/>
              <w:bottom w:val="single" w:sz="4" w:space="0" w:color="auto"/>
              <w:right w:val="single" w:sz="4" w:space="0" w:color="auto"/>
            </w:tcBorders>
            <w:hideMark/>
          </w:tcPr>
          <w:p w14:paraId="24E11A61" w14:textId="77777777" w:rsidR="00064A62" w:rsidRDefault="00064A62" w:rsidP="00CA379D">
            <w:pPr>
              <w:autoSpaceDE w:val="0"/>
              <w:autoSpaceDN w:val="0"/>
              <w:adjustRightInd w:val="0"/>
              <w:rPr>
                <w:color w:val="000000"/>
                <w:sz w:val="24"/>
                <w:szCs w:val="24"/>
              </w:rPr>
            </w:pPr>
            <w:r>
              <w:rPr>
                <w:color w:val="000000"/>
                <w:sz w:val="24"/>
                <w:szCs w:val="24"/>
              </w:rPr>
              <w:t xml:space="preserve">3 </w:t>
            </w:r>
          </w:p>
        </w:tc>
        <w:tc>
          <w:tcPr>
            <w:tcW w:w="3596" w:type="dxa"/>
            <w:tcBorders>
              <w:top w:val="single" w:sz="4" w:space="0" w:color="auto"/>
              <w:left w:val="single" w:sz="4" w:space="0" w:color="auto"/>
              <w:bottom w:val="single" w:sz="4" w:space="0" w:color="auto"/>
              <w:right w:val="single" w:sz="4" w:space="0" w:color="auto"/>
            </w:tcBorders>
            <w:hideMark/>
          </w:tcPr>
          <w:p w14:paraId="6ABDC471" w14:textId="77777777" w:rsidR="00064A62" w:rsidRDefault="00064A62" w:rsidP="00CA379D">
            <w:pPr>
              <w:autoSpaceDE w:val="0"/>
              <w:autoSpaceDN w:val="0"/>
              <w:adjustRightInd w:val="0"/>
              <w:rPr>
                <w:color w:val="000000"/>
                <w:sz w:val="24"/>
                <w:szCs w:val="24"/>
              </w:rPr>
            </w:pPr>
            <w:r>
              <w:rPr>
                <w:color w:val="000000"/>
                <w:sz w:val="24"/>
                <w:szCs w:val="24"/>
              </w:rPr>
              <w:t xml:space="preserve">г. Раменское ул. Кирова д 20 </w:t>
            </w:r>
          </w:p>
        </w:tc>
        <w:tc>
          <w:tcPr>
            <w:tcW w:w="1559" w:type="dxa"/>
            <w:tcBorders>
              <w:top w:val="single" w:sz="4" w:space="0" w:color="auto"/>
              <w:left w:val="single" w:sz="4" w:space="0" w:color="auto"/>
              <w:bottom w:val="single" w:sz="4" w:space="0" w:color="auto"/>
              <w:right w:val="single" w:sz="4" w:space="0" w:color="auto"/>
            </w:tcBorders>
            <w:hideMark/>
          </w:tcPr>
          <w:p w14:paraId="0D260EA7" w14:textId="77777777" w:rsidR="00064A62" w:rsidRDefault="00064A62" w:rsidP="00CA379D">
            <w:pPr>
              <w:autoSpaceDE w:val="0"/>
              <w:autoSpaceDN w:val="0"/>
              <w:adjustRightInd w:val="0"/>
              <w:rPr>
                <w:color w:val="000000"/>
                <w:sz w:val="24"/>
                <w:szCs w:val="24"/>
              </w:rPr>
            </w:pPr>
            <w:r>
              <w:rPr>
                <w:color w:val="000000"/>
                <w:sz w:val="24"/>
                <w:szCs w:val="24"/>
              </w:rPr>
              <w:t xml:space="preserve">1948 </w:t>
            </w:r>
          </w:p>
        </w:tc>
        <w:tc>
          <w:tcPr>
            <w:tcW w:w="1701" w:type="dxa"/>
            <w:tcBorders>
              <w:top w:val="single" w:sz="4" w:space="0" w:color="auto"/>
              <w:left w:val="single" w:sz="4" w:space="0" w:color="auto"/>
              <w:bottom w:val="single" w:sz="4" w:space="0" w:color="auto"/>
              <w:right w:val="single" w:sz="4" w:space="0" w:color="auto"/>
            </w:tcBorders>
            <w:hideMark/>
          </w:tcPr>
          <w:p w14:paraId="080CC9DA" w14:textId="77777777" w:rsidR="00064A62" w:rsidRDefault="00064A62" w:rsidP="00CA379D">
            <w:pPr>
              <w:autoSpaceDE w:val="0"/>
              <w:autoSpaceDN w:val="0"/>
              <w:adjustRightInd w:val="0"/>
              <w:rPr>
                <w:color w:val="000000"/>
                <w:sz w:val="24"/>
                <w:szCs w:val="24"/>
              </w:rPr>
            </w:pPr>
            <w:r>
              <w:rPr>
                <w:rFonts w:ascii="TimesNewRoman" w:hAnsi="TimesNewRoman" w:cs="TimesNewRoman"/>
                <w:sz w:val="24"/>
                <w:szCs w:val="24"/>
              </w:rPr>
              <w:t>688</w:t>
            </w:r>
          </w:p>
        </w:tc>
        <w:tc>
          <w:tcPr>
            <w:tcW w:w="1676" w:type="dxa"/>
            <w:tcBorders>
              <w:top w:val="single" w:sz="4" w:space="0" w:color="auto"/>
              <w:left w:val="single" w:sz="4" w:space="0" w:color="auto"/>
              <w:bottom w:val="single" w:sz="4" w:space="0" w:color="auto"/>
              <w:right w:val="single" w:sz="4" w:space="0" w:color="auto"/>
            </w:tcBorders>
            <w:hideMark/>
          </w:tcPr>
          <w:p w14:paraId="6DA877F9" w14:textId="77777777" w:rsidR="00064A62" w:rsidRDefault="00064A62" w:rsidP="00CA379D">
            <w:pPr>
              <w:autoSpaceDE w:val="0"/>
              <w:autoSpaceDN w:val="0"/>
              <w:adjustRightInd w:val="0"/>
              <w:rPr>
                <w:color w:val="000000"/>
                <w:sz w:val="24"/>
                <w:szCs w:val="24"/>
              </w:rPr>
            </w:pPr>
            <w:r>
              <w:rPr>
                <w:color w:val="000000"/>
                <w:sz w:val="24"/>
                <w:szCs w:val="24"/>
              </w:rPr>
              <w:t xml:space="preserve">2 </w:t>
            </w:r>
          </w:p>
        </w:tc>
      </w:tr>
      <w:tr w:rsidR="00064A62" w14:paraId="0C2E18FB" w14:textId="77777777" w:rsidTr="00CA379D">
        <w:trPr>
          <w:trHeight w:val="355"/>
        </w:trPr>
        <w:tc>
          <w:tcPr>
            <w:tcW w:w="6799" w:type="dxa"/>
            <w:gridSpan w:val="3"/>
            <w:tcBorders>
              <w:top w:val="single" w:sz="4" w:space="0" w:color="auto"/>
              <w:left w:val="single" w:sz="4" w:space="0" w:color="auto"/>
              <w:bottom w:val="single" w:sz="4" w:space="0" w:color="auto"/>
              <w:right w:val="single" w:sz="4" w:space="0" w:color="auto"/>
            </w:tcBorders>
            <w:hideMark/>
          </w:tcPr>
          <w:p w14:paraId="367EE35E" w14:textId="77777777" w:rsidR="00064A62" w:rsidRDefault="00064A62" w:rsidP="00CA379D">
            <w:pPr>
              <w:autoSpaceDE w:val="0"/>
              <w:autoSpaceDN w:val="0"/>
              <w:adjustRightInd w:val="0"/>
              <w:rPr>
                <w:color w:val="000000"/>
                <w:sz w:val="24"/>
                <w:szCs w:val="24"/>
              </w:rPr>
            </w:pPr>
            <w:r>
              <w:rPr>
                <w:color w:val="000000"/>
                <w:sz w:val="24"/>
                <w:szCs w:val="24"/>
              </w:rPr>
              <w:t xml:space="preserve">ИТОГО </w:t>
            </w:r>
          </w:p>
        </w:tc>
        <w:tc>
          <w:tcPr>
            <w:tcW w:w="1701" w:type="dxa"/>
            <w:tcBorders>
              <w:top w:val="single" w:sz="4" w:space="0" w:color="auto"/>
              <w:left w:val="single" w:sz="4" w:space="0" w:color="auto"/>
              <w:bottom w:val="single" w:sz="4" w:space="0" w:color="auto"/>
              <w:right w:val="single" w:sz="4" w:space="0" w:color="auto"/>
            </w:tcBorders>
            <w:hideMark/>
          </w:tcPr>
          <w:p w14:paraId="3CE554DB" w14:textId="77777777" w:rsidR="00064A62" w:rsidRDefault="00064A62" w:rsidP="00CA379D">
            <w:pPr>
              <w:autoSpaceDE w:val="0"/>
              <w:autoSpaceDN w:val="0"/>
              <w:adjustRightInd w:val="0"/>
              <w:rPr>
                <w:color w:val="000000"/>
                <w:sz w:val="24"/>
                <w:szCs w:val="24"/>
              </w:rPr>
            </w:pPr>
            <w:r>
              <w:rPr>
                <w:rFonts w:ascii="TimesNewRoman" w:hAnsi="TimesNewRoman" w:cs="TimesNewRoman"/>
                <w:sz w:val="24"/>
                <w:szCs w:val="24"/>
              </w:rPr>
              <w:t>2064,5</w:t>
            </w:r>
          </w:p>
        </w:tc>
        <w:tc>
          <w:tcPr>
            <w:tcW w:w="1682" w:type="dxa"/>
            <w:gridSpan w:val="2"/>
            <w:tcBorders>
              <w:top w:val="single" w:sz="4" w:space="0" w:color="auto"/>
              <w:left w:val="single" w:sz="4" w:space="0" w:color="auto"/>
              <w:bottom w:val="single" w:sz="4" w:space="0" w:color="auto"/>
              <w:right w:val="single" w:sz="4" w:space="0" w:color="auto"/>
            </w:tcBorders>
            <w:hideMark/>
          </w:tcPr>
          <w:p w14:paraId="44F528E1" w14:textId="77777777" w:rsidR="00064A62" w:rsidRDefault="00064A62" w:rsidP="00CA379D">
            <w:pPr>
              <w:autoSpaceDE w:val="0"/>
              <w:autoSpaceDN w:val="0"/>
              <w:adjustRightInd w:val="0"/>
              <w:rPr>
                <w:color w:val="000000"/>
                <w:sz w:val="24"/>
                <w:szCs w:val="24"/>
              </w:rPr>
            </w:pPr>
            <w:r>
              <w:rPr>
                <w:color w:val="000000"/>
                <w:sz w:val="24"/>
                <w:szCs w:val="24"/>
              </w:rPr>
              <w:t xml:space="preserve">- </w:t>
            </w:r>
          </w:p>
        </w:tc>
      </w:tr>
    </w:tbl>
    <w:p w14:paraId="5F811578" w14:textId="77777777" w:rsidR="00064A62" w:rsidRDefault="00064A62" w:rsidP="00064A62"/>
    <w:p w14:paraId="762196F3" w14:textId="77777777" w:rsidR="00064A62" w:rsidRDefault="00064A62" w:rsidP="00064A62"/>
    <w:p w14:paraId="01A8D9DF" w14:textId="77777777" w:rsidR="00064A62" w:rsidRDefault="00064A62" w:rsidP="00064A62">
      <w:r>
        <w:br w:type="page"/>
      </w:r>
    </w:p>
    <w:p w14:paraId="45BB0193" w14:textId="77777777" w:rsidR="00064A62" w:rsidRPr="00612786" w:rsidRDefault="00064A62" w:rsidP="00064A62">
      <w:pPr>
        <w:rPr>
          <w:sz w:val="24"/>
          <w:szCs w:val="24"/>
        </w:rPr>
      </w:pPr>
      <w:r w:rsidRPr="00612786">
        <w:rPr>
          <w:sz w:val="24"/>
          <w:szCs w:val="24"/>
        </w:rPr>
        <w:lastRenderedPageBreak/>
        <w:t xml:space="preserve">2. Схема расположения границ территории </w:t>
      </w:r>
      <w:r>
        <w:rPr>
          <w:sz w:val="24"/>
          <w:szCs w:val="24"/>
        </w:rPr>
        <w:t>комплексного развития на публичной кадастровой карте</w:t>
      </w:r>
    </w:p>
    <w:p w14:paraId="32383BC5" w14:textId="77777777" w:rsidR="00064A62" w:rsidRDefault="00064A62" w:rsidP="00064A62">
      <w:pPr>
        <w:ind w:firstLine="993"/>
        <w:jc w:val="center"/>
        <w:rPr>
          <w:sz w:val="24"/>
          <w:szCs w:val="24"/>
        </w:rPr>
      </w:pPr>
      <w:r>
        <w:rPr>
          <w:sz w:val="24"/>
          <w:szCs w:val="24"/>
        </w:rPr>
        <w:t>Граница участка 1 ул. Кирова</w:t>
      </w:r>
    </w:p>
    <w:p w14:paraId="3259D1EE" w14:textId="77777777" w:rsidR="00064A62" w:rsidRDefault="00064A62" w:rsidP="00064A62">
      <w:pPr>
        <w:jc w:val="center"/>
        <w:rPr>
          <w:sz w:val="28"/>
          <w:szCs w:val="28"/>
        </w:rPr>
      </w:pPr>
      <w:r>
        <w:rPr>
          <w:noProof/>
        </w:rPr>
        <w:drawing>
          <wp:inline distT="0" distB="0" distL="0" distR="0" wp14:anchorId="0A29BB35" wp14:editId="7DFF9680">
            <wp:extent cx="3876340" cy="3474720"/>
            <wp:effectExtent l="0" t="0" r="0" b="0"/>
            <wp:docPr id="2" name="Рисунок 2"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арта&#10;&#10;Автоматически созданное описание"/>
                    <pic:cNvPicPr/>
                  </pic:nvPicPr>
                  <pic:blipFill>
                    <a:blip r:embed="rId9"/>
                    <a:stretch>
                      <a:fillRect/>
                    </a:stretch>
                  </pic:blipFill>
                  <pic:spPr>
                    <a:xfrm>
                      <a:off x="0" y="0"/>
                      <a:ext cx="3901767" cy="3497513"/>
                    </a:xfrm>
                    <a:prstGeom prst="rect">
                      <a:avLst/>
                    </a:prstGeom>
                  </pic:spPr>
                </pic:pic>
              </a:graphicData>
            </a:graphic>
          </wp:inline>
        </w:drawing>
      </w:r>
    </w:p>
    <w:p w14:paraId="3AD75760" w14:textId="77777777" w:rsidR="00064A62" w:rsidRDefault="00064A62" w:rsidP="00064A62">
      <w:pPr>
        <w:ind w:firstLine="993"/>
        <w:jc w:val="center"/>
        <w:rPr>
          <w:sz w:val="24"/>
          <w:szCs w:val="24"/>
        </w:rPr>
      </w:pPr>
      <w:r>
        <w:rPr>
          <w:sz w:val="24"/>
          <w:szCs w:val="24"/>
        </w:rPr>
        <w:t>Граница участка 2 ул. Михалевича, Дорожный проезд</w:t>
      </w:r>
    </w:p>
    <w:p w14:paraId="723FD563" w14:textId="77777777" w:rsidR="00064A62" w:rsidRDefault="00064A62" w:rsidP="00064A62">
      <w:pPr>
        <w:ind w:left="851" w:firstLine="992"/>
        <w:rPr>
          <w:sz w:val="24"/>
          <w:szCs w:val="24"/>
        </w:rPr>
      </w:pPr>
      <w:r>
        <w:rPr>
          <w:noProof/>
        </w:rPr>
        <w:drawing>
          <wp:inline distT="0" distB="0" distL="0" distR="0" wp14:anchorId="513D99D2" wp14:editId="4342E7BA">
            <wp:extent cx="3890513" cy="3845572"/>
            <wp:effectExtent l="0" t="0" r="0" b="2540"/>
            <wp:docPr id="3" name="Рисунок 3"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карта&#10;&#10;Автоматически созданное описание"/>
                    <pic:cNvPicPr/>
                  </pic:nvPicPr>
                  <pic:blipFill>
                    <a:blip r:embed="rId10"/>
                    <a:stretch>
                      <a:fillRect/>
                    </a:stretch>
                  </pic:blipFill>
                  <pic:spPr>
                    <a:xfrm>
                      <a:off x="0" y="0"/>
                      <a:ext cx="3908031" cy="3862888"/>
                    </a:xfrm>
                    <a:prstGeom prst="rect">
                      <a:avLst/>
                    </a:prstGeom>
                  </pic:spPr>
                </pic:pic>
              </a:graphicData>
            </a:graphic>
          </wp:inline>
        </w:drawing>
      </w:r>
    </w:p>
    <w:p w14:paraId="15EA3D2A" w14:textId="77777777" w:rsidR="00064A62" w:rsidRDefault="00064A62" w:rsidP="00064A62">
      <w:pPr>
        <w:pStyle w:val="Default"/>
        <w:jc w:val="center"/>
      </w:pPr>
    </w:p>
    <w:p w14:paraId="56393405" w14:textId="77777777" w:rsidR="00064A62" w:rsidRDefault="00064A62" w:rsidP="00064A62">
      <w:pPr>
        <w:pStyle w:val="Default"/>
        <w:jc w:val="center"/>
      </w:pPr>
    </w:p>
    <w:p w14:paraId="6B8D93C2" w14:textId="77777777" w:rsidR="00064A62" w:rsidRPr="00612786" w:rsidRDefault="00064A62" w:rsidP="00064A62">
      <w:pPr>
        <w:pStyle w:val="Default"/>
        <w:jc w:val="center"/>
      </w:pPr>
      <w:r w:rsidRPr="00612786">
        <w:t>3. Перечень координат характерных точек границ застроенной территории, подлежащей развитию, в системе координат, установленной для ведения Единого государственного реестра недвижимости:</w:t>
      </w:r>
    </w:p>
    <w:p w14:paraId="316A618E" w14:textId="77777777" w:rsidR="00064A62" w:rsidRDefault="00064A62" w:rsidP="00064A62"/>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3969"/>
        <w:gridCol w:w="3686"/>
      </w:tblGrid>
      <w:tr w:rsidR="00064A62" w:rsidRPr="00CB6788" w14:paraId="58F41323" w14:textId="77777777" w:rsidTr="00CA379D">
        <w:trPr>
          <w:trHeight w:val="300"/>
          <w:tblHeader/>
        </w:trPr>
        <w:tc>
          <w:tcPr>
            <w:tcW w:w="2283" w:type="dxa"/>
            <w:shd w:val="clear" w:color="auto" w:fill="auto"/>
            <w:noWrap/>
            <w:vAlign w:val="bottom"/>
            <w:hideMark/>
          </w:tcPr>
          <w:p w14:paraId="592D4399" w14:textId="77777777" w:rsidR="00064A62" w:rsidRPr="00CB6788" w:rsidRDefault="00064A62" w:rsidP="00CA379D">
            <w:pPr>
              <w:jc w:val="center"/>
              <w:rPr>
                <w:rFonts w:cstheme="minorHAnsi"/>
                <w:b/>
                <w:color w:val="000000" w:themeColor="text1"/>
              </w:rPr>
            </w:pPr>
            <w:r w:rsidRPr="00CB6788">
              <w:rPr>
                <w:rFonts w:cstheme="minorHAnsi"/>
                <w:b/>
                <w:color w:val="000000" w:themeColor="text1"/>
              </w:rPr>
              <w:t>№ точки</w:t>
            </w:r>
          </w:p>
        </w:tc>
        <w:tc>
          <w:tcPr>
            <w:tcW w:w="3969" w:type="dxa"/>
            <w:shd w:val="clear" w:color="auto" w:fill="auto"/>
            <w:noWrap/>
            <w:vAlign w:val="bottom"/>
            <w:hideMark/>
          </w:tcPr>
          <w:p w14:paraId="38873B92" w14:textId="77777777" w:rsidR="00064A62" w:rsidRPr="00CB6788" w:rsidRDefault="00064A62" w:rsidP="00CA379D">
            <w:pPr>
              <w:jc w:val="center"/>
              <w:rPr>
                <w:rFonts w:cstheme="minorHAnsi"/>
                <w:b/>
                <w:color w:val="000000" w:themeColor="text1"/>
              </w:rPr>
            </w:pPr>
            <w:r w:rsidRPr="00CB6788">
              <w:rPr>
                <w:rFonts w:cstheme="minorHAnsi"/>
                <w:b/>
                <w:color w:val="000000" w:themeColor="text1"/>
              </w:rPr>
              <w:t>X</w:t>
            </w:r>
          </w:p>
        </w:tc>
        <w:tc>
          <w:tcPr>
            <w:tcW w:w="3686" w:type="dxa"/>
            <w:shd w:val="clear" w:color="auto" w:fill="auto"/>
            <w:noWrap/>
            <w:vAlign w:val="bottom"/>
            <w:hideMark/>
          </w:tcPr>
          <w:p w14:paraId="37051499" w14:textId="77777777" w:rsidR="00064A62" w:rsidRPr="00CB6788" w:rsidRDefault="00064A62" w:rsidP="00CA379D">
            <w:pPr>
              <w:jc w:val="center"/>
              <w:rPr>
                <w:rFonts w:cstheme="minorHAnsi"/>
                <w:b/>
                <w:color w:val="000000" w:themeColor="text1"/>
              </w:rPr>
            </w:pPr>
            <w:r w:rsidRPr="00CB6788">
              <w:rPr>
                <w:rFonts w:cstheme="minorHAnsi"/>
                <w:b/>
                <w:color w:val="000000" w:themeColor="text1"/>
              </w:rPr>
              <w:t>Y</w:t>
            </w:r>
          </w:p>
        </w:tc>
      </w:tr>
      <w:tr w:rsidR="00064A62" w:rsidRPr="00CB6788" w14:paraId="59C8DB68" w14:textId="77777777" w:rsidTr="00CA379D">
        <w:trPr>
          <w:trHeight w:val="300"/>
        </w:trPr>
        <w:tc>
          <w:tcPr>
            <w:tcW w:w="9938" w:type="dxa"/>
            <w:gridSpan w:val="3"/>
            <w:shd w:val="clear" w:color="auto" w:fill="auto"/>
            <w:noWrap/>
            <w:vAlign w:val="bottom"/>
          </w:tcPr>
          <w:p w14:paraId="268F1296" w14:textId="77777777" w:rsidR="00064A62" w:rsidRPr="00CB6788" w:rsidRDefault="00064A62" w:rsidP="00CA379D">
            <w:pPr>
              <w:jc w:val="center"/>
              <w:rPr>
                <w:rFonts w:cstheme="minorHAnsi"/>
                <w:color w:val="000000" w:themeColor="text1"/>
                <w:highlight w:val="yellow"/>
              </w:rPr>
            </w:pPr>
            <w:r w:rsidRPr="00CB6788">
              <w:rPr>
                <w:rFonts w:cstheme="minorHAnsi"/>
                <w:b/>
                <w:color w:val="000000" w:themeColor="text1"/>
              </w:rPr>
              <w:t>Участок 1 – ул. Кирова</w:t>
            </w:r>
          </w:p>
        </w:tc>
      </w:tr>
      <w:tr w:rsidR="00064A62" w:rsidRPr="00CB6788" w14:paraId="296535B4" w14:textId="77777777" w:rsidTr="00CA379D">
        <w:trPr>
          <w:trHeight w:val="300"/>
        </w:trPr>
        <w:tc>
          <w:tcPr>
            <w:tcW w:w="2283" w:type="dxa"/>
            <w:shd w:val="clear" w:color="auto" w:fill="auto"/>
            <w:noWrap/>
            <w:vAlign w:val="bottom"/>
          </w:tcPr>
          <w:p w14:paraId="09961999"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lastRenderedPageBreak/>
              <w:t>1</w:t>
            </w:r>
          </w:p>
        </w:tc>
        <w:tc>
          <w:tcPr>
            <w:tcW w:w="3969" w:type="dxa"/>
            <w:shd w:val="clear" w:color="auto" w:fill="auto"/>
            <w:noWrap/>
            <w:vAlign w:val="bottom"/>
          </w:tcPr>
          <w:p w14:paraId="5E60BCE0"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448963,40</w:t>
            </w:r>
          </w:p>
        </w:tc>
        <w:tc>
          <w:tcPr>
            <w:tcW w:w="3686" w:type="dxa"/>
            <w:shd w:val="clear" w:color="auto" w:fill="auto"/>
            <w:noWrap/>
            <w:vAlign w:val="bottom"/>
          </w:tcPr>
          <w:p w14:paraId="403AC35A"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2232204,55</w:t>
            </w:r>
          </w:p>
        </w:tc>
      </w:tr>
      <w:tr w:rsidR="00064A62" w:rsidRPr="00CB6788" w14:paraId="415C4DC4" w14:textId="77777777" w:rsidTr="00CA379D">
        <w:trPr>
          <w:trHeight w:val="300"/>
        </w:trPr>
        <w:tc>
          <w:tcPr>
            <w:tcW w:w="2283" w:type="dxa"/>
            <w:shd w:val="clear" w:color="auto" w:fill="auto"/>
            <w:noWrap/>
            <w:vAlign w:val="bottom"/>
          </w:tcPr>
          <w:p w14:paraId="2ACA0459"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w:t>
            </w:r>
          </w:p>
        </w:tc>
        <w:tc>
          <w:tcPr>
            <w:tcW w:w="3969" w:type="dxa"/>
            <w:shd w:val="clear" w:color="auto" w:fill="auto"/>
            <w:noWrap/>
            <w:vAlign w:val="bottom"/>
          </w:tcPr>
          <w:p w14:paraId="23158886"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448968,88</w:t>
            </w:r>
          </w:p>
        </w:tc>
        <w:tc>
          <w:tcPr>
            <w:tcW w:w="3686" w:type="dxa"/>
            <w:shd w:val="clear" w:color="auto" w:fill="auto"/>
            <w:noWrap/>
            <w:vAlign w:val="bottom"/>
          </w:tcPr>
          <w:p w14:paraId="0C234D62"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2232197,20</w:t>
            </w:r>
          </w:p>
        </w:tc>
      </w:tr>
      <w:tr w:rsidR="00064A62" w:rsidRPr="00CB6788" w14:paraId="2046D78D" w14:textId="77777777" w:rsidTr="00CA379D">
        <w:trPr>
          <w:trHeight w:val="300"/>
        </w:trPr>
        <w:tc>
          <w:tcPr>
            <w:tcW w:w="2283" w:type="dxa"/>
            <w:shd w:val="clear" w:color="auto" w:fill="auto"/>
            <w:noWrap/>
            <w:vAlign w:val="bottom"/>
          </w:tcPr>
          <w:p w14:paraId="0D2035A4"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3</w:t>
            </w:r>
          </w:p>
        </w:tc>
        <w:tc>
          <w:tcPr>
            <w:tcW w:w="3969" w:type="dxa"/>
            <w:shd w:val="clear" w:color="auto" w:fill="auto"/>
            <w:noWrap/>
            <w:vAlign w:val="bottom"/>
          </w:tcPr>
          <w:p w14:paraId="27B69B76"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448979,30</w:t>
            </w:r>
          </w:p>
        </w:tc>
        <w:tc>
          <w:tcPr>
            <w:tcW w:w="3686" w:type="dxa"/>
            <w:shd w:val="clear" w:color="auto" w:fill="auto"/>
            <w:noWrap/>
            <w:vAlign w:val="bottom"/>
          </w:tcPr>
          <w:p w14:paraId="2376D144"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2232181,86</w:t>
            </w:r>
          </w:p>
        </w:tc>
      </w:tr>
      <w:tr w:rsidR="00064A62" w:rsidRPr="00CB6788" w14:paraId="3876199E" w14:textId="77777777" w:rsidTr="00CA379D">
        <w:trPr>
          <w:trHeight w:val="300"/>
        </w:trPr>
        <w:tc>
          <w:tcPr>
            <w:tcW w:w="2283" w:type="dxa"/>
            <w:shd w:val="clear" w:color="auto" w:fill="auto"/>
            <w:noWrap/>
            <w:vAlign w:val="bottom"/>
          </w:tcPr>
          <w:p w14:paraId="58C7F864"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w:t>
            </w:r>
          </w:p>
        </w:tc>
        <w:tc>
          <w:tcPr>
            <w:tcW w:w="3969" w:type="dxa"/>
            <w:shd w:val="clear" w:color="auto" w:fill="auto"/>
            <w:noWrap/>
            <w:vAlign w:val="bottom"/>
          </w:tcPr>
          <w:p w14:paraId="0A90E8B3"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449033,79</w:t>
            </w:r>
          </w:p>
        </w:tc>
        <w:tc>
          <w:tcPr>
            <w:tcW w:w="3686" w:type="dxa"/>
            <w:shd w:val="clear" w:color="auto" w:fill="auto"/>
            <w:noWrap/>
            <w:vAlign w:val="bottom"/>
          </w:tcPr>
          <w:p w14:paraId="743BE2B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2232223,08</w:t>
            </w:r>
          </w:p>
        </w:tc>
      </w:tr>
      <w:tr w:rsidR="00064A62" w:rsidRPr="00CB6788" w14:paraId="5CE96F2B" w14:textId="77777777" w:rsidTr="00CA379D">
        <w:trPr>
          <w:trHeight w:val="300"/>
        </w:trPr>
        <w:tc>
          <w:tcPr>
            <w:tcW w:w="2283" w:type="dxa"/>
            <w:shd w:val="clear" w:color="auto" w:fill="auto"/>
            <w:noWrap/>
            <w:vAlign w:val="bottom"/>
          </w:tcPr>
          <w:p w14:paraId="25C19BA4"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5</w:t>
            </w:r>
          </w:p>
        </w:tc>
        <w:tc>
          <w:tcPr>
            <w:tcW w:w="3969" w:type="dxa"/>
            <w:shd w:val="clear" w:color="auto" w:fill="auto"/>
            <w:noWrap/>
            <w:vAlign w:val="bottom"/>
          </w:tcPr>
          <w:p w14:paraId="0F7CA2DF"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449014,95</w:t>
            </w:r>
          </w:p>
        </w:tc>
        <w:tc>
          <w:tcPr>
            <w:tcW w:w="3686" w:type="dxa"/>
            <w:shd w:val="clear" w:color="auto" w:fill="auto"/>
            <w:noWrap/>
            <w:vAlign w:val="bottom"/>
          </w:tcPr>
          <w:p w14:paraId="3B80F2A5"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2232248,03</w:t>
            </w:r>
          </w:p>
        </w:tc>
      </w:tr>
      <w:tr w:rsidR="00064A62" w:rsidRPr="00CB6788" w14:paraId="3D0B8107" w14:textId="77777777" w:rsidTr="00CA379D">
        <w:trPr>
          <w:trHeight w:val="300"/>
        </w:trPr>
        <w:tc>
          <w:tcPr>
            <w:tcW w:w="2283" w:type="dxa"/>
            <w:shd w:val="clear" w:color="auto" w:fill="auto"/>
            <w:noWrap/>
            <w:vAlign w:val="bottom"/>
          </w:tcPr>
          <w:p w14:paraId="025AAC8D"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6</w:t>
            </w:r>
          </w:p>
        </w:tc>
        <w:tc>
          <w:tcPr>
            <w:tcW w:w="3969" w:type="dxa"/>
            <w:shd w:val="clear" w:color="auto" w:fill="auto"/>
            <w:noWrap/>
            <w:vAlign w:val="bottom"/>
          </w:tcPr>
          <w:p w14:paraId="6B9A4E39"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449002,26</w:t>
            </w:r>
          </w:p>
        </w:tc>
        <w:tc>
          <w:tcPr>
            <w:tcW w:w="3686" w:type="dxa"/>
            <w:shd w:val="clear" w:color="auto" w:fill="auto"/>
            <w:noWrap/>
            <w:vAlign w:val="bottom"/>
          </w:tcPr>
          <w:p w14:paraId="19B7D8F9"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2232238,46</w:t>
            </w:r>
          </w:p>
        </w:tc>
      </w:tr>
      <w:tr w:rsidR="00064A62" w:rsidRPr="00CB6788" w14:paraId="35ADBAC8" w14:textId="77777777" w:rsidTr="00CA379D">
        <w:trPr>
          <w:trHeight w:val="300"/>
        </w:trPr>
        <w:tc>
          <w:tcPr>
            <w:tcW w:w="2283" w:type="dxa"/>
            <w:shd w:val="clear" w:color="auto" w:fill="auto"/>
            <w:noWrap/>
            <w:vAlign w:val="bottom"/>
          </w:tcPr>
          <w:p w14:paraId="7D61C8B3"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7</w:t>
            </w:r>
          </w:p>
        </w:tc>
        <w:tc>
          <w:tcPr>
            <w:tcW w:w="3969" w:type="dxa"/>
            <w:shd w:val="clear" w:color="auto" w:fill="auto"/>
            <w:noWrap/>
            <w:vAlign w:val="bottom"/>
          </w:tcPr>
          <w:p w14:paraId="2B5D6F18"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448975,23</w:t>
            </w:r>
          </w:p>
        </w:tc>
        <w:tc>
          <w:tcPr>
            <w:tcW w:w="3686" w:type="dxa"/>
            <w:shd w:val="clear" w:color="auto" w:fill="auto"/>
            <w:noWrap/>
            <w:vAlign w:val="bottom"/>
          </w:tcPr>
          <w:p w14:paraId="3A7BAD22"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2232274,30</w:t>
            </w:r>
          </w:p>
        </w:tc>
      </w:tr>
      <w:tr w:rsidR="00064A62" w:rsidRPr="00CB6788" w14:paraId="4AFFAAE5" w14:textId="77777777" w:rsidTr="00CA379D">
        <w:trPr>
          <w:trHeight w:val="300"/>
        </w:trPr>
        <w:tc>
          <w:tcPr>
            <w:tcW w:w="2283" w:type="dxa"/>
            <w:shd w:val="clear" w:color="auto" w:fill="auto"/>
            <w:noWrap/>
            <w:vAlign w:val="bottom"/>
          </w:tcPr>
          <w:p w14:paraId="64E364C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8</w:t>
            </w:r>
          </w:p>
        </w:tc>
        <w:tc>
          <w:tcPr>
            <w:tcW w:w="3969" w:type="dxa"/>
            <w:shd w:val="clear" w:color="auto" w:fill="auto"/>
            <w:noWrap/>
            <w:vAlign w:val="bottom"/>
          </w:tcPr>
          <w:p w14:paraId="029EAD4C"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448956,88</w:t>
            </w:r>
          </w:p>
        </w:tc>
        <w:tc>
          <w:tcPr>
            <w:tcW w:w="3686" w:type="dxa"/>
            <w:shd w:val="clear" w:color="auto" w:fill="auto"/>
            <w:noWrap/>
            <w:vAlign w:val="bottom"/>
          </w:tcPr>
          <w:p w14:paraId="1C6ADF27"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2232298,62</w:t>
            </w:r>
          </w:p>
        </w:tc>
      </w:tr>
      <w:tr w:rsidR="00064A62" w:rsidRPr="00CB6788" w14:paraId="03DD7EC5" w14:textId="77777777" w:rsidTr="00CA379D">
        <w:trPr>
          <w:trHeight w:val="300"/>
        </w:trPr>
        <w:tc>
          <w:tcPr>
            <w:tcW w:w="2283" w:type="dxa"/>
            <w:shd w:val="clear" w:color="auto" w:fill="auto"/>
            <w:noWrap/>
            <w:vAlign w:val="bottom"/>
          </w:tcPr>
          <w:p w14:paraId="4D4BE7DC"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9</w:t>
            </w:r>
          </w:p>
        </w:tc>
        <w:tc>
          <w:tcPr>
            <w:tcW w:w="3969" w:type="dxa"/>
            <w:shd w:val="clear" w:color="auto" w:fill="auto"/>
            <w:noWrap/>
            <w:vAlign w:val="bottom"/>
          </w:tcPr>
          <w:p w14:paraId="740AC680"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448910,14</w:t>
            </w:r>
          </w:p>
        </w:tc>
        <w:tc>
          <w:tcPr>
            <w:tcW w:w="3686" w:type="dxa"/>
            <w:shd w:val="clear" w:color="auto" w:fill="auto"/>
            <w:noWrap/>
            <w:vAlign w:val="bottom"/>
          </w:tcPr>
          <w:p w14:paraId="5C6E05B3"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2232305,19</w:t>
            </w:r>
          </w:p>
        </w:tc>
      </w:tr>
      <w:tr w:rsidR="00064A62" w:rsidRPr="00CB6788" w14:paraId="30167B5F" w14:textId="77777777" w:rsidTr="00CA379D">
        <w:trPr>
          <w:trHeight w:val="300"/>
        </w:trPr>
        <w:tc>
          <w:tcPr>
            <w:tcW w:w="2283" w:type="dxa"/>
            <w:shd w:val="clear" w:color="auto" w:fill="auto"/>
            <w:noWrap/>
            <w:vAlign w:val="bottom"/>
          </w:tcPr>
          <w:p w14:paraId="6354FDC4"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10</w:t>
            </w:r>
          </w:p>
        </w:tc>
        <w:tc>
          <w:tcPr>
            <w:tcW w:w="3969" w:type="dxa"/>
            <w:shd w:val="clear" w:color="auto" w:fill="auto"/>
            <w:noWrap/>
            <w:vAlign w:val="bottom"/>
          </w:tcPr>
          <w:p w14:paraId="4E983CDE"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448883,91</w:t>
            </w:r>
          </w:p>
        </w:tc>
        <w:tc>
          <w:tcPr>
            <w:tcW w:w="3686" w:type="dxa"/>
            <w:shd w:val="clear" w:color="auto" w:fill="auto"/>
            <w:noWrap/>
            <w:vAlign w:val="bottom"/>
          </w:tcPr>
          <w:p w14:paraId="4163E35F"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2232339,99</w:t>
            </w:r>
          </w:p>
        </w:tc>
      </w:tr>
      <w:tr w:rsidR="00064A62" w:rsidRPr="00CB6788" w14:paraId="0713029F" w14:textId="77777777" w:rsidTr="00CA379D">
        <w:trPr>
          <w:trHeight w:val="300"/>
        </w:trPr>
        <w:tc>
          <w:tcPr>
            <w:tcW w:w="2283" w:type="dxa"/>
            <w:shd w:val="clear" w:color="auto" w:fill="auto"/>
            <w:noWrap/>
            <w:vAlign w:val="bottom"/>
          </w:tcPr>
          <w:p w14:paraId="6987A667"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11</w:t>
            </w:r>
          </w:p>
        </w:tc>
        <w:tc>
          <w:tcPr>
            <w:tcW w:w="3969" w:type="dxa"/>
            <w:shd w:val="clear" w:color="auto" w:fill="auto"/>
            <w:noWrap/>
            <w:vAlign w:val="bottom"/>
          </w:tcPr>
          <w:p w14:paraId="1407B4C8"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448863,13</w:t>
            </w:r>
          </w:p>
        </w:tc>
        <w:tc>
          <w:tcPr>
            <w:tcW w:w="3686" w:type="dxa"/>
            <w:shd w:val="clear" w:color="auto" w:fill="auto"/>
            <w:noWrap/>
            <w:vAlign w:val="bottom"/>
          </w:tcPr>
          <w:p w14:paraId="06AF1DB3"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2232324,29</w:t>
            </w:r>
          </w:p>
        </w:tc>
      </w:tr>
      <w:tr w:rsidR="00064A62" w:rsidRPr="00CB6788" w14:paraId="66B30A7E" w14:textId="77777777" w:rsidTr="00CA379D">
        <w:trPr>
          <w:trHeight w:val="300"/>
        </w:trPr>
        <w:tc>
          <w:tcPr>
            <w:tcW w:w="2283" w:type="dxa"/>
            <w:shd w:val="clear" w:color="auto" w:fill="auto"/>
            <w:noWrap/>
            <w:vAlign w:val="bottom"/>
          </w:tcPr>
          <w:p w14:paraId="7F582FC7"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12</w:t>
            </w:r>
          </w:p>
        </w:tc>
        <w:tc>
          <w:tcPr>
            <w:tcW w:w="3969" w:type="dxa"/>
            <w:shd w:val="clear" w:color="auto" w:fill="auto"/>
            <w:noWrap/>
            <w:vAlign w:val="bottom"/>
          </w:tcPr>
          <w:p w14:paraId="752DD0F6"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448868,56</w:t>
            </w:r>
          </w:p>
        </w:tc>
        <w:tc>
          <w:tcPr>
            <w:tcW w:w="3686" w:type="dxa"/>
            <w:shd w:val="clear" w:color="auto" w:fill="auto"/>
            <w:noWrap/>
            <w:vAlign w:val="bottom"/>
          </w:tcPr>
          <w:p w14:paraId="79B66E51"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2232316,97</w:t>
            </w:r>
          </w:p>
        </w:tc>
      </w:tr>
      <w:tr w:rsidR="00064A62" w:rsidRPr="00CB6788" w14:paraId="6CDE61E1" w14:textId="77777777" w:rsidTr="00CA379D">
        <w:trPr>
          <w:trHeight w:val="300"/>
        </w:trPr>
        <w:tc>
          <w:tcPr>
            <w:tcW w:w="2283" w:type="dxa"/>
            <w:shd w:val="clear" w:color="auto" w:fill="auto"/>
            <w:noWrap/>
            <w:vAlign w:val="bottom"/>
          </w:tcPr>
          <w:p w14:paraId="7DA6615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13</w:t>
            </w:r>
          </w:p>
        </w:tc>
        <w:tc>
          <w:tcPr>
            <w:tcW w:w="3969" w:type="dxa"/>
            <w:shd w:val="clear" w:color="auto" w:fill="auto"/>
            <w:noWrap/>
            <w:vAlign w:val="bottom"/>
          </w:tcPr>
          <w:p w14:paraId="72F1DB3D"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448901,18</w:t>
            </w:r>
          </w:p>
        </w:tc>
        <w:tc>
          <w:tcPr>
            <w:tcW w:w="3686" w:type="dxa"/>
            <w:shd w:val="clear" w:color="auto" w:fill="auto"/>
            <w:noWrap/>
            <w:vAlign w:val="bottom"/>
          </w:tcPr>
          <w:p w14:paraId="4374A4AD"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2232273,17</w:t>
            </w:r>
          </w:p>
        </w:tc>
      </w:tr>
      <w:tr w:rsidR="00064A62" w:rsidRPr="00CB6788" w14:paraId="7F36BFBD" w14:textId="77777777" w:rsidTr="00CA379D">
        <w:trPr>
          <w:trHeight w:val="300"/>
        </w:trPr>
        <w:tc>
          <w:tcPr>
            <w:tcW w:w="2283" w:type="dxa"/>
            <w:shd w:val="clear" w:color="auto" w:fill="auto"/>
            <w:noWrap/>
            <w:vAlign w:val="bottom"/>
          </w:tcPr>
          <w:p w14:paraId="2A5DD732"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14</w:t>
            </w:r>
          </w:p>
        </w:tc>
        <w:tc>
          <w:tcPr>
            <w:tcW w:w="3969" w:type="dxa"/>
            <w:shd w:val="clear" w:color="auto" w:fill="auto"/>
            <w:noWrap/>
            <w:vAlign w:val="bottom"/>
          </w:tcPr>
          <w:p w14:paraId="6D1566B6"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448903,88</w:t>
            </w:r>
          </w:p>
        </w:tc>
        <w:tc>
          <w:tcPr>
            <w:tcW w:w="3686" w:type="dxa"/>
            <w:shd w:val="clear" w:color="auto" w:fill="auto"/>
            <w:noWrap/>
            <w:vAlign w:val="bottom"/>
          </w:tcPr>
          <w:p w14:paraId="6912543E"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2232269,55</w:t>
            </w:r>
          </w:p>
        </w:tc>
      </w:tr>
      <w:tr w:rsidR="00064A62" w:rsidRPr="00CB6788" w14:paraId="5C675C67" w14:textId="77777777" w:rsidTr="00CA379D">
        <w:trPr>
          <w:trHeight w:val="300"/>
        </w:trPr>
        <w:tc>
          <w:tcPr>
            <w:tcW w:w="2283" w:type="dxa"/>
            <w:shd w:val="clear" w:color="auto" w:fill="auto"/>
            <w:noWrap/>
            <w:vAlign w:val="bottom"/>
          </w:tcPr>
          <w:p w14:paraId="7266A11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15</w:t>
            </w:r>
          </w:p>
        </w:tc>
        <w:tc>
          <w:tcPr>
            <w:tcW w:w="3969" w:type="dxa"/>
            <w:shd w:val="clear" w:color="auto" w:fill="auto"/>
            <w:noWrap/>
            <w:vAlign w:val="bottom"/>
          </w:tcPr>
          <w:p w14:paraId="663F74EE"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448905,68</w:t>
            </w:r>
          </w:p>
        </w:tc>
        <w:tc>
          <w:tcPr>
            <w:tcW w:w="3686" w:type="dxa"/>
            <w:shd w:val="clear" w:color="auto" w:fill="auto"/>
            <w:noWrap/>
            <w:vAlign w:val="bottom"/>
          </w:tcPr>
          <w:p w14:paraId="2B75AC7F"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2232270,90</w:t>
            </w:r>
          </w:p>
        </w:tc>
      </w:tr>
      <w:tr w:rsidR="00064A62" w:rsidRPr="00CB6788" w14:paraId="4895F30D" w14:textId="77777777" w:rsidTr="00CA379D">
        <w:trPr>
          <w:trHeight w:val="300"/>
        </w:trPr>
        <w:tc>
          <w:tcPr>
            <w:tcW w:w="2283" w:type="dxa"/>
            <w:shd w:val="clear" w:color="auto" w:fill="auto"/>
            <w:noWrap/>
            <w:vAlign w:val="bottom"/>
          </w:tcPr>
          <w:p w14:paraId="0450B436"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16</w:t>
            </w:r>
          </w:p>
        </w:tc>
        <w:tc>
          <w:tcPr>
            <w:tcW w:w="3969" w:type="dxa"/>
            <w:shd w:val="clear" w:color="auto" w:fill="auto"/>
            <w:noWrap/>
            <w:vAlign w:val="bottom"/>
          </w:tcPr>
          <w:p w14:paraId="271E3876"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448920,53</w:t>
            </w:r>
          </w:p>
        </w:tc>
        <w:tc>
          <w:tcPr>
            <w:tcW w:w="3686" w:type="dxa"/>
            <w:shd w:val="clear" w:color="auto" w:fill="auto"/>
            <w:noWrap/>
            <w:vAlign w:val="bottom"/>
          </w:tcPr>
          <w:p w14:paraId="4D68CD39"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2232250,60</w:t>
            </w:r>
          </w:p>
        </w:tc>
      </w:tr>
      <w:tr w:rsidR="00064A62" w:rsidRPr="00CB6788" w14:paraId="34A2F4E6" w14:textId="77777777" w:rsidTr="00CA379D">
        <w:trPr>
          <w:trHeight w:val="300"/>
        </w:trPr>
        <w:tc>
          <w:tcPr>
            <w:tcW w:w="2283" w:type="dxa"/>
            <w:shd w:val="clear" w:color="auto" w:fill="auto"/>
            <w:noWrap/>
            <w:vAlign w:val="bottom"/>
          </w:tcPr>
          <w:p w14:paraId="3B9A106A"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17</w:t>
            </w:r>
          </w:p>
        </w:tc>
        <w:tc>
          <w:tcPr>
            <w:tcW w:w="3969" w:type="dxa"/>
            <w:shd w:val="clear" w:color="auto" w:fill="auto"/>
            <w:noWrap/>
            <w:vAlign w:val="bottom"/>
          </w:tcPr>
          <w:p w14:paraId="2074926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448918,97</w:t>
            </w:r>
          </w:p>
        </w:tc>
        <w:tc>
          <w:tcPr>
            <w:tcW w:w="3686" w:type="dxa"/>
            <w:shd w:val="clear" w:color="auto" w:fill="auto"/>
            <w:noWrap/>
            <w:vAlign w:val="bottom"/>
          </w:tcPr>
          <w:p w14:paraId="3321D988"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2232249,34</w:t>
            </w:r>
          </w:p>
        </w:tc>
      </w:tr>
      <w:tr w:rsidR="00064A62" w:rsidRPr="00CB6788" w14:paraId="510AD973" w14:textId="77777777" w:rsidTr="00CA379D">
        <w:trPr>
          <w:trHeight w:val="300"/>
        </w:trPr>
        <w:tc>
          <w:tcPr>
            <w:tcW w:w="2283" w:type="dxa"/>
            <w:shd w:val="clear" w:color="auto" w:fill="auto"/>
            <w:noWrap/>
            <w:vAlign w:val="bottom"/>
          </w:tcPr>
          <w:p w14:paraId="6A99E1C3"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18</w:t>
            </w:r>
          </w:p>
        </w:tc>
        <w:tc>
          <w:tcPr>
            <w:tcW w:w="3969" w:type="dxa"/>
            <w:shd w:val="clear" w:color="auto" w:fill="auto"/>
            <w:noWrap/>
            <w:vAlign w:val="bottom"/>
          </w:tcPr>
          <w:p w14:paraId="2C76D740"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448934,71</w:t>
            </w:r>
          </w:p>
        </w:tc>
        <w:tc>
          <w:tcPr>
            <w:tcW w:w="3686" w:type="dxa"/>
            <w:shd w:val="clear" w:color="auto" w:fill="auto"/>
            <w:noWrap/>
            <w:vAlign w:val="bottom"/>
          </w:tcPr>
          <w:p w14:paraId="662C6AD2"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2232228,70</w:t>
            </w:r>
          </w:p>
        </w:tc>
      </w:tr>
      <w:tr w:rsidR="00064A62" w:rsidRPr="00CB6788" w14:paraId="28C07FEA" w14:textId="77777777" w:rsidTr="00CA379D">
        <w:trPr>
          <w:trHeight w:val="300"/>
        </w:trPr>
        <w:tc>
          <w:tcPr>
            <w:tcW w:w="2283" w:type="dxa"/>
            <w:shd w:val="clear" w:color="auto" w:fill="auto"/>
            <w:noWrap/>
            <w:vAlign w:val="bottom"/>
          </w:tcPr>
          <w:p w14:paraId="2844DE7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19</w:t>
            </w:r>
          </w:p>
        </w:tc>
        <w:tc>
          <w:tcPr>
            <w:tcW w:w="3969" w:type="dxa"/>
            <w:shd w:val="clear" w:color="auto" w:fill="auto"/>
            <w:noWrap/>
            <w:vAlign w:val="bottom"/>
          </w:tcPr>
          <w:p w14:paraId="7517D605"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448962,68</w:t>
            </w:r>
          </w:p>
        </w:tc>
        <w:tc>
          <w:tcPr>
            <w:tcW w:w="3686" w:type="dxa"/>
            <w:shd w:val="clear" w:color="auto" w:fill="auto"/>
            <w:noWrap/>
            <w:vAlign w:val="bottom"/>
          </w:tcPr>
          <w:p w14:paraId="2E7A66A4"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2232205,84</w:t>
            </w:r>
          </w:p>
        </w:tc>
      </w:tr>
      <w:tr w:rsidR="00064A62" w:rsidRPr="00CB6788" w14:paraId="0FB67824" w14:textId="77777777" w:rsidTr="00CA379D">
        <w:trPr>
          <w:trHeight w:val="300"/>
        </w:trPr>
        <w:tc>
          <w:tcPr>
            <w:tcW w:w="2283" w:type="dxa"/>
            <w:shd w:val="clear" w:color="auto" w:fill="auto"/>
            <w:noWrap/>
            <w:vAlign w:val="bottom"/>
          </w:tcPr>
          <w:p w14:paraId="7BF801C8"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w:t>
            </w:r>
          </w:p>
        </w:tc>
        <w:tc>
          <w:tcPr>
            <w:tcW w:w="3969" w:type="dxa"/>
            <w:shd w:val="clear" w:color="auto" w:fill="auto"/>
            <w:noWrap/>
            <w:vAlign w:val="bottom"/>
          </w:tcPr>
          <w:p w14:paraId="74694453"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448963,40</w:t>
            </w:r>
          </w:p>
        </w:tc>
        <w:tc>
          <w:tcPr>
            <w:tcW w:w="3686" w:type="dxa"/>
            <w:shd w:val="clear" w:color="auto" w:fill="auto"/>
            <w:noWrap/>
            <w:vAlign w:val="bottom"/>
          </w:tcPr>
          <w:p w14:paraId="056F08EF"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2232204,55</w:t>
            </w:r>
          </w:p>
        </w:tc>
      </w:tr>
      <w:tr w:rsidR="00064A62" w:rsidRPr="00CB6788" w14:paraId="37ECC90E" w14:textId="77777777" w:rsidTr="00CA379D">
        <w:trPr>
          <w:trHeight w:val="300"/>
        </w:trPr>
        <w:tc>
          <w:tcPr>
            <w:tcW w:w="9938" w:type="dxa"/>
            <w:gridSpan w:val="3"/>
            <w:shd w:val="clear" w:color="auto" w:fill="auto"/>
            <w:noWrap/>
            <w:vAlign w:val="bottom"/>
          </w:tcPr>
          <w:p w14:paraId="662BC336" w14:textId="77777777" w:rsidR="00064A62" w:rsidRPr="00CB6788" w:rsidRDefault="00064A62" w:rsidP="00CA379D">
            <w:pPr>
              <w:jc w:val="center"/>
              <w:rPr>
                <w:rFonts w:cstheme="minorHAnsi"/>
                <w:color w:val="000000" w:themeColor="text1"/>
                <w:highlight w:val="yellow"/>
              </w:rPr>
            </w:pPr>
            <w:r w:rsidRPr="00CB6788">
              <w:rPr>
                <w:rFonts w:cstheme="minorHAnsi"/>
                <w:b/>
                <w:color w:val="000000" w:themeColor="text1"/>
              </w:rPr>
              <w:t>Участок 2 – ул. Михалевича</w:t>
            </w:r>
          </w:p>
        </w:tc>
      </w:tr>
      <w:tr w:rsidR="00064A62" w:rsidRPr="00CB6788" w14:paraId="0371C42C" w14:textId="77777777" w:rsidTr="00CA379D">
        <w:trPr>
          <w:trHeight w:val="300"/>
        </w:trPr>
        <w:tc>
          <w:tcPr>
            <w:tcW w:w="2283" w:type="dxa"/>
            <w:shd w:val="clear" w:color="auto" w:fill="auto"/>
            <w:noWrap/>
            <w:vAlign w:val="bottom"/>
          </w:tcPr>
          <w:p w14:paraId="11EA0125"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w:t>
            </w:r>
          </w:p>
        </w:tc>
        <w:tc>
          <w:tcPr>
            <w:tcW w:w="3969" w:type="dxa"/>
            <w:shd w:val="clear" w:color="auto" w:fill="auto"/>
            <w:noWrap/>
            <w:vAlign w:val="bottom"/>
          </w:tcPr>
          <w:p w14:paraId="593AA0DC"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447130,12</w:t>
            </w:r>
          </w:p>
        </w:tc>
        <w:tc>
          <w:tcPr>
            <w:tcW w:w="3686" w:type="dxa"/>
            <w:shd w:val="clear" w:color="auto" w:fill="auto"/>
            <w:noWrap/>
            <w:vAlign w:val="bottom"/>
          </w:tcPr>
          <w:p w14:paraId="393A0F8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2235593,57</w:t>
            </w:r>
          </w:p>
        </w:tc>
      </w:tr>
      <w:tr w:rsidR="00064A62" w:rsidRPr="00CB6788" w14:paraId="01ABBC65" w14:textId="77777777" w:rsidTr="00CA379D">
        <w:trPr>
          <w:trHeight w:val="300"/>
        </w:trPr>
        <w:tc>
          <w:tcPr>
            <w:tcW w:w="2283" w:type="dxa"/>
            <w:shd w:val="clear" w:color="auto" w:fill="auto"/>
            <w:noWrap/>
            <w:vAlign w:val="bottom"/>
          </w:tcPr>
          <w:p w14:paraId="3E7F8C93"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w:t>
            </w:r>
          </w:p>
        </w:tc>
        <w:tc>
          <w:tcPr>
            <w:tcW w:w="3969" w:type="dxa"/>
            <w:shd w:val="clear" w:color="auto" w:fill="auto"/>
            <w:noWrap/>
            <w:vAlign w:val="bottom"/>
          </w:tcPr>
          <w:p w14:paraId="3E40ACE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447117,88</w:t>
            </w:r>
          </w:p>
        </w:tc>
        <w:tc>
          <w:tcPr>
            <w:tcW w:w="3686" w:type="dxa"/>
            <w:shd w:val="clear" w:color="auto" w:fill="auto"/>
            <w:noWrap/>
            <w:vAlign w:val="bottom"/>
          </w:tcPr>
          <w:p w14:paraId="5236216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2235613,46</w:t>
            </w:r>
          </w:p>
        </w:tc>
      </w:tr>
      <w:tr w:rsidR="00064A62" w:rsidRPr="00CB6788" w14:paraId="46E4BA00" w14:textId="77777777" w:rsidTr="00CA379D">
        <w:trPr>
          <w:trHeight w:val="300"/>
        </w:trPr>
        <w:tc>
          <w:tcPr>
            <w:tcW w:w="2283" w:type="dxa"/>
            <w:shd w:val="clear" w:color="auto" w:fill="auto"/>
            <w:noWrap/>
            <w:vAlign w:val="bottom"/>
          </w:tcPr>
          <w:p w14:paraId="3467119C"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3</w:t>
            </w:r>
          </w:p>
        </w:tc>
        <w:tc>
          <w:tcPr>
            <w:tcW w:w="3969" w:type="dxa"/>
            <w:shd w:val="clear" w:color="auto" w:fill="auto"/>
            <w:noWrap/>
            <w:vAlign w:val="bottom"/>
          </w:tcPr>
          <w:p w14:paraId="711B59E0"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447078,16</w:t>
            </w:r>
          </w:p>
        </w:tc>
        <w:tc>
          <w:tcPr>
            <w:tcW w:w="3686" w:type="dxa"/>
            <w:shd w:val="clear" w:color="auto" w:fill="auto"/>
            <w:noWrap/>
            <w:vAlign w:val="bottom"/>
          </w:tcPr>
          <w:p w14:paraId="4153CCCD"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2235612,69</w:t>
            </w:r>
          </w:p>
        </w:tc>
      </w:tr>
      <w:tr w:rsidR="00064A62" w:rsidRPr="00CB6788" w14:paraId="7F2C0B92" w14:textId="77777777" w:rsidTr="00CA379D">
        <w:trPr>
          <w:trHeight w:val="300"/>
        </w:trPr>
        <w:tc>
          <w:tcPr>
            <w:tcW w:w="2283" w:type="dxa"/>
            <w:shd w:val="clear" w:color="auto" w:fill="auto"/>
            <w:noWrap/>
            <w:vAlign w:val="bottom"/>
          </w:tcPr>
          <w:p w14:paraId="4FC0708F"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4</w:t>
            </w:r>
          </w:p>
        </w:tc>
        <w:tc>
          <w:tcPr>
            <w:tcW w:w="3969" w:type="dxa"/>
            <w:shd w:val="clear" w:color="auto" w:fill="auto"/>
            <w:noWrap/>
            <w:vAlign w:val="bottom"/>
          </w:tcPr>
          <w:p w14:paraId="24AB00A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447050,94</w:t>
            </w:r>
          </w:p>
        </w:tc>
        <w:tc>
          <w:tcPr>
            <w:tcW w:w="3686" w:type="dxa"/>
            <w:shd w:val="clear" w:color="auto" w:fill="auto"/>
            <w:noWrap/>
            <w:vAlign w:val="bottom"/>
          </w:tcPr>
          <w:p w14:paraId="4F4402CB"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2235591,62</w:t>
            </w:r>
          </w:p>
        </w:tc>
      </w:tr>
      <w:tr w:rsidR="00064A62" w:rsidRPr="00CB6788" w14:paraId="75E8C0FA" w14:textId="77777777" w:rsidTr="00CA379D">
        <w:trPr>
          <w:trHeight w:val="300"/>
        </w:trPr>
        <w:tc>
          <w:tcPr>
            <w:tcW w:w="2283" w:type="dxa"/>
            <w:shd w:val="clear" w:color="auto" w:fill="auto"/>
            <w:noWrap/>
            <w:vAlign w:val="bottom"/>
          </w:tcPr>
          <w:p w14:paraId="57C4DA79"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5</w:t>
            </w:r>
          </w:p>
        </w:tc>
        <w:tc>
          <w:tcPr>
            <w:tcW w:w="3969" w:type="dxa"/>
            <w:shd w:val="clear" w:color="auto" w:fill="auto"/>
            <w:noWrap/>
            <w:vAlign w:val="bottom"/>
          </w:tcPr>
          <w:p w14:paraId="35FE264E"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447053,59</w:t>
            </w:r>
          </w:p>
        </w:tc>
        <w:tc>
          <w:tcPr>
            <w:tcW w:w="3686" w:type="dxa"/>
            <w:shd w:val="clear" w:color="auto" w:fill="auto"/>
            <w:noWrap/>
            <w:vAlign w:val="bottom"/>
          </w:tcPr>
          <w:p w14:paraId="721049B6"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2235587,83</w:t>
            </w:r>
          </w:p>
        </w:tc>
      </w:tr>
      <w:tr w:rsidR="00064A62" w:rsidRPr="00CB6788" w14:paraId="2F51CBB0" w14:textId="77777777" w:rsidTr="00CA379D">
        <w:trPr>
          <w:trHeight w:val="300"/>
        </w:trPr>
        <w:tc>
          <w:tcPr>
            <w:tcW w:w="2283" w:type="dxa"/>
            <w:shd w:val="clear" w:color="auto" w:fill="auto"/>
            <w:noWrap/>
            <w:vAlign w:val="bottom"/>
          </w:tcPr>
          <w:p w14:paraId="7D402C61"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6</w:t>
            </w:r>
          </w:p>
        </w:tc>
        <w:tc>
          <w:tcPr>
            <w:tcW w:w="3969" w:type="dxa"/>
            <w:shd w:val="clear" w:color="auto" w:fill="auto"/>
            <w:noWrap/>
            <w:vAlign w:val="bottom"/>
          </w:tcPr>
          <w:p w14:paraId="21F3854B"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447033,65</w:t>
            </w:r>
          </w:p>
        </w:tc>
        <w:tc>
          <w:tcPr>
            <w:tcW w:w="3686" w:type="dxa"/>
            <w:shd w:val="clear" w:color="auto" w:fill="auto"/>
            <w:noWrap/>
            <w:vAlign w:val="bottom"/>
          </w:tcPr>
          <w:p w14:paraId="164D520F"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2235569,57</w:t>
            </w:r>
          </w:p>
        </w:tc>
      </w:tr>
      <w:tr w:rsidR="00064A62" w:rsidRPr="00CB6788" w14:paraId="0AFE62A0" w14:textId="77777777" w:rsidTr="00CA379D">
        <w:trPr>
          <w:trHeight w:val="300"/>
        </w:trPr>
        <w:tc>
          <w:tcPr>
            <w:tcW w:w="2283" w:type="dxa"/>
            <w:shd w:val="clear" w:color="auto" w:fill="auto"/>
            <w:noWrap/>
            <w:vAlign w:val="bottom"/>
          </w:tcPr>
          <w:p w14:paraId="6FFFE84A"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7</w:t>
            </w:r>
          </w:p>
        </w:tc>
        <w:tc>
          <w:tcPr>
            <w:tcW w:w="3969" w:type="dxa"/>
            <w:shd w:val="clear" w:color="auto" w:fill="auto"/>
            <w:noWrap/>
            <w:vAlign w:val="bottom"/>
          </w:tcPr>
          <w:p w14:paraId="477F586B"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447025,81</w:t>
            </w:r>
          </w:p>
        </w:tc>
        <w:tc>
          <w:tcPr>
            <w:tcW w:w="3686" w:type="dxa"/>
            <w:shd w:val="clear" w:color="auto" w:fill="auto"/>
            <w:noWrap/>
            <w:vAlign w:val="bottom"/>
          </w:tcPr>
          <w:p w14:paraId="7B6FCC5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2235578,13</w:t>
            </w:r>
          </w:p>
        </w:tc>
      </w:tr>
      <w:tr w:rsidR="00064A62" w:rsidRPr="00CB6788" w14:paraId="602189F0" w14:textId="77777777" w:rsidTr="00CA379D">
        <w:trPr>
          <w:trHeight w:val="300"/>
        </w:trPr>
        <w:tc>
          <w:tcPr>
            <w:tcW w:w="2283" w:type="dxa"/>
            <w:shd w:val="clear" w:color="auto" w:fill="auto"/>
            <w:noWrap/>
            <w:vAlign w:val="bottom"/>
          </w:tcPr>
          <w:p w14:paraId="5C1A38EA"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8</w:t>
            </w:r>
          </w:p>
        </w:tc>
        <w:tc>
          <w:tcPr>
            <w:tcW w:w="3969" w:type="dxa"/>
            <w:shd w:val="clear" w:color="auto" w:fill="auto"/>
            <w:noWrap/>
            <w:vAlign w:val="bottom"/>
          </w:tcPr>
          <w:p w14:paraId="750649F6"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447015,73</w:t>
            </w:r>
          </w:p>
        </w:tc>
        <w:tc>
          <w:tcPr>
            <w:tcW w:w="3686" w:type="dxa"/>
            <w:shd w:val="clear" w:color="auto" w:fill="auto"/>
            <w:noWrap/>
            <w:vAlign w:val="bottom"/>
          </w:tcPr>
          <w:p w14:paraId="0D506439"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2235592,43</w:t>
            </w:r>
          </w:p>
        </w:tc>
      </w:tr>
      <w:tr w:rsidR="00064A62" w:rsidRPr="00CB6788" w14:paraId="09D11C7C" w14:textId="77777777" w:rsidTr="00CA379D">
        <w:trPr>
          <w:trHeight w:val="300"/>
        </w:trPr>
        <w:tc>
          <w:tcPr>
            <w:tcW w:w="2283" w:type="dxa"/>
            <w:shd w:val="clear" w:color="auto" w:fill="auto"/>
            <w:noWrap/>
            <w:vAlign w:val="bottom"/>
          </w:tcPr>
          <w:p w14:paraId="01B5B4FA"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9</w:t>
            </w:r>
          </w:p>
        </w:tc>
        <w:tc>
          <w:tcPr>
            <w:tcW w:w="3969" w:type="dxa"/>
            <w:shd w:val="clear" w:color="auto" w:fill="auto"/>
            <w:noWrap/>
            <w:vAlign w:val="bottom"/>
          </w:tcPr>
          <w:p w14:paraId="32EC86CE"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446931,15</w:t>
            </w:r>
          </w:p>
        </w:tc>
        <w:tc>
          <w:tcPr>
            <w:tcW w:w="3686" w:type="dxa"/>
            <w:shd w:val="clear" w:color="auto" w:fill="auto"/>
            <w:noWrap/>
            <w:vAlign w:val="bottom"/>
          </w:tcPr>
          <w:p w14:paraId="36FC583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2235531,24</w:t>
            </w:r>
          </w:p>
        </w:tc>
      </w:tr>
      <w:tr w:rsidR="00064A62" w:rsidRPr="00CB6788" w14:paraId="34CDE481" w14:textId="77777777" w:rsidTr="00CA379D">
        <w:trPr>
          <w:trHeight w:val="300"/>
        </w:trPr>
        <w:tc>
          <w:tcPr>
            <w:tcW w:w="2283" w:type="dxa"/>
            <w:shd w:val="clear" w:color="auto" w:fill="auto"/>
            <w:noWrap/>
            <w:vAlign w:val="bottom"/>
          </w:tcPr>
          <w:p w14:paraId="363E871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10</w:t>
            </w:r>
          </w:p>
        </w:tc>
        <w:tc>
          <w:tcPr>
            <w:tcW w:w="3969" w:type="dxa"/>
            <w:shd w:val="clear" w:color="auto" w:fill="auto"/>
            <w:noWrap/>
            <w:vAlign w:val="bottom"/>
          </w:tcPr>
          <w:p w14:paraId="17D1EA4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446848,09</w:t>
            </w:r>
          </w:p>
        </w:tc>
        <w:tc>
          <w:tcPr>
            <w:tcW w:w="3686" w:type="dxa"/>
            <w:shd w:val="clear" w:color="auto" w:fill="auto"/>
            <w:noWrap/>
            <w:vAlign w:val="bottom"/>
          </w:tcPr>
          <w:p w14:paraId="6B158CF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2235466,89</w:t>
            </w:r>
          </w:p>
        </w:tc>
      </w:tr>
      <w:tr w:rsidR="00064A62" w:rsidRPr="00CB6788" w14:paraId="03349B55" w14:textId="77777777" w:rsidTr="00CA379D">
        <w:trPr>
          <w:trHeight w:val="300"/>
        </w:trPr>
        <w:tc>
          <w:tcPr>
            <w:tcW w:w="2283" w:type="dxa"/>
            <w:shd w:val="clear" w:color="auto" w:fill="auto"/>
            <w:noWrap/>
            <w:vAlign w:val="bottom"/>
          </w:tcPr>
          <w:p w14:paraId="59C3FD9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11</w:t>
            </w:r>
          </w:p>
        </w:tc>
        <w:tc>
          <w:tcPr>
            <w:tcW w:w="3969" w:type="dxa"/>
            <w:shd w:val="clear" w:color="auto" w:fill="auto"/>
            <w:noWrap/>
            <w:vAlign w:val="bottom"/>
          </w:tcPr>
          <w:p w14:paraId="4EE50DDB"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446837,30</w:t>
            </w:r>
          </w:p>
        </w:tc>
        <w:tc>
          <w:tcPr>
            <w:tcW w:w="3686" w:type="dxa"/>
            <w:shd w:val="clear" w:color="auto" w:fill="auto"/>
            <w:noWrap/>
            <w:vAlign w:val="bottom"/>
          </w:tcPr>
          <w:p w14:paraId="44516FA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2235458,49</w:t>
            </w:r>
          </w:p>
        </w:tc>
      </w:tr>
      <w:tr w:rsidR="00064A62" w:rsidRPr="00CB6788" w14:paraId="75227BB2" w14:textId="77777777" w:rsidTr="00CA379D">
        <w:trPr>
          <w:trHeight w:val="300"/>
        </w:trPr>
        <w:tc>
          <w:tcPr>
            <w:tcW w:w="2283" w:type="dxa"/>
            <w:shd w:val="clear" w:color="auto" w:fill="auto"/>
            <w:noWrap/>
            <w:vAlign w:val="bottom"/>
          </w:tcPr>
          <w:p w14:paraId="1437BA90"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12</w:t>
            </w:r>
          </w:p>
        </w:tc>
        <w:tc>
          <w:tcPr>
            <w:tcW w:w="3969" w:type="dxa"/>
            <w:shd w:val="clear" w:color="auto" w:fill="auto"/>
            <w:noWrap/>
            <w:vAlign w:val="bottom"/>
          </w:tcPr>
          <w:p w14:paraId="38FCE00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446708,23</w:t>
            </w:r>
          </w:p>
        </w:tc>
        <w:tc>
          <w:tcPr>
            <w:tcW w:w="3686" w:type="dxa"/>
            <w:shd w:val="clear" w:color="auto" w:fill="auto"/>
            <w:noWrap/>
            <w:vAlign w:val="bottom"/>
          </w:tcPr>
          <w:p w14:paraId="582A985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2235674,96</w:t>
            </w:r>
          </w:p>
        </w:tc>
      </w:tr>
      <w:tr w:rsidR="00064A62" w:rsidRPr="00CB6788" w14:paraId="6253C9D9" w14:textId="77777777" w:rsidTr="00CA379D">
        <w:trPr>
          <w:trHeight w:val="300"/>
        </w:trPr>
        <w:tc>
          <w:tcPr>
            <w:tcW w:w="2283" w:type="dxa"/>
            <w:shd w:val="clear" w:color="auto" w:fill="auto"/>
            <w:noWrap/>
            <w:vAlign w:val="bottom"/>
          </w:tcPr>
          <w:p w14:paraId="46F049CF"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13</w:t>
            </w:r>
          </w:p>
        </w:tc>
        <w:tc>
          <w:tcPr>
            <w:tcW w:w="3969" w:type="dxa"/>
            <w:shd w:val="clear" w:color="auto" w:fill="auto"/>
            <w:noWrap/>
            <w:vAlign w:val="bottom"/>
          </w:tcPr>
          <w:p w14:paraId="0B4C64A4"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446711,09</w:t>
            </w:r>
          </w:p>
        </w:tc>
        <w:tc>
          <w:tcPr>
            <w:tcW w:w="3686" w:type="dxa"/>
            <w:shd w:val="clear" w:color="auto" w:fill="auto"/>
            <w:noWrap/>
            <w:vAlign w:val="bottom"/>
          </w:tcPr>
          <w:p w14:paraId="0CBDA446"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2235716,16</w:t>
            </w:r>
          </w:p>
        </w:tc>
      </w:tr>
      <w:tr w:rsidR="00064A62" w:rsidRPr="00CB6788" w14:paraId="2168EE76" w14:textId="77777777" w:rsidTr="00CA379D">
        <w:trPr>
          <w:trHeight w:val="300"/>
        </w:trPr>
        <w:tc>
          <w:tcPr>
            <w:tcW w:w="2283" w:type="dxa"/>
            <w:shd w:val="clear" w:color="auto" w:fill="auto"/>
            <w:noWrap/>
            <w:vAlign w:val="bottom"/>
          </w:tcPr>
          <w:p w14:paraId="4373816B"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14</w:t>
            </w:r>
          </w:p>
        </w:tc>
        <w:tc>
          <w:tcPr>
            <w:tcW w:w="3969" w:type="dxa"/>
            <w:shd w:val="clear" w:color="auto" w:fill="auto"/>
            <w:noWrap/>
            <w:vAlign w:val="bottom"/>
          </w:tcPr>
          <w:p w14:paraId="4138BBD0"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446718,81</w:t>
            </w:r>
          </w:p>
        </w:tc>
        <w:tc>
          <w:tcPr>
            <w:tcW w:w="3686" w:type="dxa"/>
            <w:shd w:val="clear" w:color="auto" w:fill="auto"/>
            <w:noWrap/>
            <w:vAlign w:val="bottom"/>
          </w:tcPr>
          <w:p w14:paraId="388A0184"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2235730,83</w:t>
            </w:r>
          </w:p>
        </w:tc>
      </w:tr>
      <w:tr w:rsidR="00064A62" w:rsidRPr="00CB6788" w14:paraId="477898FD" w14:textId="77777777" w:rsidTr="00CA379D">
        <w:trPr>
          <w:trHeight w:val="300"/>
        </w:trPr>
        <w:tc>
          <w:tcPr>
            <w:tcW w:w="2283" w:type="dxa"/>
            <w:shd w:val="clear" w:color="auto" w:fill="auto"/>
            <w:noWrap/>
            <w:vAlign w:val="bottom"/>
          </w:tcPr>
          <w:p w14:paraId="5190DF9C"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15</w:t>
            </w:r>
          </w:p>
        </w:tc>
        <w:tc>
          <w:tcPr>
            <w:tcW w:w="3969" w:type="dxa"/>
            <w:shd w:val="clear" w:color="auto" w:fill="auto"/>
            <w:noWrap/>
            <w:vAlign w:val="bottom"/>
          </w:tcPr>
          <w:p w14:paraId="3DDF4D19"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446841,18</w:t>
            </w:r>
          </w:p>
        </w:tc>
        <w:tc>
          <w:tcPr>
            <w:tcW w:w="3686" w:type="dxa"/>
            <w:shd w:val="clear" w:color="auto" w:fill="auto"/>
            <w:noWrap/>
            <w:vAlign w:val="bottom"/>
          </w:tcPr>
          <w:p w14:paraId="3A9D815D"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2235782,58</w:t>
            </w:r>
          </w:p>
        </w:tc>
      </w:tr>
      <w:tr w:rsidR="00064A62" w:rsidRPr="00CB6788" w14:paraId="72887A09" w14:textId="77777777" w:rsidTr="00CA379D">
        <w:trPr>
          <w:trHeight w:val="300"/>
        </w:trPr>
        <w:tc>
          <w:tcPr>
            <w:tcW w:w="2283" w:type="dxa"/>
            <w:shd w:val="clear" w:color="auto" w:fill="auto"/>
            <w:noWrap/>
            <w:vAlign w:val="bottom"/>
          </w:tcPr>
          <w:p w14:paraId="7891F155"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16</w:t>
            </w:r>
          </w:p>
        </w:tc>
        <w:tc>
          <w:tcPr>
            <w:tcW w:w="3969" w:type="dxa"/>
            <w:shd w:val="clear" w:color="auto" w:fill="auto"/>
            <w:noWrap/>
            <w:vAlign w:val="bottom"/>
          </w:tcPr>
          <w:p w14:paraId="11E43867"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446891,74</w:t>
            </w:r>
          </w:p>
        </w:tc>
        <w:tc>
          <w:tcPr>
            <w:tcW w:w="3686" w:type="dxa"/>
            <w:shd w:val="clear" w:color="auto" w:fill="auto"/>
            <w:noWrap/>
            <w:vAlign w:val="bottom"/>
          </w:tcPr>
          <w:p w14:paraId="7B5477E5"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2235797,00</w:t>
            </w:r>
          </w:p>
        </w:tc>
      </w:tr>
      <w:tr w:rsidR="00064A62" w:rsidRPr="00CB6788" w14:paraId="665F5CEA" w14:textId="77777777" w:rsidTr="00CA379D">
        <w:trPr>
          <w:trHeight w:val="300"/>
        </w:trPr>
        <w:tc>
          <w:tcPr>
            <w:tcW w:w="2283" w:type="dxa"/>
            <w:shd w:val="clear" w:color="auto" w:fill="auto"/>
            <w:noWrap/>
            <w:vAlign w:val="bottom"/>
          </w:tcPr>
          <w:p w14:paraId="78BE9032"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17</w:t>
            </w:r>
          </w:p>
        </w:tc>
        <w:tc>
          <w:tcPr>
            <w:tcW w:w="3969" w:type="dxa"/>
            <w:shd w:val="clear" w:color="auto" w:fill="auto"/>
            <w:noWrap/>
            <w:vAlign w:val="bottom"/>
          </w:tcPr>
          <w:p w14:paraId="41AEC1C7"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446908,04</w:t>
            </w:r>
          </w:p>
        </w:tc>
        <w:tc>
          <w:tcPr>
            <w:tcW w:w="3686" w:type="dxa"/>
            <w:shd w:val="clear" w:color="auto" w:fill="auto"/>
            <w:noWrap/>
            <w:vAlign w:val="bottom"/>
          </w:tcPr>
          <w:p w14:paraId="684CD39F"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2235742,54</w:t>
            </w:r>
          </w:p>
        </w:tc>
      </w:tr>
      <w:tr w:rsidR="00064A62" w:rsidRPr="00CB6788" w14:paraId="3F2FB862" w14:textId="77777777" w:rsidTr="00CA379D">
        <w:trPr>
          <w:trHeight w:val="300"/>
        </w:trPr>
        <w:tc>
          <w:tcPr>
            <w:tcW w:w="2283" w:type="dxa"/>
            <w:shd w:val="clear" w:color="auto" w:fill="auto"/>
            <w:noWrap/>
            <w:vAlign w:val="bottom"/>
          </w:tcPr>
          <w:p w14:paraId="737C7B42"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18</w:t>
            </w:r>
          </w:p>
        </w:tc>
        <w:tc>
          <w:tcPr>
            <w:tcW w:w="3969" w:type="dxa"/>
            <w:shd w:val="clear" w:color="auto" w:fill="auto"/>
            <w:noWrap/>
            <w:vAlign w:val="bottom"/>
          </w:tcPr>
          <w:p w14:paraId="099195A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446958,26</w:t>
            </w:r>
          </w:p>
        </w:tc>
        <w:tc>
          <w:tcPr>
            <w:tcW w:w="3686" w:type="dxa"/>
            <w:shd w:val="clear" w:color="auto" w:fill="auto"/>
            <w:noWrap/>
            <w:vAlign w:val="bottom"/>
          </w:tcPr>
          <w:p w14:paraId="3126F91E"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2235763,81</w:t>
            </w:r>
          </w:p>
        </w:tc>
      </w:tr>
      <w:tr w:rsidR="00064A62" w:rsidRPr="00CB6788" w14:paraId="5F328CD5" w14:textId="77777777" w:rsidTr="00CA379D">
        <w:trPr>
          <w:trHeight w:val="300"/>
        </w:trPr>
        <w:tc>
          <w:tcPr>
            <w:tcW w:w="2283" w:type="dxa"/>
            <w:shd w:val="clear" w:color="auto" w:fill="auto"/>
            <w:noWrap/>
            <w:vAlign w:val="bottom"/>
          </w:tcPr>
          <w:p w14:paraId="24C16231"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19</w:t>
            </w:r>
          </w:p>
        </w:tc>
        <w:tc>
          <w:tcPr>
            <w:tcW w:w="3969" w:type="dxa"/>
            <w:shd w:val="clear" w:color="auto" w:fill="auto"/>
            <w:noWrap/>
            <w:vAlign w:val="bottom"/>
          </w:tcPr>
          <w:p w14:paraId="29E0BC6E"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446938,03</w:t>
            </w:r>
          </w:p>
        </w:tc>
        <w:tc>
          <w:tcPr>
            <w:tcW w:w="3686" w:type="dxa"/>
            <w:shd w:val="clear" w:color="auto" w:fill="auto"/>
            <w:noWrap/>
            <w:vAlign w:val="bottom"/>
          </w:tcPr>
          <w:p w14:paraId="2DA99E81"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2235811,48</w:t>
            </w:r>
          </w:p>
        </w:tc>
      </w:tr>
      <w:tr w:rsidR="00064A62" w:rsidRPr="00CB6788" w14:paraId="4AFBCBE8" w14:textId="77777777" w:rsidTr="00CA379D">
        <w:trPr>
          <w:trHeight w:val="300"/>
        </w:trPr>
        <w:tc>
          <w:tcPr>
            <w:tcW w:w="2283" w:type="dxa"/>
            <w:shd w:val="clear" w:color="auto" w:fill="auto"/>
            <w:noWrap/>
            <w:vAlign w:val="bottom"/>
          </w:tcPr>
          <w:p w14:paraId="3151BCA5"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20</w:t>
            </w:r>
          </w:p>
        </w:tc>
        <w:tc>
          <w:tcPr>
            <w:tcW w:w="3969" w:type="dxa"/>
            <w:shd w:val="clear" w:color="auto" w:fill="auto"/>
            <w:noWrap/>
            <w:vAlign w:val="bottom"/>
          </w:tcPr>
          <w:p w14:paraId="27BEC3AF"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446978,99</w:t>
            </w:r>
          </w:p>
        </w:tc>
        <w:tc>
          <w:tcPr>
            <w:tcW w:w="3686" w:type="dxa"/>
            <w:shd w:val="clear" w:color="auto" w:fill="auto"/>
            <w:noWrap/>
            <w:vAlign w:val="bottom"/>
          </w:tcPr>
          <w:p w14:paraId="5C65DDD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2235824,59</w:t>
            </w:r>
          </w:p>
        </w:tc>
      </w:tr>
      <w:tr w:rsidR="00064A62" w:rsidRPr="00CB6788" w14:paraId="7ACBE8DA" w14:textId="77777777" w:rsidTr="00CA379D">
        <w:trPr>
          <w:trHeight w:val="300"/>
        </w:trPr>
        <w:tc>
          <w:tcPr>
            <w:tcW w:w="2283" w:type="dxa"/>
            <w:shd w:val="clear" w:color="auto" w:fill="auto"/>
            <w:noWrap/>
            <w:vAlign w:val="bottom"/>
          </w:tcPr>
          <w:p w14:paraId="38CA5E78"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21</w:t>
            </w:r>
          </w:p>
        </w:tc>
        <w:tc>
          <w:tcPr>
            <w:tcW w:w="3969" w:type="dxa"/>
            <w:shd w:val="clear" w:color="auto" w:fill="auto"/>
            <w:noWrap/>
            <w:vAlign w:val="bottom"/>
          </w:tcPr>
          <w:p w14:paraId="4696FD9B"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447001,65</w:t>
            </w:r>
          </w:p>
        </w:tc>
        <w:tc>
          <w:tcPr>
            <w:tcW w:w="3686" w:type="dxa"/>
            <w:shd w:val="clear" w:color="auto" w:fill="auto"/>
            <w:noWrap/>
            <w:vAlign w:val="bottom"/>
          </w:tcPr>
          <w:p w14:paraId="298BFF3F"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2235785,59</w:t>
            </w:r>
          </w:p>
        </w:tc>
      </w:tr>
      <w:tr w:rsidR="00064A62" w:rsidRPr="00CB6788" w14:paraId="3129D454" w14:textId="77777777" w:rsidTr="00CA379D">
        <w:trPr>
          <w:trHeight w:val="300"/>
        </w:trPr>
        <w:tc>
          <w:tcPr>
            <w:tcW w:w="2283" w:type="dxa"/>
            <w:shd w:val="clear" w:color="auto" w:fill="auto"/>
            <w:noWrap/>
            <w:vAlign w:val="bottom"/>
          </w:tcPr>
          <w:p w14:paraId="7BB0F2A5"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22</w:t>
            </w:r>
          </w:p>
        </w:tc>
        <w:tc>
          <w:tcPr>
            <w:tcW w:w="3969" w:type="dxa"/>
            <w:shd w:val="clear" w:color="auto" w:fill="auto"/>
            <w:noWrap/>
            <w:vAlign w:val="bottom"/>
          </w:tcPr>
          <w:p w14:paraId="4E59A31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447067,57</w:t>
            </w:r>
          </w:p>
        </w:tc>
        <w:tc>
          <w:tcPr>
            <w:tcW w:w="3686" w:type="dxa"/>
            <w:shd w:val="clear" w:color="auto" w:fill="auto"/>
            <w:noWrap/>
            <w:vAlign w:val="bottom"/>
          </w:tcPr>
          <w:p w14:paraId="5FD2B2FF"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2235814,67</w:t>
            </w:r>
          </w:p>
        </w:tc>
      </w:tr>
      <w:tr w:rsidR="00064A62" w:rsidRPr="00CB6788" w14:paraId="786EE09A" w14:textId="77777777" w:rsidTr="00CA379D">
        <w:trPr>
          <w:trHeight w:val="300"/>
        </w:trPr>
        <w:tc>
          <w:tcPr>
            <w:tcW w:w="2283" w:type="dxa"/>
            <w:shd w:val="clear" w:color="auto" w:fill="auto"/>
            <w:noWrap/>
            <w:vAlign w:val="bottom"/>
          </w:tcPr>
          <w:p w14:paraId="2CC35F60"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23</w:t>
            </w:r>
          </w:p>
        </w:tc>
        <w:tc>
          <w:tcPr>
            <w:tcW w:w="3969" w:type="dxa"/>
            <w:shd w:val="clear" w:color="auto" w:fill="auto"/>
            <w:noWrap/>
            <w:vAlign w:val="bottom"/>
          </w:tcPr>
          <w:p w14:paraId="5E2EBCF1"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447121,65</w:t>
            </w:r>
          </w:p>
        </w:tc>
        <w:tc>
          <w:tcPr>
            <w:tcW w:w="3686" w:type="dxa"/>
            <w:shd w:val="clear" w:color="auto" w:fill="auto"/>
            <w:noWrap/>
            <w:vAlign w:val="bottom"/>
          </w:tcPr>
          <w:p w14:paraId="421345F0"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2235832,70</w:t>
            </w:r>
          </w:p>
        </w:tc>
      </w:tr>
      <w:tr w:rsidR="00064A62" w:rsidRPr="00CB6788" w14:paraId="6C82154A" w14:textId="77777777" w:rsidTr="00CA379D">
        <w:trPr>
          <w:trHeight w:val="300"/>
        </w:trPr>
        <w:tc>
          <w:tcPr>
            <w:tcW w:w="2283" w:type="dxa"/>
            <w:shd w:val="clear" w:color="auto" w:fill="auto"/>
            <w:noWrap/>
            <w:vAlign w:val="bottom"/>
          </w:tcPr>
          <w:p w14:paraId="50AB5AAC"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24</w:t>
            </w:r>
          </w:p>
        </w:tc>
        <w:tc>
          <w:tcPr>
            <w:tcW w:w="3969" w:type="dxa"/>
            <w:shd w:val="clear" w:color="auto" w:fill="auto"/>
            <w:noWrap/>
            <w:vAlign w:val="bottom"/>
          </w:tcPr>
          <w:p w14:paraId="58C25385"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447114,62</w:t>
            </w:r>
          </w:p>
        </w:tc>
        <w:tc>
          <w:tcPr>
            <w:tcW w:w="3686" w:type="dxa"/>
            <w:shd w:val="clear" w:color="auto" w:fill="auto"/>
            <w:noWrap/>
            <w:vAlign w:val="bottom"/>
          </w:tcPr>
          <w:p w14:paraId="320B09C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2235842,80</w:t>
            </w:r>
          </w:p>
        </w:tc>
      </w:tr>
      <w:tr w:rsidR="00064A62" w:rsidRPr="00CB6788" w14:paraId="541B84F9" w14:textId="77777777" w:rsidTr="00CA379D">
        <w:trPr>
          <w:trHeight w:val="300"/>
        </w:trPr>
        <w:tc>
          <w:tcPr>
            <w:tcW w:w="2283" w:type="dxa"/>
            <w:shd w:val="clear" w:color="auto" w:fill="auto"/>
            <w:noWrap/>
            <w:vAlign w:val="bottom"/>
          </w:tcPr>
          <w:p w14:paraId="5577B277"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25</w:t>
            </w:r>
          </w:p>
        </w:tc>
        <w:tc>
          <w:tcPr>
            <w:tcW w:w="3969" w:type="dxa"/>
            <w:shd w:val="clear" w:color="auto" w:fill="auto"/>
            <w:noWrap/>
            <w:vAlign w:val="bottom"/>
          </w:tcPr>
          <w:p w14:paraId="6C065F5C"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447097,90</w:t>
            </w:r>
          </w:p>
        </w:tc>
        <w:tc>
          <w:tcPr>
            <w:tcW w:w="3686" w:type="dxa"/>
            <w:shd w:val="clear" w:color="auto" w:fill="auto"/>
            <w:noWrap/>
            <w:vAlign w:val="bottom"/>
          </w:tcPr>
          <w:p w14:paraId="4B854E59"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2235858,81</w:t>
            </w:r>
          </w:p>
        </w:tc>
      </w:tr>
      <w:tr w:rsidR="00064A62" w:rsidRPr="00CB6788" w14:paraId="6F3B16B7" w14:textId="77777777" w:rsidTr="00CA379D">
        <w:trPr>
          <w:trHeight w:val="300"/>
        </w:trPr>
        <w:tc>
          <w:tcPr>
            <w:tcW w:w="2283" w:type="dxa"/>
            <w:shd w:val="clear" w:color="auto" w:fill="auto"/>
            <w:noWrap/>
            <w:vAlign w:val="bottom"/>
          </w:tcPr>
          <w:p w14:paraId="3EC919BA"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26</w:t>
            </w:r>
          </w:p>
        </w:tc>
        <w:tc>
          <w:tcPr>
            <w:tcW w:w="3969" w:type="dxa"/>
            <w:shd w:val="clear" w:color="auto" w:fill="auto"/>
            <w:noWrap/>
            <w:vAlign w:val="bottom"/>
          </w:tcPr>
          <w:p w14:paraId="43ECC32C"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447089,66</w:t>
            </w:r>
          </w:p>
        </w:tc>
        <w:tc>
          <w:tcPr>
            <w:tcW w:w="3686" w:type="dxa"/>
            <w:shd w:val="clear" w:color="auto" w:fill="auto"/>
            <w:noWrap/>
            <w:vAlign w:val="bottom"/>
          </w:tcPr>
          <w:p w14:paraId="6D083736"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2235865,37</w:t>
            </w:r>
          </w:p>
        </w:tc>
      </w:tr>
      <w:tr w:rsidR="00064A62" w:rsidRPr="00CB6788" w14:paraId="719FA36C" w14:textId="77777777" w:rsidTr="00CA379D">
        <w:trPr>
          <w:trHeight w:val="300"/>
        </w:trPr>
        <w:tc>
          <w:tcPr>
            <w:tcW w:w="2283" w:type="dxa"/>
            <w:shd w:val="clear" w:color="auto" w:fill="auto"/>
            <w:noWrap/>
            <w:vAlign w:val="bottom"/>
          </w:tcPr>
          <w:p w14:paraId="48E34D50"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lastRenderedPageBreak/>
              <w:t>27</w:t>
            </w:r>
          </w:p>
        </w:tc>
        <w:tc>
          <w:tcPr>
            <w:tcW w:w="3969" w:type="dxa"/>
            <w:shd w:val="clear" w:color="auto" w:fill="auto"/>
            <w:noWrap/>
            <w:vAlign w:val="bottom"/>
          </w:tcPr>
          <w:p w14:paraId="5319C004"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447127,29</w:t>
            </w:r>
          </w:p>
        </w:tc>
        <w:tc>
          <w:tcPr>
            <w:tcW w:w="3686" w:type="dxa"/>
            <w:shd w:val="clear" w:color="auto" w:fill="auto"/>
            <w:noWrap/>
            <w:vAlign w:val="bottom"/>
          </w:tcPr>
          <w:p w14:paraId="1DE83E0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2235868,99</w:t>
            </w:r>
          </w:p>
        </w:tc>
      </w:tr>
      <w:tr w:rsidR="00064A62" w:rsidRPr="00CB6788" w14:paraId="6C17E535" w14:textId="77777777" w:rsidTr="00CA379D">
        <w:trPr>
          <w:trHeight w:val="300"/>
        </w:trPr>
        <w:tc>
          <w:tcPr>
            <w:tcW w:w="2283" w:type="dxa"/>
            <w:shd w:val="clear" w:color="auto" w:fill="auto"/>
            <w:noWrap/>
            <w:vAlign w:val="bottom"/>
          </w:tcPr>
          <w:p w14:paraId="144D5821"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28</w:t>
            </w:r>
          </w:p>
        </w:tc>
        <w:tc>
          <w:tcPr>
            <w:tcW w:w="3969" w:type="dxa"/>
            <w:shd w:val="clear" w:color="auto" w:fill="auto"/>
            <w:noWrap/>
            <w:vAlign w:val="bottom"/>
          </w:tcPr>
          <w:p w14:paraId="763AA10F"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447190,11</w:t>
            </w:r>
          </w:p>
        </w:tc>
        <w:tc>
          <w:tcPr>
            <w:tcW w:w="3686" w:type="dxa"/>
            <w:shd w:val="clear" w:color="auto" w:fill="auto"/>
            <w:noWrap/>
            <w:vAlign w:val="bottom"/>
          </w:tcPr>
          <w:p w14:paraId="4241A9B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2235895,90</w:t>
            </w:r>
          </w:p>
        </w:tc>
      </w:tr>
      <w:tr w:rsidR="00064A62" w:rsidRPr="00CB6788" w14:paraId="780582AB" w14:textId="77777777" w:rsidTr="00CA379D">
        <w:trPr>
          <w:trHeight w:val="300"/>
        </w:trPr>
        <w:tc>
          <w:tcPr>
            <w:tcW w:w="2283" w:type="dxa"/>
            <w:shd w:val="clear" w:color="auto" w:fill="auto"/>
            <w:noWrap/>
            <w:vAlign w:val="bottom"/>
          </w:tcPr>
          <w:p w14:paraId="6BC11065"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29</w:t>
            </w:r>
          </w:p>
        </w:tc>
        <w:tc>
          <w:tcPr>
            <w:tcW w:w="3969" w:type="dxa"/>
            <w:shd w:val="clear" w:color="auto" w:fill="auto"/>
            <w:noWrap/>
            <w:vAlign w:val="bottom"/>
          </w:tcPr>
          <w:p w14:paraId="689EF37E"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447191,78</w:t>
            </w:r>
          </w:p>
        </w:tc>
        <w:tc>
          <w:tcPr>
            <w:tcW w:w="3686" w:type="dxa"/>
            <w:shd w:val="clear" w:color="auto" w:fill="auto"/>
            <w:noWrap/>
            <w:vAlign w:val="bottom"/>
          </w:tcPr>
          <w:p w14:paraId="34F00BE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2235896,32</w:t>
            </w:r>
          </w:p>
        </w:tc>
      </w:tr>
      <w:tr w:rsidR="00064A62" w:rsidRPr="00CB6788" w14:paraId="44FE7EA4" w14:textId="77777777" w:rsidTr="00CA379D">
        <w:trPr>
          <w:trHeight w:val="300"/>
        </w:trPr>
        <w:tc>
          <w:tcPr>
            <w:tcW w:w="2283" w:type="dxa"/>
            <w:shd w:val="clear" w:color="auto" w:fill="auto"/>
            <w:noWrap/>
            <w:vAlign w:val="bottom"/>
          </w:tcPr>
          <w:p w14:paraId="0672CD97"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30</w:t>
            </w:r>
          </w:p>
        </w:tc>
        <w:tc>
          <w:tcPr>
            <w:tcW w:w="3969" w:type="dxa"/>
            <w:shd w:val="clear" w:color="auto" w:fill="auto"/>
            <w:noWrap/>
            <w:vAlign w:val="bottom"/>
          </w:tcPr>
          <w:p w14:paraId="7D45C9E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447173,02</w:t>
            </w:r>
          </w:p>
        </w:tc>
        <w:tc>
          <w:tcPr>
            <w:tcW w:w="3686" w:type="dxa"/>
            <w:shd w:val="clear" w:color="auto" w:fill="auto"/>
            <w:noWrap/>
            <w:vAlign w:val="bottom"/>
          </w:tcPr>
          <w:p w14:paraId="795ECD7F"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2235875,14</w:t>
            </w:r>
          </w:p>
        </w:tc>
      </w:tr>
      <w:tr w:rsidR="00064A62" w:rsidRPr="00CB6788" w14:paraId="6D39AE62" w14:textId="77777777" w:rsidTr="00CA379D">
        <w:trPr>
          <w:trHeight w:val="300"/>
        </w:trPr>
        <w:tc>
          <w:tcPr>
            <w:tcW w:w="2283" w:type="dxa"/>
            <w:shd w:val="clear" w:color="auto" w:fill="auto"/>
            <w:noWrap/>
            <w:vAlign w:val="bottom"/>
          </w:tcPr>
          <w:p w14:paraId="724D3D01"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31</w:t>
            </w:r>
          </w:p>
        </w:tc>
        <w:tc>
          <w:tcPr>
            <w:tcW w:w="3969" w:type="dxa"/>
            <w:shd w:val="clear" w:color="auto" w:fill="auto"/>
            <w:noWrap/>
            <w:vAlign w:val="bottom"/>
          </w:tcPr>
          <w:p w14:paraId="182A50FE"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447170,36</w:t>
            </w:r>
          </w:p>
        </w:tc>
        <w:tc>
          <w:tcPr>
            <w:tcW w:w="3686" w:type="dxa"/>
            <w:shd w:val="clear" w:color="auto" w:fill="auto"/>
            <w:noWrap/>
            <w:vAlign w:val="bottom"/>
          </w:tcPr>
          <w:p w14:paraId="2A71DD0B"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2235876,30</w:t>
            </w:r>
          </w:p>
        </w:tc>
      </w:tr>
      <w:tr w:rsidR="00064A62" w:rsidRPr="00CB6788" w14:paraId="6C8CD00B" w14:textId="77777777" w:rsidTr="00CA379D">
        <w:trPr>
          <w:trHeight w:val="300"/>
        </w:trPr>
        <w:tc>
          <w:tcPr>
            <w:tcW w:w="2283" w:type="dxa"/>
            <w:shd w:val="clear" w:color="auto" w:fill="auto"/>
            <w:noWrap/>
            <w:vAlign w:val="bottom"/>
          </w:tcPr>
          <w:p w14:paraId="58E3D911"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32</w:t>
            </w:r>
          </w:p>
        </w:tc>
        <w:tc>
          <w:tcPr>
            <w:tcW w:w="3969" w:type="dxa"/>
            <w:shd w:val="clear" w:color="auto" w:fill="auto"/>
            <w:noWrap/>
            <w:vAlign w:val="bottom"/>
          </w:tcPr>
          <w:p w14:paraId="380B379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447166,44</w:t>
            </w:r>
          </w:p>
        </w:tc>
        <w:tc>
          <w:tcPr>
            <w:tcW w:w="3686" w:type="dxa"/>
            <w:shd w:val="clear" w:color="auto" w:fill="auto"/>
            <w:noWrap/>
            <w:vAlign w:val="bottom"/>
          </w:tcPr>
          <w:p w14:paraId="215FA01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2235871,88</w:t>
            </w:r>
          </w:p>
        </w:tc>
      </w:tr>
      <w:tr w:rsidR="00064A62" w:rsidRPr="00CB6788" w14:paraId="5CC83842" w14:textId="77777777" w:rsidTr="00CA379D">
        <w:trPr>
          <w:trHeight w:val="300"/>
        </w:trPr>
        <w:tc>
          <w:tcPr>
            <w:tcW w:w="2283" w:type="dxa"/>
            <w:shd w:val="clear" w:color="auto" w:fill="auto"/>
            <w:noWrap/>
            <w:vAlign w:val="bottom"/>
          </w:tcPr>
          <w:p w14:paraId="71161959"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33</w:t>
            </w:r>
          </w:p>
        </w:tc>
        <w:tc>
          <w:tcPr>
            <w:tcW w:w="3969" w:type="dxa"/>
            <w:shd w:val="clear" w:color="auto" w:fill="auto"/>
            <w:noWrap/>
            <w:vAlign w:val="bottom"/>
          </w:tcPr>
          <w:p w14:paraId="77D7662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447168,64</w:t>
            </w:r>
          </w:p>
        </w:tc>
        <w:tc>
          <w:tcPr>
            <w:tcW w:w="3686" w:type="dxa"/>
            <w:shd w:val="clear" w:color="auto" w:fill="auto"/>
            <w:noWrap/>
            <w:vAlign w:val="bottom"/>
          </w:tcPr>
          <w:p w14:paraId="1D7641D5"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2235869,82</w:t>
            </w:r>
          </w:p>
        </w:tc>
      </w:tr>
      <w:tr w:rsidR="00064A62" w:rsidRPr="00CB6788" w14:paraId="2299E7C8" w14:textId="77777777" w:rsidTr="00CA379D">
        <w:trPr>
          <w:trHeight w:val="300"/>
        </w:trPr>
        <w:tc>
          <w:tcPr>
            <w:tcW w:w="2283" w:type="dxa"/>
            <w:shd w:val="clear" w:color="auto" w:fill="auto"/>
            <w:noWrap/>
            <w:vAlign w:val="bottom"/>
          </w:tcPr>
          <w:p w14:paraId="08231871" w14:textId="77777777" w:rsidR="00064A62" w:rsidRPr="00CB6788" w:rsidRDefault="00064A62" w:rsidP="00CA379D">
            <w:pPr>
              <w:jc w:val="center"/>
              <w:rPr>
                <w:rFonts w:cstheme="minorHAnsi"/>
                <w:color w:val="000000" w:themeColor="text1"/>
                <w:highlight w:val="yellow"/>
              </w:rPr>
            </w:pPr>
            <w:r w:rsidRPr="00CB6788">
              <w:rPr>
                <w:rFonts w:ascii="Calibri" w:hAnsi="Calibri" w:cs="Calibri"/>
                <w:color w:val="000000" w:themeColor="text1"/>
              </w:rPr>
              <w:t>34</w:t>
            </w:r>
          </w:p>
        </w:tc>
        <w:tc>
          <w:tcPr>
            <w:tcW w:w="3969" w:type="dxa"/>
            <w:shd w:val="clear" w:color="auto" w:fill="auto"/>
            <w:noWrap/>
            <w:vAlign w:val="bottom"/>
          </w:tcPr>
          <w:p w14:paraId="456D601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447139,92</w:t>
            </w:r>
          </w:p>
        </w:tc>
        <w:tc>
          <w:tcPr>
            <w:tcW w:w="3686" w:type="dxa"/>
            <w:shd w:val="clear" w:color="auto" w:fill="auto"/>
            <w:noWrap/>
            <w:vAlign w:val="bottom"/>
          </w:tcPr>
          <w:p w14:paraId="100B7526"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2235838,27</w:t>
            </w:r>
          </w:p>
        </w:tc>
      </w:tr>
      <w:tr w:rsidR="00064A62" w:rsidRPr="00CB6788" w14:paraId="7D311ADB" w14:textId="77777777" w:rsidTr="00CA379D">
        <w:trPr>
          <w:trHeight w:val="300"/>
        </w:trPr>
        <w:tc>
          <w:tcPr>
            <w:tcW w:w="2283" w:type="dxa"/>
            <w:shd w:val="clear" w:color="auto" w:fill="auto"/>
            <w:noWrap/>
            <w:vAlign w:val="bottom"/>
          </w:tcPr>
          <w:p w14:paraId="055DA73F"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35</w:t>
            </w:r>
          </w:p>
        </w:tc>
        <w:tc>
          <w:tcPr>
            <w:tcW w:w="3969" w:type="dxa"/>
            <w:shd w:val="clear" w:color="auto" w:fill="auto"/>
            <w:noWrap/>
            <w:vAlign w:val="bottom"/>
          </w:tcPr>
          <w:p w14:paraId="74E5C937"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447155,90</w:t>
            </w:r>
          </w:p>
        </w:tc>
        <w:tc>
          <w:tcPr>
            <w:tcW w:w="3686" w:type="dxa"/>
            <w:shd w:val="clear" w:color="auto" w:fill="auto"/>
            <w:noWrap/>
            <w:vAlign w:val="bottom"/>
          </w:tcPr>
          <w:p w14:paraId="2E653F10"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2235815,48</w:t>
            </w:r>
          </w:p>
        </w:tc>
      </w:tr>
      <w:tr w:rsidR="00064A62" w:rsidRPr="00CB6788" w14:paraId="15F81F72" w14:textId="77777777" w:rsidTr="00CA379D">
        <w:trPr>
          <w:trHeight w:val="300"/>
        </w:trPr>
        <w:tc>
          <w:tcPr>
            <w:tcW w:w="2283" w:type="dxa"/>
            <w:shd w:val="clear" w:color="auto" w:fill="auto"/>
            <w:noWrap/>
            <w:vAlign w:val="bottom"/>
          </w:tcPr>
          <w:p w14:paraId="5FE03FCA"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36</w:t>
            </w:r>
          </w:p>
        </w:tc>
        <w:tc>
          <w:tcPr>
            <w:tcW w:w="3969" w:type="dxa"/>
            <w:shd w:val="clear" w:color="auto" w:fill="auto"/>
            <w:noWrap/>
            <w:vAlign w:val="bottom"/>
          </w:tcPr>
          <w:p w14:paraId="38FC0884"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447194,29</w:t>
            </w:r>
          </w:p>
        </w:tc>
        <w:tc>
          <w:tcPr>
            <w:tcW w:w="3686" w:type="dxa"/>
            <w:shd w:val="clear" w:color="auto" w:fill="auto"/>
            <w:noWrap/>
            <w:vAlign w:val="bottom"/>
          </w:tcPr>
          <w:p w14:paraId="37DF8B84"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2235754,78</w:t>
            </w:r>
          </w:p>
        </w:tc>
      </w:tr>
      <w:tr w:rsidR="00064A62" w:rsidRPr="00CB6788" w14:paraId="74AC7CBB" w14:textId="77777777" w:rsidTr="00CA379D">
        <w:trPr>
          <w:trHeight w:val="300"/>
        </w:trPr>
        <w:tc>
          <w:tcPr>
            <w:tcW w:w="2283" w:type="dxa"/>
            <w:shd w:val="clear" w:color="auto" w:fill="auto"/>
            <w:noWrap/>
            <w:vAlign w:val="bottom"/>
          </w:tcPr>
          <w:p w14:paraId="6ADB1FBE"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37</w:t>
            </w:r>
          </w:p>
        </w:tc>
        <w:tc>
          <w:tcPr>
            <w:tcW w:w="3969" w:type="dxa"/>
            <w:shd w:val="clear" w:color="auto" w:fill="auto"/>
            <w:noWrap/>
            <w:vAlign w:val="bottom"/>
          </w:tcPr>
          <w:p w14:paraId="735DB93A"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447196,99</w:t>
            </w:r>
          </w:p>
        </w:tc>
        <w:tc>
          <w:tcPr>
            <w:tcW w:w="3686" w:type="dxa"/>
            <w:shd w:val="clear" w:color="auto" w:fill="auto"/>
            <w:noWrap/>
            <w:vAlign w:val="bottom"/>
          </w:tcPr>
          <w:p w14:paraId="6D97D3FD"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2235754,95</w:t>
            </w:r>
          </w:p>
        </w:tc>
      </w:tr>
      <w:tr w:rsidR="00064A62" w:rsidRPr="00CB6788" w14:paraId="2067581B" w14:textId="77777777" w:rsidTr="00CA379D">
        <w:trPr>
          <w:trHeight w:val="300"/>
        </w:trPr>
        <w:tc>
          <w:tcPr>
            <w:tcW w:w="2283" w:type="dxa"/>
            <w:shd w:val="clear" w:color="auto" w:fill="auto"/>
            <w:noWrap/>
            <w:vAlign w:val="bottom"/>
          </w:tcPr>
          <w:p w14:paraId="1839FA76"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38</w:t>
            </w:r>
          </w:p>
        </w:tc>
        <w:tc>
          <w:tcPr>
            <w:tcW w:w="3969" w:type="dxa"/>
            <w:shd w:val="clear" w:color="auto" w:fill="auto"/>
            <w:noWrap/>
            <w:vAlign w:val="bottom"/>
          </w:tcPr>
          <w:p w14:paraId="034A4355"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447199,30</w:t>
            </w:r>
          </w:p>
        </w:tc>
        <w:tc>
          <w:tcPr>
            <w:tcW w:w="3686" w:type="dxa"/>
            <w:shd w:val="clear" w:color="auto" w:fill="auto"/>
            <w:noWrap/>
            <w:vAlign w:val="bottom"/>
          </w:tcPr>
          <w:p w14:paraId="5305CBC6"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2235754,20</w:t>
            </w:r>
          </w:p>
        </w:tc>
      </w:tr>
      <w:tr w:rsidR="00064A62" w:rsidRPr="00CB6788" w14:paraId="370BF1FB" w14:textId="77777777" w:rsidTr="00CA379D">
        <w:trPr>
          <w:trHeight w:val="300"/>
        </w:trPr>
        <w:tc>
          <w:tcPr>
            <w:tcW w:w="2283" w:type="dxa"/>
            <w:shd w:val="clear" w:color="auto" w:fill="auto"/>
            <w:noWrap/>
            <w:vAlign w:val="bottom"/>
          </w:tcPr>
          <w:p w14:paraId="37ABC0E0"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39</w:t>
            </w:r>
          </w:p>
        </w:tc>
        <w:tc>
          <w:tcPr>
            <w:tcW w:w="3969" w:type="dxa"/>
            <w:shd w:val="clear" w:color="auto" w:fill="auto"/>
            <w:noWrap/>
            <w:vAlign w:val="bottom"/>
          </w:tcPr>
          <w:p w14:paraId="53132CA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447221,66</w:t>
            </w:r>
          </w:p>
        </w:tc>
        <w:tc>
          <w:tcPr>
            <w:tcW w:w="3686" w:type="dxa"/>
            <w:shd w:val="clear" w:color="auto" w:fill="auto"/>
            <w:noWrap/>
            <w:vAlign w:val="bottom"/>
          </w:tcPr>
          <w:p w14:paraId="21A44C33"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2235716,08</w:t>
            </w:r>
          </w:p>
        </w:tc>
      </w:tr>
      <w:tr w:rsidR="00064A62" w:rsidRPr="00CB6788" w14:paraId="45EC338D" w14:textId="77777777" w:rsidTr="00CA379D">
        <w:trPr>
          <w:trHeight w:val="300"/>
        </w:trPr>
        <w:tc>
          <w:tcPr>
            <w:tcW w:w="2283" w:type="dxa"/>
            <w:shd w:val="clear" w:color="auto" w:fill="auto"/>
            <w:noWrap/>
            <w:vAlign w:val="bottom"/>
          </w:tcPr>
          <w:p w14:paraId="604EFF86"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40</w:t>
            </w:r>
          </w:p>
        </w:tc>
        <w:tc>
          <w:tcPr>
            <w:tcW w:w="3969" w:type="dxa"/>
            <w:shd w:val="clear" w:color="auto" w:fill="auto"/>
            <w:noWrap/>
            <w:vAlign w:val="bottom"/>
          </w:tcPr>
          <w:p w14:paraId="51ADB39C"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447198,20</w:t>
            </w:r>
          </w:p>
        </w:tc>
        <w:tc>
          <w:tcPr>
            <w:tcW w:w="3686" w:type="dxa"/>
            <w:shd w:val="clear" w:color="auto" w:fill="auto"/>
            <w:noWrap/>
            <w:vAlign w:val="bottom"/>
          </w:tcPr>
          <w:p w14:paraId="0FD05226"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2235692,64</w:t>
            </w:r>
          </w:p>
        </w:tc>
      </w:tr>
      <w:tr w:rsidR="00064A62" w:rsidRPr="00CB6788" w14:paraId="03FCD484" w14:textId="77777777" w:rsidTr="00CA379D">
        <w:trPr>
          <w:trHeight w:val="300"/>
        </w:trPr>
        <w:tc>
          <w:tcPr>
            <w:tcW w:w="2283" w:type="dxa"/>
            <w:shd w:val="clear" w:color="auto" w:fill="auto"/>
            <w:noWrap/>
            <w:vAlign w:val="bottom"/>
          </w:tcPr>
          <w:p w14:paraId="11828776"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41</w:t>
            </w:r>
          </w:p>
        </w:tc>
        <w:tc>
          <w:tcPr>
            <w:tcW w:w="3969" w:type="dxa"/>
            <w:shd w:val="clear" w:color="auto" w:fill="auto"/>
            <w:noWrap/>
            <w:vAlign w:val="bottom"/>
          </w:tcPr>
          <w:p w14:paraId="5793682C"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447184,74</w:t>
            </w:r>
          </w:p>
        </w:tc>
        <w:tc>
          <w:tcPr>
            <w:tcW w:w="3686" w:type="dxa"/>
            <w:shd w:val="clear" w:color="auto" w:fill="auto"/>
            <w:noWrap/>
            <w:vAlign w:val="bottom"/>
          </w:tcPr>
          <w:p w14:paraId="4D104390"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2235678,88</w:t>
            </w:r>
          </w:p>
        </w:tc>
      </w:tr>
      <w:tr w:rsidR="00064A62" w:rsidRPr="00CB6788" w14:paraId="44306B2F" w14:textId="77777777" w:rsidTr="00CA379D">
        <w:trPr>
          <w:trHeight w:val="300"/>
        </w:trPr>
        <w:tc>
          <w:tcPr>
            <w:tcW w:w="2283" w:type="dxa"/>
            <w:shd w:val="clear" w:color="auto" w:fill="auto"/>
            <w:noWrap/>
            <w:vAlign w:val="bottom"/>
          </w:tcPr>
          <w:p w14:paraId="15718055"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42</w:t>
            </w:r>
          </w:p>
        </w:tc>
        <w:tc>
          <w:tcPr>
            <w:tcW w:w="3969" w:type="dxa"/>
            <w:shd w:val="clear" w:color="auto" w:fill="auto"/>
            <w:noWrap/>
            <w:vAlign w:val="bottom"/>
          </w:tcPr>
          <w:p w14:paraId="3E54EF15"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447171,19</w:t>
            </w:r>
          </w:p>
        </w:tc>
        <w:tc>
          <w:tcPr>
            <w:tcW w:w="3686" w:type="dxa"/>
            <w:shd w:val="clear" w:color="auto" w:fill="auto"/>
            <w:noWrap/>
            <w:vAlign w:val="bottom"/>
          </w:tcPr>
          <w:p w14:paraId="5B64C6ED"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2235667,93</w:t>
            </w:r>
          </w:p>
        </w:tc>
      </w:tr>
      <w:tr w:rsidR="00064A62" w:rsidRPr="00CB6788" w14:paraId="7C4EAE81" w14:textId="77777777" w:rsidTr="00CA379D">
        <w:trPr>
          <w:trHeight w:val="300"/>
        </w:trPr>
        <w:tc>
          <w:tcPr>
            <w:tcW w:w="2283" w:type="dxa"/>
            <w:shd w:val="clear" w:color="auto" w:fill="auto"/>
            <w:noWrap/>
            <w:vAlign w:val="bottom"/>
          </w:tcPr>
          <w:p w14:paraId="108CB1EF"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43</w:t>
            </w:r>
          </w:p>
        </w:tc>
        <w:tc>
          <w:tcPr>
            <w:tcW w:w="3969" w:type="dxa"/>
            <w:shd w:val="clear" w:color="auto" w:fill="auto"/>
            <w:noWrap/>
            <w:vAlign w:val="bottom"/>
          </w:tcPr>
          <w:p w14:paraId="0092D8B9"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447159,69</w:t>
            </w:r>
          </w:p>
        </w:tc>
        <w:tc>
          <w:tcPr>
            <w:tcW w:w="3686" w:type="dxa"/>
            <w:shd w:val="clear" w:color="auto" w:fill="auto"/>
            <w:noWrap/>
            <w:vAlign w:val="bottom"/>
          </w:tcPr>
          <w:p w14:paraId="1C90DBD8"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2235645,74</w:t>
            </w:r>
          </w:p>
        </w:tc>
      </w:tr>
      <w:tr w:rsidR="00064A62" w:rsidRPr="00CB6788" w14:paraId="15EDEDE4" w14:textId="77777777" w:rsidTr="00CA379D">
        <w:trPr>
          <w:trHeight w:val="300"/>
        </w:trPr>
        <w:tc>
          <w:tcPr>
            <w:tcW w:w="2283" w:type="dxa"/>
            <w:shd w:val="clear" w:color="auto" w:fill="auto"/>
            <w:noWrap/>
            <w:vAlign w:val="bottom"/>
          </w:tcPr>
          <w:p w14:paraId="718989AD"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44</w:t>
            </w:r>
          </w:p>
        </w:tc>
        <w:tc>
          <w:tcPr>
            <w:tcW w:w="3969" w:type="dxa"/>
            <w:shd w:val="clear" w:color="auto" w:fill="auto"/>
            <w:noWrap/>
            <w:vAlign w:val="bottom"/>
          </w:tcPr>
          <w:p w14:paraId="4473AF5A"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447149,58</w:t>
            </w:r>
          </w:p>
        </w:tc>
        <w:tc>
          <w:tcPr>
            <w:tcW w:w="3686" w:type="dxa"/>
            <w:shd w:val="clear" w:color="auto" w:fill="auto"/>
            <w:noWrap/>
            <w:vAlign w:val="bottom"/>
          </w:tcPr>
          <w:p w14:paraId="251AF321"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2235620,07</w:t>
            </w:r>
          </w:p>
        </w:tc>
      </w:tr>
      <w:tr w:rsidR="00064A62" w:rsidRPr="00CB6788" w14:paraId="320638DD" w14:textId="77777777" w:rsidTr="00CA379D">
        <w:trPr>
          <w:trHeight w:val="300"/>
        </w:trPr>
        <w:tc>
          <w:tcPr>
            <w:tcW w:w="2283" w:type="dxa"/>
            <w:shd w:val="clear" w:color="auto" w:fill="auto"/>
            <w:noWrap/>
            <w:vAlign w:val="bottom"/>
          </w:tcPr>
          <w:p w14:paraId="63CC0071"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45</w:t>
            </w:r>
          </w:p>
        </w:tc>
        <w:tc>
          <w:tcPr>
            <w:tcW w:w="3969" w:type="dxa"/>
            <w:shd w:val="clear" w:color="auto" w:fill="auto"/>
            <w:noWrap/>
            <w:vAlign w:val="bottom"/>
          </w:tcPr>
          <w:p w14:paraId="2439ED3B"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447145,20</w:t>
            </w:r>
          </w:p>
        </w:tc>
        <w:tc>
          <w:tcPr>
            <w:tcW w:w="3686" w:type="dxa"/>
            <w:shd w:val="clear" w:color="auto" w:fill="auto"/>
            <w:noWrap/>
            <w:vAlign w:val="bottom"/>
          </w:tcPr>
          <w:p w14:paraId="5D4EC5C7"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2235612,82</w:t>
            </w:r>
          </w:p>
        </w:tc>
      </w:tr>
      <w:tr w:rsidR="00064A62" w:rsidRPr="00CB6788" w14:paraId="6574F17F" w14:textId="77777777" w:rsidTr="00CA379D">
        <w:trPr>
          <w:trHeight w:val="300"/>
        </w:trPr>
        <w:tc>
          <w:tcPr>
            <w:tcW w:w="2283" w:type="dxa"/>
            <w:shd w:val="clear" w:color="auto" w:fill="auto"/>
            <w:noWrap/>
            <w:vAlign w:val="bottom"/>
          </w:tcPr>
          <w:p w14:paraId="33C03A65" w14:textId="77777777" w:rsidR="00064A62" w:rsidRPr="00CB6788" w:rsidRDefault="00064A62" w:rsidP="00CA379D">
            <w:pPr>
              <w:jc w:val="center"/>
              <w:rPr>
                <w:rFonts w:ascii="Calibri" w:hAnsi="Calibri" w:cs="Calibri"/>
                <w:color w:val="000000" w:themeColor="text1"/>
              </w:rPr>
            </w:pPr>
            <w:r>
              <w:rPr>
                <w:rFonts w:ascii="Calibri" w:hAnsi="Calibri" w:cs="Calibri"/>
                <w:color w:val="000000" w:themeColor="text1"/>
              </w:rPr>
              <w:t>46</w:t>
            </w:r>
          </w:p>
        </w:tc>
        <w:tc>
          <w:tcPr>
            <w:tcW w:w="3969" w:type="dxa"/>
            <w:shd w:val="clear" w:color="auto" w:fill="auto"/>
            <w:noWrap/>
            <w:vAlign w:val="bottom"/>
          </w:tcPr>
          <w:p w14:paraId="708D12CC"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447136,42</w:t>
            </w:r>
          </w:p>
        </w:tc>
        <w:tc>
          <w:tcPr>
            <w:tcW w:w="3686" w:type="dxa"/>
            <w:shd w:val="clear" w:color="auto" w:fill="auto"/>
            <w:noWrap/>
            <w:vAlign w:val="bottom"/>
          </w:tcPr>
          <w:p w14:paraId="6F1721B4"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2235598,60</w:t>
            </w:r>
          </w:p>
        </w:tc>
      </w:tr>
      <w:tr w:rsidR="00064A62" w:rsidRPr="00CB6788" w14:paraId="239BE3E8" w14:textId="77777777" w:rsidTr="00CA379D">
        <w:trPr>
          <w:trHeight w:val="300"/>
        </w:trPr>
        <w:tc>
          <w:tcPr>
            <w:tcW w:w="2283" w:type="dxa"/>
            <w:shd w:val="clear" w:color="auto" w:fill="auto"/>
            <w:noWrap/>
            <w:vAlign w:val="bottom"/>
          </w:tcPr>
          <w:p w14:paraId="52617FC2"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themeColor="text1"/>
              </w:rPr>
              <w:t>1</w:t>
            </w:r>
          </w:p>
        </w:tc>
        <w:tc>
          <w:tcPr>
            <w:tcW w:w="3969" w:type="dxa"/>
            <w:shd w:val="clear" w:color="auto" w:fill="auto"/>
            <w:noWrap/>
            <w:vAlign w:val="bottom"/>
          </w:tcPr>
          <w:p w14:paraId="016F2187"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447130,12</w:t>
            </w:r>
          </w:p>
        </w:tc>
        <w:tc>
          <w:tcPr>
            <w:tcW w:w="3686" w:type="dxa"/>
            <w:shd w:val="clear" w:color="auto" w:fill="auto"/>
            <w:noWrap/>
            <w:vAlign w:val="bottom"/>
          </w:tcPr>
          <w:p w14:paraId="1F65E8AC" w14:textId="77777777" w:rsidR="00064A62" w:rsidRPr="00CB6788" w:rsidRDefault="00064A62" w:rsidP="00CA379D">
            <w:pPr>
              <w:jc w:val="center"/>
              <w:rPr>
                <w:rFonts w:cstheme="minorHAnsi"/>
                <w:color w:val="000000" w:themeColor="text1"/>
                <w:highlight w:val="yellow"/>
              </w:rPr>
            </w:pPr>
            <w:r>
              <w:rPr>
                <w:rFonts w:ascii="Calibri" w:hAnsi="Calibri" w:cs="Calibri"/>
                <w:color w:val="000000"/>
              </w:rPr>
              <w:t>2235593,57</w:t>
            </w:r>
          </w:p>
        </w:tc>
      </w:tr>
    </w:tbl>
    <w:p w14:paraId="2E82FCF5" w14:textId="77777777" w:rsidR="00064A62" w:rsidRDefault="00064A62" w:rsidP="00064A62">
      <w:pPr>
        <w:sectPr w:rsidR="00064A62" w:rsidSect="00612786">
          <w:pgSz w:w="11906" w:h="16838"/>
          <w:pgMar w:top="567" w:right="850" w:bottom="1134" w:left="1134" w:header="708" w:footer="708" w:gutter="0"/>
          <w:cols w:space="708"/>
          <w:docGrid w:linePitch="360"/>
        </w:sectPr>
      </w:pPr>
    </w:p>
    <w:p w14:paraId="722F11A3" w14:textId="77777777" w:rsidR="00064A62" w:rsidRPr="00612786" w:rsidRDefault="00064A62" w:rsidP="00064A62">
      <w:pPr>
        <w:jc w:val="center"/>
        <w:rPr>
          <w:bCs/>
          <w:sz w:val="24"/>
          <w:szCs w:val="24"/>
        </w:rPr>
      </w:pPr>
      <w:r w:rsidRPr="00612786">
        <w:rPr>
          <w:sz w:val="24"/>
          <w:szCs w:val="24"/>
        </w:rPr>
        <w:lastRenderedPageBreak/>
        <w:t>4. Сведения о земельных участках, образующих территорию комплексного развития, и объектах, расположенных на этих участках</w:t>
      </w:r>
    </w:p>
    <w:p w14:paraId="12C49F7A" w14:textId="77777777" w:rsidR="00064A62" w:rsidRDefault="00064A62" w:rsidP="00064A62">
      <w:pPr>
        <w:tabs>
          <w:tab w:val="left" w:pos="1276"/>
        </w:tabs>
        <w:jc w:val="center"/>
        <w:rPr>
          <w:rFonts w:eastAsia="Calibri"/>
          <w:bCs/>
          <w:color w:val="000000"/>
          <w:sz w:val="28"/>
          <w:szCs w:val="28"/>
        </w:rPr>
      </w:pPr>
    </w:p>
    <w:p w14:paraId="1C26D3EE" w14:textId="77777777" w:rsidR="00064A62" w:rsidRPr="00612786" w:rsidRDefault="00064A62" w:rsidP="00064A62">
      <w:pPr>
        <w:tabs>
          <w:tab w:val="left" w:pos="1276"/>
        </w:tabs>
        <w:jc w:val="both"/>
        <w:rPr>
          <w:rFonts w:eastAsia="Calibri"/>
          <w:bCs/>
          <w:color w:val="000000"/>
          <w:sz w:val="24"/>
          <w:szCs w:val="24"/>
        </w:rPr>
      </w:pPr>
      <w:r w:rsidRPr="00612786">
        <w:rPr>
          <w:rFonts w:eastAsia="Calibri"/>
          <w:sz w:val="24"/>
          <w:szCs w:val="24"/>
        </w:rPr>
        <w:t>З</w:t>
      </w:r>
      <w:r w:rsidRPr="00612786">
        <w:rPr>
          <w:rFonts w:eastAsia="Calibri"/>
          <w:bCs/>
          <w:color w:val="000000"/>
          <w:sz w:val="24"/>
          <w:szCs w:val="24"/>
        </w:rPr>
        <w:t>емельные участки, государственная собственность на которые не разграничена</w:t>
      </w:r>
    </w:p>
    <w:tbl>
      <w:tblPr>
        <w:tblW w:w="154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1134"/>
        <w:gridCol w:w="991"/>
        <w:gridCol w:w="1559"/>
        <w:gridCol w:w="1418"/>
        <w:gridCol w:w="1134"/>
        <w:gridCol w:w="1700"/>
        <w:gridCol w:w="1700"/>
        <w:gridCol w:w="851"/>
        <w:gridCol w:w="992"/>
        <w:gridCol w:w="1558"/>
        <w:gridCol w:w="1026"/>
        <w:gridCol w:w="680"/>
      </w:tblGrid>
      <w:tr w:rsidR="00064A62" w:rsidRPr="001309FC" w14:paraId="433ADE4E" w14:textId="77777777" w:rsidTr="00CA379D">
        <w:trPr>
          <w:trHeight w:val="467"/>
        </w:trPr>
        <w:tc>
          <w:tcPr>
            <w:tcW w:w="680" w:type="dxa"/>
            <w:vMerge w:val="restart"/>
            <w:tcBorders>
              <w:top w:val="single" w:sz="4" w:space="0" w:color="000000"/>
              <w:left w:val="single" w:sz="4" w:space="0" w:color="000000"/>
              <w:bottom w:val="single" w:sz="4" w:space="0" w:color="000000"/>
              <w:right w:val="single" w:sz="4" w:space="0" w:color="000000"/>
            </w:tcBorders>
            <w:hideMark/>
          </w:tcPr>
          <w:p w14:paraId="189D0550" w14:textId="77777777" w:rsidR="00064A62" w:rsidRPr="001309FC" w:rsidRDefault="00064A62" w:rsidP="00CA379D">
            <w:pPr>
              <w:tabs>
                <w:tab w:val="left" w:pos="1276"/>
              </w:tabs>
              <w:ind w:left="-142" w:right="-109"/>
              <w:jc w:val="center"/>
              <w:rPr>
                <w:rFonts w:eastAsia="Calibri"/>
                <w:bCs/>
                <w:color w:val="000000"/>
                <w:sz w:val="16"/>
                <w:szCs w:val="16"/>
              </w:rPr>
            </w:pPr>
            <w:r w:rsidRPr="001309FC">
              <w:rPr>
                <w:rFonts w:eastAsia="Calibri"/>
                <w:bCs/>
                <w:color w:val="000000"/>
                <w:sz w:val="16"/>
                <w:szCs w:val="16"/>
              </w:rPr>
              <w:t>№ п/п</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14:paraId="5AE19C36" w14:textId="77777777" w:rsidR="00064A62" w:rsidRPr="001309FC" w:rsidRDefault="00064A62" w:rsidP="00CA379D">
            <w:pPr>
              <w:tabs>
                <w:tab w:val="left" w:pos="1276"/>
              </w:tabs>
              <w:ind w:left="-108" w:right="-109"/>
              <w:jc w:val="center"/>
              <w:rPr>
                <w:rFonts w:eastAsia="Calibri"/>
                <w:bCs/>
                <w:color w:val="000000"/>
                <w:sz w:val="16"/>
                <w:szCs w:val="16"/>
              </w:rPr>
            </w:pPr>
            <w:r w:rsidRPr="001309FC">
              <w:rPr>
                <w:rFonts w:eastAsia="Calibri"/>
                <w:bCs/>
                <w:color w:val="000000"/>
                <w:sz w:val="16"/>
                <w:szCs w:val="16"/>
              </w:rPr>
              <w:t xml:space="preserve">Кадастровый номер </w:t>
            </w:r>
          </w:p>
        </w:tc>
        <w:tc>
          <w:tcPr>
            <w:tcW w:w="991" w:type="dxa"/>
            <w:vMerge w:val="restart"/>
            <w:tcBorders>
              <w:top w:val="single" w:sz="4" w:space="0" w:color="000000"/>
              <w:left w:val="single" w:sz="4" w:space="0" w:color="000000"/>
              <w:bottom w:val="single" w:sz="4" w:space="0" w:color="000000"/>
              <w:right w:val="single" w:sz="4" w:space="0" w:color="000000"/>
            </w:tcBorders>
            <w:hideMark/>
          </w:tcPr>
          <w:p w14:paraId="1C32AEC4" w14:textId="77777777" w:rsidR="00064A62" w:rsidRPr="001309FC" w:rsidRDefault="00064A62" w:rsidP="00CA379D">
            <w:pPr>
              <w:tabs>
                <w:tab w:val="left" w:pos="1276"/>
              </w:tabs>
              <w:ind w:left="-108" w:right="-109"/>
              <w:jc w:val="center"/>
              <w:rPr>
                <w:rFonts w:eastAsia="Calibri"/>
                <w:bCs/>
                <w:color w:val="000000"/>
                <w:sz w:val="16"/>
                <w:szCs w:val="16"/>
              </w:rPr>
            </w:pPr>
            <w:r w:rsidRPr="001309FC">
              <w:rPr>
                <w:rFonts w:eastAsia="Calibri"/>
                <w:bCs/>
                <w:color w:val="000000"/>
                <w:sz w:val="16"/>
                <w:szCs w:val="16"/>
              </w:rPr>
              <w:t xml:space="preserve">Площадь земельного участка, </w:t>
            </w:r>
            <w:r w:rsidRPr="001309FC">
              <w:rPr>
                <w:rFonts w:eastAsia="Calibri"/>
                <w:bCs/>
                <w:color w:val="000000"/>
                <w:sz w:val="16"/>
                <w:szCs w:val="16"/>
              </w:rPr>
              <w:br/>
              <w:t>кв. м</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5F67654D" w14:textId="77777777" w:rsidR="00064A62" w:rsidRPr="001309FC" w:rsidRDefault="00064A62" w:rsidP="00CA379D">
            <w:pPr>
              <w:tabs>
                <w:tab w:val="left" w:pos="1276"/>
              </w:tabs>
              <w:ind w:left="-108" w:right="-108"/>
              <w:jc w:val="center"/>
              <w:rPr>
                <w:rFonts w:eastAsia="Calibri"/>
                <w:bCs/>
                <w:color w:val="000000"/>
                <w:sz w:val="16"/>
                <w:szCs w:val="16"/>
              </w:rPr>
            </w:pPr>
            <w:r w:rsidRPr="001309FC">
              <w:rPr>
                <w:rFonts w:eastAsia="Calibri"/>
                <w:bCs/>
                <w:color w:val="000000"/>
                <w:sz w:val="16"/>
                <w:szCs w:val="16"/>
              </w:rPr>
              <w:t xml:space="preserve">Сведения об органе, уполномоченном распоряжаться земельным участком  </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14:paraId="1CA61B7C" w14:textId="77777777" w:rsidR="00064A62" w:rsidRPr="001309FC" w:rsidRDefault="00064A62" w:rsidP="00CA379D">
            <w:pPr>
              <w:tabs>
                <w:tab w:val="left" w:pos="1276"/>
              </w:tabs>
              <w:ind w:left="-108" w:right="-108"/>
              <w:jc w:val="center"/>
              <w:rPr>
                <w:rFonts w:eastAsia="Calibri"/>
                <w:bCs/>
                <w:color w:val="000000"/>
                <w:sz w:val="16"/>
                <w:szCs w:val="16"/>
              </w:rPr>
            </w:pPr>
            <w:r w:rsidRPr="001309FC">
              <w:rPr>
                <w:rFonts w:eastAsia="Calibri"/>
                <w:bCs/>
                <w:color w:val="000000"/>
                <w:sz w:val="16"/>
                <w:szCs w:val="16"/>
              </w:rPr>
              <w:t>Вид разрешенного использования земельного участка</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14:paraId="2B7915BA" w14:textId="77777777" w:rsidR="00064A62" w:rsidRPr="001309FC" w:rsidRDefault="00064A62" w:rsidP="00CA379D">
            <w:pPr>
              <w:tabs>
                <w:tab w:val="left" w:pos="1276"/>
              </w:tabs>
              <w:ind w:left="-108" w:right="-108"/>
              <w:jc w:val="center"/>
              <w:rPr>
                <w:rFonts w:eastAsia="Calibri"/>
                <w:bCs/>
                <w:color w:val="000000"/>
                <w:sz w:val="16"/>
                <w:szCs w:val="16"/>
              </w:rPr>
            </w:pPr>
            <w:r w:rsidRPr="001309FC">
              <w:rPr>
                <w:rFonts w:eastAsia="Calibri"/>
                <w:bCs/>
                <w:color w:val="000000"/>
                <w:sz w:val="16"/>
                <w:szCs w:val="16"/>
              </w:rPr>
              <w:t>Ограничения/ обременения</w:t>
            </w:r>
          </w:p>
        </w:tc>
        <w:tc>
          <w:tcPr>
            <w:tcW w:w="1700" w:type="dxa"/>
            <w:vMerge w:val="restart"/>
            <w:tcBorders>
              <w:top w:val="single" w:sz="4" w:space="0" w:color="000000"/>
              <w:left w:val="single" w:sz="4" w:space="0" w:color="000000"/>
              <w:bottom w:val="single" w:sz="4" w:space="0" w:color="000000"/>
              <w:right w:val="single" w:sz="4" w:space="0" w:color="000000"/>
            </w:tcBorders>
            <w:hideMark/>
          </w:tcPr>
          <w:p w14:paraId="5F434474"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Объекты недвижимости, расположенные на земельном участке и их адреса</w:t>
            </w:r>
          </w:p>
        </w:tc>
        <w:tc>
          <w:tcPr>
            <w:tcW w:w="5101" w:type="dxa"/>
            <w:gridSpan w:val="4"/>
            <w:tcBorders>
              <w:top w:val="single" w:sz="4" w:space="0" w:color="000000"/>
              <w:left w:val="single" w:sz="4" w:space="0" w:color="000000"/>
              <w:bottom w:val="single" w:sz="4" w:space="0" w:color="000000"/>
              <w:right w:val="single" w:sz="4" w:space="0" w:color="000000"/>
            </w:tcBorders>
            <w:hideMark/>
          </w:tcPr>
          <w:p w14:paraId="32A605B6"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Сведения о лицах, обладающих правами пользования земельным участком</w:t>
            </w:r>
          </w:p>
        </w:tc>
        <w:tc>
          <w:tcPr>
            <w:tcW w:w="1026" w:type="dxa"/>
            <w:vMerge w:val="restart"/>
            <w:tcBorders>
              <w:top w:val="single" w:sz="4" w:space="0" w:color="000000"/>
              <w:left w:val="single" w:sz="4" w:space="0" w:color="000000"/>
              <w:bottom w:val="single" w:sz="4" w:space="0" w:color="000000"/>
              <w:right w:val="single" w:sz="4" w:space="0" w:color="000000"/>
            </w:tcBorders>
            <w:hideMark/>
          </w:tcPr>
          <w:p w14:paraId="2635DC5A" w14:textId="77777777" w:rsidR="00064A62" w:rsidRPr="001309FC" w:rsidRDefault="00064A62" w:rsidP="00CA379D">
            <w:pPr>
              <w:tabs>
                <w:tab w:val="left" w:pos="1276"/>
              </w:tabs>
              <w:ind w:left="-108"/>
              <w:jc w:val="center"/>
              <w:rPr>
                <w:rFonts w:eastAsia="Calibri"/>
                <w:bCs/>
                <w:color w:val="000000"/>
                <w:sz w:val="16"/>
                <w:szCs w:val="16"/>
              </w:rPr>
            </w:pPr>
            <w:r w:rsidRPr="001309FC">
              <w:rPr>
                <w:rFonts w:eastAsia="Calibri"/>
                <w:bCs/>
                <w:color w:val="000000"/>
                <w:sz w:val="16"/>
                <w:szCs w:val="16"/>
              </w:rPr>
              <w:t xml:space="preserve">Предполагаемая судьба объекта </w:t>
            </w:r>
          </w:p>
        </w:tc>
        <w:tc>
          <w:tcPr>
            <w:tcW w:w="680" w:type="dxa"/>
            <w:vMerge w:val="restart"/>
            <w:tcBorders>
              <w:top w:val="single" w:sz="4" w:space="0" w:color="000000"/>
              <w:left w:val="single" w:sz="4" w:space="0" w:color="000000"/>
              <w:bottom w:val="single" w:sz="4" w:space="0" w:color="000000"/>
              <w:right w:val="single" w:sz="4" w:space="0" w:color="000000"/>
            </w:tcBorders>
            <w:hideMark/>
          </w:tcPr>
          <w:p w14:paraId="7B533C3D" w14:textId="77777777" w:rsidR="00064A62" w:rsidRPr="001309FC" w:rsidRDefault="00064A62" w:rsidP="00CA379D">
            <w:pPr>
              <w:tabs>
                <w:tab w:val="left" w:pos="1276"/>
              </w:tabs>
              <w:ind w:left="-108"/>
              <w:jc w:val="center"/>
              <w:rPr>
                <w:rFonts w:eastAsia="Calibri"/>
                <w:bCs/>
                <w:color w:val="000000"/>
                <w:sz w:val="16"/>
                <w:szCs w:val="16"/>
              </w:rPr>
            </w:pPr>
            <w:proofErr w:type="spellStart"/>
            <w:r w:rsidRPr="001309FC">
              <w:rPr>
                <w:rFonts w:eastAsia="Calibri"/>
                <w:bCs/>
                <w:color w:val="000000"/>
                <w:sz w:val="16"/>
                <w:szCs w:val="16"/>
              </w:rPr>
              <w:t>Примеча-ния</w:t>
            </w:r>
            <w:proofErr w:type="spellEnd"/>
          </w:p>
        </w:tc>
      </w:tr>
      <w:tr w:rsidR="00064A62" w:rsidRPr="001309FC" w14:paraId="78FF5BE0" w14:textId="77777777" w:rsidTr="00CA379D">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446F30C6" w14:textId="77777777" w:rsidR="00064A62" w:rsidRPr="001309FC" w:rsidRDefault="00064A62" w:rsidP="00CA379D">
            <w:pPr>
              <w:rPr>
                <w:rFonts w:eastAsia="Calibri"/>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78AEFEFB" w14:textId="77777777" w:rsidR="00064A62" w:rsidRPr="001309FC" w:rsidRDefault="00064A62" w:rsidP="00CA379D">
            <w:pPr>
              <w:rPr>
                <w:rFonts w:eastAsia="Calibri"/>
                <w:bCs/>
                <w:color w:val="000000"/>
                <w:sz w:val="16"/>
                <w:szCs w:val="16"/>
              </w:rPr>
            </w:pPr>
          </w:p>
        </w:tc>
        <w:tc>
          <w:tcPr>
            <w:tcW w:w="991" w:type="dxa"/>
            <w:vMerge/>
            <w:tcBorders>
              <w:top w:val="single" w:sz="4" w:space="0" w:color="000000"/>
              <w:left w:val="single" w:sz="4" w:space="0" w:color="000000"/>
              <w:bottom w:val="single" w:sz="4" w:space="0" w:color="000000"/>
              <w:right w:val="single" w:sz="4" w:space="0" w:color="000000"/>
            </w:tcBorders>
            <w:vAlign w:val="center"/>
            <w:hideMark/>
          </w:tcPr>
          <w:p w14:paraId="6C78E854" w14:textId="77777777" w:rsidR="00064A62" w:rsidRPr="001309FC" w:rsidRDefault="00064A62" w:rsidP="00CA379D">
            <w:pPr>
              <w:rPr>
                <w:rFonts w:eastAsia="Calibri"/>
                <w:bCs/>
                <w:color w:val="000000"/>
                <w:sz w:val="16"/>
                <w:szCs w:val="16"/>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575D62C" w14:textId="77777777" w:rsidR="00064A62" w:rsidRPr="001309FC" w:rsidRDefault="00064A62" w:rsidP="00CA379D">
            <w:pPr>
              <w:rPr>
                <w:rFonts w:eastAsia="Calibri"/>
                <w:bCs/>
                <w:color w:val="000000"/>
                <w:sz w:val="16"/>
                <w:szCs w:val="16"/>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44A65955" w14:textId="77777777" w:rsidR="00064A62" w:rsidRPr="001309FC" w:rsidRDefault="00064A62" w:rsidP="00CA379D">
            <w:pPr>
              <w:rPr>
                <w:rFonts w:eastAsia="Calibri"/>
                <w:bCs/>
                <w:color w:val="000000"/>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3CBDFBC1" w14:textId="77777777" w:rsidR="00064A62" w:rsidRPr="001309FC" w:rsidRDefault="00064A62" w:rsidP="00CA379D">
            <w:pPr>
              <w:rPr>
                <w:rFonts w:eastAsia="Calibri"/>
                <w:bCs/>
                <w:color w:val="000000"/>
                <w:sz w:val="16"/>
                <w:szCs w:val="16"/>
              </w:rPr>
            </w:pPr>
          </w:p>
        </w:tc>
        <w:tc>
          <w:tcPr>
            <w:tcW w:w="1700" w:type="dxa"/>
            <w:vMerge/>
            <w:tcBorders>
              <w:top w:val="single" w:sz="4" w:space="0" w:color="000000"/>
              <w:left w:val="single" w:sz="4" w:space="0" w:color="000000"/>
              <w:bottom w:val="single" w:sz="4" w:space="0" w:color="000000"/>
              <w:right w:val="single" w:sz="4" w:space="0" w:color="000000"/>
            </w:tcBorders>
            <w:vAlign w:val="center"/>
            <w:hideMark/>
          </w:tcPr>
          <w:p w14:paraId="5F6FE7D7" w14:textId="77777777" w:rsidR="00064A62" w:rsidRPr="001309FC" w:rsidRDefault="00064A62" w:rsidP="00CA379D">
            <w:pPr>
              <w:rPr>
                <w:rFonts w:eastAsia="Calibri"/>
                <w:bCs/>
                <w:color w:val="000000"/>
                <w:sz w:val="16"/>
                <w:szCs w:val="16"/>
              </w:rPr>
            </w:pPr>
          </w:p>
        </w:tc>
        <w:tc>
          <w:tcPr>
            <w:tcW w:w="1700" w:type="dxa"/>
            <w:tcBorders>
              <w:top w:val="single" w:sz="4" w:space="0" w:color="000000"/>
              <w:left w:val="single" w:sz="4" w:space="0" w:color="000000"/>
              <w:bottom w:val="single" w:sz="4" w:space="0" w:color="000000"/>
              <w:right w:val="single" w:sz="4" w:space="0" w:color="000000"/>
            </w:tcBorders>
            <w:hideMark/>
          </w:tcPr>
          <w:p w14:paraId="631DFCF1"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наименование с указанием организационно-правовой формы</w:t>
            </w:r>
          </w:p>
        </w:tc>
        <w:tc>
          <w:tcPr>
            <w:tcW w:w="851" w:type="dxa"/>
            <w:tcBorders>
              <w:top w:val="single" w:sz="4" w:space="0" w:color="000000"/>
              <w:left w:val="single" w:sz="4" w:space="0" w:color="000000"/>
              <w:bottom w:val="single" w:sz="4" w:space="0" w:color="000000"/>
              <w:right w:val="single" w:sz="4" w:space="0" w:color="000000"/>
            </w:tcBorders>
            <w:hideMark/>
          </w:tcPr>
          <w:p w14:paraId="107DA197"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вид права</w:t>
            </w:r>
          </w:p>
        </w:tc>
        <w:tc>
          <w:tcPr>
            <w:tcW w:w="992" w:type="dxa"/>
            <w:tcBorders>
              <w:top w:val="single" w:sz="4" w:space="0" w:color="000000"/>
              <w:left w:val="single" w:sz="4" w:space="0" w:color="000000"/>
              <w:bottom w:val="single" w:sz="4" w:space="0" w:color="000000"/>
              <w:right w:val="single" w:sz="4" w:space="0" w:color="000000"/>
            </w:tcBorders>
            <w:hideMark/>
          </w:tcPr>
          <w:p w14:paraId="3EACD0E2"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срок действия права</w:t>
            </w:r>
          </w:p>
        </w:tc>
        <w:tc>
          <w:tcPr>
            <w:tcW w:w="1558" w:type="dxa"/>
            <w:tcBorders>
              <w:top w:val="single" w:sz="4" w:space="0" w:color="000000"/>
              <w:left w:val="single" w:sz="4" w:space="0" w:color="000000"/>
              <w:bottom w:val="single" w:sz="4" w:space="0" w:color="000000"/>
              <w:right w:val="single" w:sz="4" w:space="0" w:color="000000"/>
            </w:tcBorders>
            <w:hideMark/>
          </w:tcPr>
          <w:p w14:paraId="06D63C55"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официальный адрес правообладателя</w:t>
            </w:r>
          </w:p>
        </w:tc>
        <w:tc>
          <w:tcPr>
            <w:tcW w:w="1026" w:type="dxa"/>
            <w:vMerge/>
            <w:tcBorders>
              <w:top w:val="single" w:sz="4" w:space="0" w:color="000000"/>
              <w:left w:val="single" w:sz="4" w:space="0" w:color="000000"/>
              <w:bottom w:val="single" w:sz="4" w:space="0" w:color="000000"/>
              <w:right w:val="single" w:sz="4" w:space="0" w:color="000000"/>
            </w:tcBorders>
            <w:vAlign w:val="center"/>
            <w:hideMark/>
          </w:tcPr>
          <w:p w14:paraId="63D52E44" w14:textId="77777777" w:rsidR="00064A62" w:rsidRPr="001309FC" w:rsidRDefault="00064A62" w:rsidP="00CA379D">
            <w:pPr>
              <w:rPr>
                <w:rFonts w:eastAsia="Calibri"/>
                <w:bCs/>
                <w:color w:val="000000"/>
                <w:sz w:val="16"/>
                <w:szCs w:val="16"/>
              </w:rPr>
            </w:pPr>
          </w:p>
        </w:tc>
        <w:tc>
          <w:tcPr>
            <w:tcW w:w="680" w:type="dxa"/>
            <w:vMerge/>
            <w:tcBorders>
              <w:top w:val="single" w:sz="4" w:space="0" w:color="000000"/>
              <w:left w:val="single" w:sz="4" w:space="0" w:color="000000"/>
              <w:bottom w:val="single" w:sz="4" w:space="0" w:color="000000"/>
              <w:right w:val="single" w:sz="4" w:space="0" w:color="000000"/>
            </w:tcBorders>
            <w:vAlign w:val="center"/>
            <w:hideMark/>
          </w:tcPr>
          <w:p w14:paraId="045CD90C" w14:textId="77777777" w:rsidR="00064A62" w:rsidRPr="001309FC" w:rsidRDefault="00064A62" w:rsidP="00CA379D">
            <w:pPr>
              <w:rPr>
                <w:rFonts w:eastAsia="Calibri"/>
                <w:bCs/>
                <w:color w:val="000000"/>
                <w:sz w:val="16"/>
                <w:szCs w:val="16"/>
              </w:rPr>
            </w:pPr>
          </w:p>
        </w:tc>
      </w:tr>
      <w:tr w:rsidR="00064A62" w:rsidRPr="001309FC" w14:paraId="364FDBD7" w14:textId="77777777" w:rsidTr="00CA379D">
        <w:tc>
          <w:tcPr>
            <w:tcW w:w="680" w:type="dxa"/>
            <w:tcBorders>
              <w:top w:val="single" w:sz="4" w:space="0" w:color="000000"/>
              <w:left w:val="single" w:sz="4" w:space="0" w:color="000000"/>
              <w:bottom w:val="single" w:sz="4" w:space="0" w:color="000000"/>
              <w:right w:val="single" w:sz="4" w:space="0" w:color="000000"/>
            </w:tcBorders>
            <w:hideMark/>
          </w:tcPr>
          <w:p w14:paraId="77749B41"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1</w:t>
            </w:r>
          </w:p>
        </w:tc>
        <w:tc>
          <w:tcPr>
            <w:tcW w:w="1134" w:type="dxa"/>
            <w:tcBorders>
              <w:top w:val="single" w:sz="4" w:space="0" w:color="000000"/>
              <w:left w:val="single" w:sz="4" w:space="0" w:color="000000"/>
              <w:bottom w:val="single" w:sz="4" w:space="0" w:color="000000"/>
              <w:right w:val="single" w:sz="4" w:space="0" w:color="000000"/>
            </w:tcBorders>
            <w:hideMark/>
          </w:tcPr>
          <w:p w14:paraId="4F75089E"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w:t>
            </w:r>
          </w:p>
        </w:tc>
        <w:tc>
          <w:tcPr>
            <w:tcW w:w="991" w:type="dxa"/>
            <w:tcBorders>
              <w:top w:val="single" w:sz="4" w:space="0" w:color="000000"/>
              <w:left w:val="single" w:sz="4" w:space="0" w:color="000000"/>
              <w:bottom w:val="single" w:sz="4" w:space="0" w:color="000000"/>
              <w:right w:val="single" w:sz="4" w:space="0" w:color="000000"/>
            </w:tcBorders>
            <w:hideMark/>
          </w:tcPr>
          <w:p w14:paraId="57D886EA"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9023</w:t>
            </w:r>
          </w:p>
        </w:tc>
        <w:tc>
          <w:tcPr>
            <w:tcW w:w="1559" w:type="dxa"/>
            <w:tcBorders>
              <w:top w:val="single" w:sz="4" w:space="0" w:color="000000"/>
              <w:left w:val="single" w:sz="4" w:space="0" w:color="000000"/>
              <w:bottom w:val="single" w:sz="4" w:space="0" w:color="000000"/>
              <w:right w:val="single" w:sz="4" w:space="0" w:color="000000"/>
            </w:tcBorders>
            <w:hideMark/>
          </w:tcPr>
          <w:p w14:paraId="28BC9FF7"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Раменский г.о.</w:t>
            </w:r>
          </w:p>
        </w:tc>
        <w:tc>
          <w:tcPr>
            <w:tcW w:w="1418" w:type="dxa"/>
            <w:tcBorders>
              <w:top w:val="single" w:sz="4" w:space="0" w:color="000000"/>
              <w:left w:val="single" w:sz="4" w:space="0" w:color="000000"/>
              <w:bottom w:val="single" w:sz="4" w:space="0" w:color="000000"/>
              <w:right w:val="single" w:sz="4" w:space="0" w:color="000000"/>
            </w:tcBorders>
          </w:tcPr>
          <w:p w14:paraId="6751A237" w14:textId="77777777" w:rsidR="00064A62" w:rsidRPr="001309FC" w:rsidRDefault="00064A62" w:rsidP="00CA379D">
            <w:pPr>
              <w:tabs>
                <w:tab w:val="left" w:pos="1276"/>
              </w:tabs>
              <w:jc w:val="center"/>
              <w:rPr>
                <w:rFonts w:eastAsia="Calibri"/>
                <w:bCs/>
                <w:color w:val="000000"/>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41C90FDE" w14:textId="77777777" w:rsidR="00064A62" w:rsidRPr="001309FC" w:rsidRDefault="00064A62" w:rsidP="00CA379D">
            <w:pPr>
              <w:tabs>
                <w:tab w:val="left" w:pos="1276"/>
              </w:tabs>
              <w:jc w:val="center"/>
              <w:rPr>
                <w:rFonts w:eastAsia="Calibri"/>
                <w:bCs/>
                <w:color w:val="000000"/>
                <w:sz w:val="16"/>
                <w:szCs w:val="16"/>
              </w:rPr>
            </w:pPr>
          </w:p>
        </w:tc>
        <w:tc>
          <w:tcPr>
            <w:tcW w:w="1700" w:type="dxa"/>
            <w:tcBorders>
              <w:top w:val="single" w:sz="4" w:space="0" w:color="000000"/>
              <w:left w:val="single" w:sz="4" w:space="0" w:color="000000"/>
              <w:bottom w:val="single" w:sz="4" w:space="0" w:color="000000"/>
              <w:right w:val="single" w:sz="4" w:space="0" w:color="000000"/>
            </w:tcBorders>
          </w:tcPr>
          <w:p w14:paraId="5972831A" w14:textId="77777777" w:rsidR="00064A62" w:rsidRDefault="00064A62" w:rsidP="00CA379D">
            <w:pPr>
              <w:pStyle w:val="aa"/>
              <w:tabs>
                <w:tab w:val="left" w:pos="1276"/>
              </w:tabs>
              <w:ind w:left="0"/>
              <w:rPr>
                <w:color w:val="000000"/>
                <w:sz w:val="16"/>
                <w:szCs w:val="16"/>
              </w:rPr>
            </w:pPr>
            <w:r>
              <w:rPr>
                <w:color w:val="000000"/>
                <w:sz w:val="16"/>
                <w:szCs w:val="16"/>
              </w:rPr>
              <w:t>1)</w:t>
            </w:r>
            <w:r w:rsidRPr="00370D02">
              <w:rPr>
                <w:color w:val="000000"/>
                <w:sz w:val="16"/>
                <w:szCs w:val="16"/>
              </w:rPr>
              <w:t>г. Раменское ул. Кирова, д. 20</w:t>
            </w:r>
          </w:p>
          <w:p w14:paraId="191C52EA" w14:textId="77777777" w:rsidR="00064A62" w:rsidRDefault="00064A62" w:rsidP="00CA379D">
            <w:pPr>
              <w:pStyle w:val="aa"/>
              <w:tabs>
                <w:tab w:val="left" w:pos="1276"/>
              </w:tabs>
              <w:ind w:left="0"/>
              <w:rPr>
                <w:color w:val="000000"/>
                <w:sz w:val="16"/>
                <w:szCs w:val="16"/>
              </w:rPr>
            </w:pPr>
            <w:r>
              <w:rPr>
                <w:color w:val="000000"/>
                <w:sz w:val="16"/>
                <w:szCs w:val="16"/>
              </w:rPr>
              <w:t>2)</w:t>
            </w:r>
            <w:r w:rsidRPr="00CA3CA1">
              <w:rPr>
                <w:color w:val="000000"/>
                <w:sz w:val="16"/>
                <w:szCs w:val="16"/>
              </w:rPr>
              <w:t xml:space="preserve"> г. Раменское ул. Кирова, д. 2</w:t>
            </w:r>
            <w:r>
              <w:rPr>
                <w:color w:val="000000"/>
                <w:sz w:val="16"/>
                <w:szCs w:val="16"/>
              </w:rPr>
              <w:t>4</w:t>
            </w:r>
          </w:p>
          <w:p w14:paraId="6EA5A602" w14:textId="77777777" w:rsidR="00064A62" w:rsidRPr="00370D02" w:rsidRDefault="00064A62" w:rsidP="00CA379D">
            <w:pPr>
              <w:pStyle w:val="aa"/>
              <w:tabs>
                <w:tab w:val="left" w:pos="1276"/>
              </w:tabs>
              <w:ind w:left="0"/>
              <w:rPr>
                <w:color w:val="000000"/>
                <w:sz w:val="16"/>
                <w:szCs w:val="16"/>
              </w:rPr>
            </w:pPr>
            <w:r>
              <w:rPr>
                <w:color w:val="000000"/>
                <w:sz w:val="16"/>
                <w:szCs w:val="16"/>
              </w:rPr>
              <w:t>3)</w:t>
            </w:r>
            <w:r w:rsidRPr="00CA3CA1">
              <w:rPr>
                <w:color w:val="000000"/>
                <w:sz w:val="16"/>
                <w:szCs w:val="16"/>
              </w:rPr>
              <w:t xml:space="preserve"> г. Раменское ул. Кирова, д. 26</w:t>
            </w:r>
          </w:p>
        </w:tc>
        <w:tc>
          <w:tcPr>
            <w:tcW w:w="1700" w:type="dxa"/>
            <w:tcBorders>
              <w:top w:val="single" w:sz="4" w:space="0" w:color="000000"/>
              <w:left w:val="single" w:sz="4" w:space="0" w:color="000000"/>
              <w:bottom w:val="single" w:sz="4" w:space="0" w:color="000000"/>
              <w:right w:val="single" w:sz="4" w:space="0" w:color="000000"/>
            </w:tcBorders>
          </w:tcPr>
          <w:p w14:paraId="63DE941C" w14:textId="77777777" w:rsidR="00064A62" w:rsidRPr="001309FC" w:rsidRDefault="00064A62" w:rsidP="00CA379D">
            <w:pPr>
              <w:tabs>
                <w:tab w:val="left" w:pos="1276"/>
              </w:tabs>
              <w:jc w:val="center"/>
              <w:rPr>
                <w:rFonts w:eastAsia="Calibri"/>
                <w:bCs/>
                <w:color w:val="000000"/>
                <w:sz w:val="16"/>
                <w:szCs w:val="16"/>
              </w:rPr>
            </w:pPr>
          </w:p>
        </w:tc>
        <w:tc>
          <w:tcPr>
            <w:tcW w:w="851" w:type="dxa"/>
            <w:tcBorders>
              <w:top w:val="single" w:sz="4" w:space="0" w:color="000000"/>
              <w:left w:val="single" w:sz="4" w:space="0" w:color="000000"/>
              <w:bottom w:val="single" w:sz="4" w:space="0" w:color="000000"/>
              <w:right w:val="single" w:sz="4" w:space="0" w:color="000000"/>
            </w:tcBorders>
          </w:tcPr>
          <w:p w14:paraId="6CE4D9E6" w14:textId="77777777" w:rsidR="00064A62" w:rsidRPr="001309FC" w:rsidRDefault="00064A62" w:rsidP="00CA379D">
            <w:pPr>
              <w:tabs>
                <w:tab w:val="left" w:pos="1276"/>
              </w:tabs>
              <w:jc w:val="center"/>
              <w:rPr>
                <w:rFonts w:eastAsia="Calibri"/>
                <w:bCs/>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228843B1" w14:textId="77777777" w:rsidR="00064A62" w:rsidRPr="001309FC" w:rsidRDefault="00064A62" w:rsidP="00CA379D">
            <w:pPr>
              <w:tabs>
                <w:tab w:val="left" w:pos="1276"/>
              </w:tabs>
              <w:jc w:val="center"/>
              <w:rPr>
                <w:rFonts w:eastAsia="Calibri"/>
                <w:bCs/>
                <w:color w:val="000000"/>
                <w:sz w:val="16"/>
                <w:szCs w:val="16"/>
              </w:rPr>
            </w:pPr>
          </w:p>
        </w:tc>
        <w:tc>
          <w:tcPr>
            <w:tcW w:w="1558" w:type="dxa"/>
            <w:tcBorders>
              <w:top w:val="single" w:sz="4" w:space="0" w:color="000000"/>
              <w:left w:val="single" w:sz="4" w:space="0" w:color="000000"/>
              <w:bottom w:val="single" w:sz="4" w:space="0" w:color="000000"/>
              <w:right w:val="single" w:sz="4" w:space="0" w:color="000000"/>
            </w:tcBorders>
          </w:tcPr>
          <w:p w14:paraId="6099AFF2" w14:textId="77777777" w:rsidR="00064A62" w:rsidRPr="001309FC" w:rsidRDefault="00064A62" w:rsidP="00CA379D">
            <w:pPr>
              <w:tabs>
                <w:tab w:val="left" w:pos="1276"/>
              </w:tabs>
              <w:jc w:val="center"/>
              <w:rPr>
                <w:rFonts w:eastAsia="Calibri"/>
                <w:bCs/>
                <w:color w:val="000000"/>
                <w:sz w:val="16"/>
                <w:szCs w:val="16"/>
              </w:rPr>
            </w:pPr>
          </w:p>
        </w:tc>
        <w:tc>
          <w:tcPr>
            <w:tcW w:w="1026" w:type="dxa"/>
            <w:tcBorders>
              <w:top w:val="single" w:sz="4" w:space="0" w:color="000000"/>
              <w:left w:val="single" w:sz="4" w:space="0" w:color="000000"/>
              <w:bottom w:val="single" w:sz="4" w:space="0" w:color="000000"/>
              <w:right w:val="single" w:sz="4" w:space="0" w:color="000000"/>
            </w:tcBorders>
          </w:tcPr>
          <w:p w14:paraId="02FFBE2B" w14:textId="77777777" w:rsidR="00064A62" w:rsidRPr="001309FC" w:rsidRDefault="00064A62" w:rsidP="00CA379D">
            <w:pPr>
              <w:tabs>
                <w:tab w:val="left" w:pos="1276"/>
              </w:tabs>
              <w:jc w:val="center"/>
              <w:rPr>
                <w:rFonts w:eastAsia="Calibri"/>
                <w:bCs/>
                <w:color w:val="000000"/>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82F36A3" w14:textId="77777777" w:rsidR="00064A62" w:rsidRPr="001309FC" w:rsidRDefault="00064A62" w:rsidP="00CA379D">
            <w:pPr>
              <w:tabs>
                <w:tab w:val="left" w:pos="1276"/>
              </w:tabs>
              <w:jc w:val="center"/>
              <w:rPr>
                <w:rFonts w:eastAsia="Calibri"/>
                <w:bCs/>
                <w:color w:val="000000"/>
                <w:sz w:val="16"/>
                <w:szCs w:val="16"/>
              </w:rPr>
            </w:pPr>
          </w:p>
        </w:tc>
      </w:tr>
      <w:tr w:rsidR="00064A62" w:rsidRPr="001309FC" w14:paraId="241F8699" w14:textId="77777777" w:rsidTr="00CA379D">
        <w:tc>
          <w:tcPr>
            <w:tcW w:w="680" w:type="dxa"/>
            <w:tcBorders>
              <w:top w:val="single" w:sz="4" w:space="0" w:color="000000"/>
              <w:left w:val="single" w:sz="4" w:space="0" w:color="000000"/>
              <w:bottom w:val="single" w:sz="4" w:space="0" w:color="000000"/>
              <w:right w:val="single" w:sz="4" w:space="0" w:color="000000"/>
            </w:tcBorders>
            <w:hideMark/>
          </w:tcPr>
          <w:p w14:paraId="30B1A2AB"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2</w:t>
            </w:r>
          </w:p>
        </w:tc>
        <w:tc>
          <w:tcPr>
            <w:tcW w:w="1134" w:type="dxa"/>
            <w:tcBorders>
              <w:top w:val="single" w:sz="4" w:space="0" w:color="000000"/>
              <w:left w:val="single" w:sz="4" w:space="0" w:color="000000"/>
              <w:bottom w:val="single" w:sz="4" w:space="0" w:color="000000"/>
              <w:right w:val="single" w:sz="4" w:space="0" w:color="000000"/>
            </w:tcBorders>
            <w:hideMark/>
          </w:tcPr>
          <w:p w14:paraId="29BA529D"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w:t>
            </w:r>
          </w:p>
        </w:tc>
        <w:tc>
          <w:tcPr>
            <w:tcW w:w="991" w:type="dxa"/>
            <w:tcBorders>
              <w:top w:val="single" w:sz="4" w:space="0" w:color="000000"/>
              <w:left w:val="single" w:sz="4" w:space="0" w:color="000000"/>
              <w:bottom w:val="single" w:sz="4" w:space="0" w:color="000000"/>
              <w:right w:val="single" w:sz="4" w:space="0" w:color="000000"/>
            </w:tcBorders>
            <w:hideMark/>
          </w:tcPr>
          <w:p w14:paraId="6C00185D" w14:textId="77777777" w:rsidR="00064A62" w:rsidRPr="001309FC" w:rsidRDefault="00064A62" w:rsidP="00CA379D">
            <w:pPr>
              <w:pStyle w:val="Default"/>
              <w:jc w:val="center"/>
              <w:rPr>
                <w:rFonts w:eastAsia="Calibri"/>
                <w:sz w:val="16"/>
                <w:szCs w:val="16"/>
              </w:rPr>
            </w:pPr>
            <w:r>
              <w:rPr>
                <w:sz w:val="16"/>
                <w:szCs w:val="16"/>
              </w:rPr>
              <w:t>108296</w:t>
            </w:r>
          </w:p>
        </w:tc>
        <w:tc>
          <w:tcPr>
            <w:tcW w:w="1559" w:type="dxa"/>
            <w:tcBorders>
              <w:top w:val="single" w:sz="4" w:space="0" w:color="000000"/>
              <w:left w:val="single" w:sz="4" w:space="0" w:color="000000"/>
              <w:bottom w:val="single" w:sz="4" w:space="0" w:color="000000"/>
              <w:right w:val="single" w:sz="4" w:space="0" w:color="000000"/>
            </w:tcBorders>
            <w:hideMark/>
          </w:tcPr>
          <w:p w14:paraId="5AB3A4FD" w14:textId="77777777" w:rsidR="00064A62" w:rsidRPr="001309FC" w:rsidRDefault="00064A62" w:rsidP="00CA379D">
            <w:pPr>
              <w:tabs>
                <w:tab w:val="left" w:pos="1276"/>
              </w:tabs>
              <w:jc w:val="center"/>
              <w:rPr>
                <w:rFonts w:eastAsia="Calibri"/>
                <w:bCs/>
                <w:color w:val="000000"/>
                <w:sz w:val="16"/>
                <w:szCs w:val="16"/>
              </w:rPr>
            </w:pPr>
            <w:r w:rsidRPr="001309FC">
              <w:rPr>
                <w:rFonts w:eastAsia="Calibri"/>
                <w:bCs/>
                <w:color w:val="000000"/>
                <w:sz w:val="16"/>
                <w:szCs w:val="16"/>
              </w:rPr>
              <w:t>Раменский г.о.</w:t>
            </w:r>
          </w:p>
        </w:tc>
        <w:tc>
          <w:tcPr>
            <w:tcW w:w="1418" w:type="dxa"/>
            <w:tcBorders>
              <w:top w:val="single" w:sz="4" w:space="0" w:color="000000"/>
              <w:left w:val="single" w:sz="4" w:space="0" w:color="000000"/>
              <w:bottom w:val="single" w:sz="4" w:space="0" w:color="000000"/>
              <w:right w:val="single" w:sz="4" w:space="0" w:color="000000"/>
            </w:tcBorders>
          </w:tcPr>
          <w:p w14:paraId="38CD6BD5" w14:textId="77777777" w:rsidR="00064A62" w:rsidRPr="001309FC" w:rsidRDefault="00064A62" w:rsidP="00CA379D">
            <w:pPr>
              <w:tabs>
                <w:tab w:val="left" w:pos="1276"/>
              </w:tabs>
              <w:jc w:val="center"/>
              <w:rPr>
                <w:rFonts w:eastAsia="Calibri"/>
                <w:bCs/>
                <w:color w:val="000000"/>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BAE8FC3" w14:textId="77777777" w:rsidR="00064A62" w:rsidRPr="001309FC" w:rsidRDefault="00064A62" w:rsidP="00CA379D">
            <w:pPr>
              <w:tabs>
                <w:tab w:val="left" w:pos="1276"/>
              </w:tabs>
              <w:jc w:val="center"/>
              <w:rPr>
                <w:rFonts w:eastAsia="Calibri"/>
                <w:bCs/>
                <w:color w:val="000000"/>
                <w:sz w:val="16"/>
                <w:szCs w:val="16"/>
              </w:rPr>
            </w:pPr>
          </w:p>
        </w:tc>
        <w:tc>
          <w:tcPr>
            <w:tcW w:w="1700" w:type="dxa"/>
            <w:tcBorders>
              <w:top w:val="single" w:sz="4" w:space="0" w:color="000000"/>
              <w:left w:val="single" w:sz="4" w:space="0" w:color="000000"/>
              <w:bottom w:val="single" w:sz="4" w:space="0" w:color="000000"/>
              <w:right w:val="single" w:sz="4" w:space="0" w:color="000000"/>
            </w:tcBorders>
          </w:tcPr>
          <w:p w14:paraId="32CE0D53" w14:textId="77777777" w:rsidR="00064A62" w:rsidRPr="001309FC" w:rsidRDefault="00064A62" w:rsidP="00CA379D">
            <w:pPr>
              <w:tabs>
                <w:tab w:val="left" w:pos="1276"/>
              </w:tabs>
              <w:jc w:val="center"/>
              <w:rPr>
                <w:rFonts w:eastAsia="Calibri"/>
                <w:bCs/>
                <w:color w:val="000000"/>
                <w:sz w:val="16"/>
                <w:szCs w:val="16"/>
              </w:rPr>
            </w:pPr>
          </w:p>
        </w:tc>
        <w:tc>
          <w:tcPr>
            <w:tcW w:w="1700" w:type="dxa"/>
            <w:tcBorders>
              <w:top w:val="single" w:sz="4" w:space="0" w:color="000000"/>
              <w:left w:val="single" w:sz="4" w:space="0" w:color="000000"/>
              <w:bottom w:val="single" w:sz="4" w:space="0" w:color="000000"/>
              <w:right w:val="single" w:sz="4" w:space="0" w:color="000000"/>
            </w:tcBorders>
          </w:tcPr>
          <w:p w14:paraId="25E1E8B2" w14:textId="77777777" w:rsidR="00064A62" w:rsidRPr="001309FC" w:rsidRDefault="00064A62" w:rsidP="00CA379D">
            <w:pPr>
              <w:tabs>
                <w:tab w:val="left" w:pos="1276"/>
              </w:tabs>
              <w:jc w:val="center"/>
              <w:rPr>
                <w:rFonts w:eastAsia="Calibri"/>
                <w:bCs/>
                <w:color w:val="000000"/>
                <w:sz w:val="16"/>
                <w:szCs w:val="16"/>
              </w:rPr>
            </w:pPr>
          </w:p>
        </w:tc>
        <w:tc>
          <w:tcPr>
            <w:tcW w:w="851" w:type="dxa"/>
            <w:tcBorders>
              <w:top w:val="single" w:sz="4" w:space="0" w:color="000000"/>
              <w:left w:val="single" w:sz="4" w:space="0" w:color="000000"/>
              <w:bottom w:val="single" w:sz="4" w:space="0" w:color="000000"/>
              <w:right w:val="single" w:sz="4" w:space="0" w:color="000000"/>
            </w:tcBorders>
          </w:tcPr>
          <w:p w14:paraId="66A8A956" w14:textId="77777777" w:rsidR="00064A62" w:rsidRPr="001309FC" w:rsidRDefault="00064A62" w:rsidP="00CA379D">
            <w:pPr>
              <w:tabs>
                <w:tab w:val="left" w:pos="1276"/>
              </w:tabs>
              <w:jc w:val="center"/>
              <w:rPr>
                <w:rFonts w:eastAsia="Calibri"/>
                <w:bCs/>
                <w:color w:val="000000"/>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F753CAE" w14:textId="77777777" w:rsidR="00064A62" w:rsidRPr="001309FC" w:rsidRDefault="00064A62" w:rsidP="00CA379D">
            <w:pPr>
              <w:tabs>
                <w:tab w:val="left" w:pos="1276"/>
              </w:tabs>
              <w:jc w:val="center"/>
              <w:rPr>
                <w:rFonts w:eastAsia="Calibri"/>
                <w:bCs/>
                <w:color w:val="000000"/>
                <w:sz w:val="16"/>
                <w:szCs w:val="16"/>
              </w:rPr>
            </w:pPr>
          </w:p>
        </w:tc>
        <w:tc>
          <w:tcPr>
            <w:tcW w:w="1558" w:type="dxa"/>
            <w:tcBorders>
              <w:top w:val="single" w:sz="4" w:space="0" w:color="000000"/>
              <w:left w:val="single" w:sz="4" w:space="0" w:color="000000"/>
              <w:bottom w:val="single" w:sz="4" w:space="0" w:color="000000"/>
              <w:right w:val="single" w:sz="4" w:space="0" w:color="000000"/>
            </w:tcBorders>
          </w:tcPr>
          <w:p w14:paraId="7FA5C363" w14:textId="77777777" w:rsidR="00064A62" w:rsidRPr="001309FC" w:rsidRDefault="00064A62" w:rsidP="00CA379D">
            <w:pPr>
              <w:tabs>
                <w:tab w:val="left" w:pos="1276"/>
              </w:tabs>
              <w:jc w:val="center"/>
              <w:rPr>
                <w:rFonts w:eastAsia="Calibri"/>
                <w:bCs/>
                <w:color w:val="000000"/>
                <w:sz w:val="16"/>
                <w:szCs w:val="16"/>
              </w:rPr>
            </w:pPr>
          </w:p>
        </w:tc>
        <w:tc>
          <w:tcPr>
            <w:tcW w:w="1026" w:type="dxa"/>
            <w:tcBorders>
              <w:top w:val="single" w:sz="4" w:space="0" w:color="000000"/>
              <w:left w:val="single" w:sz="4" w:space="0" w:color="000000"/>
              <w:bottom w:val="single" w:sz="4" w:space="0" w:color="000000"/>
              <w:right w:val="single" w:sz="4" w:space="0" w:color="000000"/>
            </w:tcBorders>
          </w:tcPr>
          <w:p w14:paraId="1545A7A0" w14:textId="77777777" w:rsidR="00064A62" w:rsidRPr="001309FC" w:rsidRDefault="00064A62" w:rsidP="00CA379D">
            <w:pPr>
              <w:tabs>
                <w:tab w:val="left" w:pos="1276"/>
              </w:tabs>
              <w:jc w:val="center"/>
              <w:rPr>
                <w:rFonts w:eastAsia="Calibri"/>
                <w:bCs/>
                <w:color w:val="000000"/>
                <w:sz w:val="16"/>
                <w:szCs w:val="16"/>
              </w:rPr>
            </w:pPr>
          </w:p>
        </w:tc>
        <w:tc>
          <w:tcPr>
            <w:tcW w:w="680" w:type="dxa"/>
            <w:tcBorders>
              <w:top w:val="single" w:sz="4" w:space="0" w:color="000000"/>
              <w:left w:val="single" w:sz="4" w:space="0" w:color="000000"/>
              <w:bottom w:val="single" w:sz="4" w:space="0" w:color="000000"/>
              <w:right w:val="single" w:sz="4" w:space="0" w:color="000000"/>
            </w:tcBorders>
          </w:tcPr>
          <w:p w14:paraId="2C3C65F1" w14:textId="77777777" w:rsidR="00064A62" w:rsidRPr="001309FC" w:rsidRDefault="00064A62" w:rsidP="00CA379D">
            <w:pPr>
              <w:tabs>
                <w:tab w:val="left" w:pos="1276"/>
              </w:tabs>
              <w:jc w:val="center"/>
              <w:rPr>
                <w:rFonts w:eastAsia="Calibri"/>
                <w:bCs/>
                <w:color w:val="000000"/>
                <w:sz w:val="16"/>
                <w:szCs w:val="16"/>
              </w:rPr>
            </w:pPr>
          </w:p>
        </w:tc>
      </w:tr>
    </w:tbl>
    <w:p w14:paraId="687B7053" w14:textId="77777777" w:rsidR="00064A62" w:rsidRDefault="00064A62" w:rsidP="00064A62">
      <w:pPr>
        <w:tabs>
          <w:tab w:val="left" w:pos="1276"/>
        </w:tabs>
        <w:jc w:val="center"/>
        <w:rPr>
          <w:rFonts w:eastAsia="Calibri"/>
          <w:bCs/>
          <w:color w:val="000000"/>
          <w:sz w:val="28"/>
          <w:szCs w:val="28"/>
        </w:rPr>
      </w:pPr>
    </w:p>
    <w:p w14:paraId="62910AB3" w14:textId="77777777" w:rsidR="00064A62" w:rsidRPr="00612786" w:rsidRDefault="00064A62" w:rsidP="00064A62">
      <w:pPr>
        <w:jc w:val="center"/>
        <w:rPr>
          <w:bCs/>
          <w:sz w:val="24"/>
          <w:szCs w:val="24"/>
        </w:rPr>
      </w:pPr>
      <w:r w:rsidRPr="00612786">
        <w:rPr>
          <w:color w:val="000000"/>
          <w:sz w:val="24"/>
          <w:szCs w:val="24"/>
        </w:rPr>
        <w:t>5. Перечень сервитутов, действующих в отношении земельных участков, образующих Развиваемую территорию</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4252"/>
        <w:gridCol w:w="4634"/>
        <w:gridCol w:w="3588"/>
      </w:tblGrid>
      <w:tr w:rsidR="00064A62" w:rsidRPr="00543A6F" w14:paraId="3CA1B318" w14:textId="77777777" w:rsidTr="00CA379D">
        <w:trPr>
          <w:trHeight w:val="185"/>
        </w:trPr>
        <w:tc>
          <w:tcPr>
            <w:tcW w:w="534" w:type="dxa"/>
          </w:tcPr>
          <w:p w14:paraId="71545A1A" w14:textId="77777777" w:rsidR="00064A62" w:rsidRPr="00543A6F" w:rsidRDefault="00064A62" w:rsidP="00CA379D">
            <w:pPr>
              <w:autoSpaceDE w:val="0"/>
              <w:autoSpaceDN w:val="0"/>
              <w:adjustRightInd w:val="0"/>
              <w:rPr>
                <w:color w:val="000000"/>
                <w:sz w:val="18"/>
                <w:szCs w:val="18"/>
              </w:rPr>
            </w:pPr>
            <w:r w:rsidRPr="00543A6F">
              <w:rPr>
                <w:color w:val="000000"/>
                <w:sz w:val="18"/>
                <w:szCs w:val="18"/>
              </w:rPr>
              <w:t xml:space="preserve">№ </w:t>
            </w:r>
          </w:p>
          <w:p w14:paraId="4C1198EC" w14:textId="77777777" w:rsidR="00064A62" w:rsidRPr="00543A6F" w:rsidRDefault="00064A62" w:rsidP="00CA379D">
            <w:pPr>
              <w:autoSpaceDE w:val="0"/>
              <w:autoSpaceDN w:val="0"/>
              <w:adjustRightInd w:val="0"/>
              <w:rPr>
                <w:color w:val="000000"/>
                <w:sz w:val="18"/>
                <w:szCs w:val="18"/>
              </w:rPr>
            </w:pPr>
            <w:r w:rsidRPr="00543A6F">
              <w:rPr>
                <w:color w:val="000000"/>
                <w:sz w:val="18"/>
                <w:szCs w:val="18"/>
              </w:rPr>
              <w:t xml:space="preserve">п/п </w:t>
            </w:r>
          </w:p>
        </w:tc>
        <w:tc>
          <w:tcPr>
            <w:tcW w:w="2268" w:type="dxa"/>
          </w:tcPr>
          <w:p w14:paraId="5A246AC7" w14:textId="77777777" w:rsidR="00064A62" w:rsidRPr="00543A6F" w:rsidRDefault="00064A62" w:rsidP="00CA379D">
            <w:pPr>
              <w:autoSpaceDE w:val="0"/>
              <w:autoSpaceDN w:val="0"/>
              <w:adjustRightInd w:val="0"/>
              <w:rPr>
                <w:color w:val="000000"/>
                <w:sz w:val="18"/>
                <w:szCs w:val="18"/>
              </w:rPr>
            </w:pPr>
            <w:r w:rsidRPr="00543A6F">
              <w:rPr>
                <w:color w:val="000000"/>
                <w:sz w:val="18"/>
                <w:szCs w:val="18"/>
              </w:rPr>
              <w:t xml:space="preserve">Кадастровый номер </w:t>
            </w:r>
          </w:p>
        </w:tc>
        <w:tc>
          <w:tcPr>
            <w:tcW w:w="4252" w:type="dxa"/>
          </w:tcPr>
          <w:p w14:paraId="4221345A" w14:textId="77777777" w:rsidR="00064A62" w:rsidRPr="00543A6F" w:rsidRDefault="00064A62" w:rsidP="00CA379D">
            <w:pPr>
              <w:autoSpaceDE w:val="0"/>
              <w:autoSpaceDN w:val="0"/>
              <w:adjustRightInd w:val="0"/>
              <w:rPr>
                <w:color w:val="000000"/>
                <w:sz w:val="18"/>
                <w:szCs w:val="18"/>
              </w:rPr>
            </w:pPr>
            <w:r w:rsidRPr="00543A6F">
              <w:rPr>
                <w:color w:val="000000"/>
                <w:sz w:val="18"/>
                <w:szCs w:val="18"/>
              </w:rPr>
              <w:t xml:space="preserve">Сведения о собственнике земельного участка </w:t>
            </w:r>
          </w:p>
        </w:tc>
        <w:tc>
          <w:tcPr>
            <w:tcW w:w="4634" w:type="dxa"/>
          </w:tcPr>
          <w:p w14:paraId="0EE2354B" w14:textId="77777777" w:rsidR="00064A62" w:rsidRPr="00543A6F" w:rsidRDefault="00064A62" w:rsidP="00CA379D">
            <w:pPr>
              <w:autoSpaceDE w:val="0"/>
              <w:autoSpaceDN w:val="0"/>
              <w:adjustRightInd w:val="0"/>
              <w:rPr>
                <w:color w:val="000000"/>
                <w:sz w:val="18"/>
                <w:szCs w:val="18"/>
              </w:rPr>
            </w:pPr>
            <w:r w:rsidRPr="00543A6F">
              <w:rPr>
                <w:color w:val="000000"/>
                <w:sz w:val="18"/>
                <w:szCs w:val="18"/>
              </w:rPr>
              <w:t xml:space="preserve">Содержание сервитута </w:t>
            </w:r>
          </w:p>
        </w:tc>
        <w:tc>
          <w:tcPr>
            <w:tcW w:w="3588" w:type="dxa"/>
          </w:tcPr>
          <w:p w14:paraId="1723347F" w14:textId="77777777" w:rsidR="00064A62" w:rsidRPr="00543A6F" w:rsidRDefault="00064A62" w:rsidP="00CA379D">
            <w:pPr>
              <w:autoSpaceDE w:val="0"/>
              <w:autoSpaceDN w:val="0"/>
              <w:adjustRightInd w:val="0"/>
              <w:rPr>
                <w:color w:val="000000"/>
                <w:sz w:val="18"/>
                <w:szCs w:val="18"/>
              </w:rPr>
            </w:pPr>
            <w:r w:rsidRPr="00543A6F">
              <w:rPr>
                <w:color w:val="000000"/>
                <w:sz w:val="18"/>
                <w:szCs w:val="18"/>
              </w:rPr>
              <w:t xml:space="preserve">Примечание </w:t>
            </w:r>
          </w:p>
        </w:tc>
      </w:tr>
      <w:tr w:rsidR="00064A62" w:rsidRPr="00543A6F" w14:paraId="6A3853B7" w14:textId="77777777" w:rsidTr="00CA379D">
        <w:trPr>
          <w:trHeight w:val="81"/>
        </w:trPr>
        <w:tc>
          <w:tcPr>
            <w:tcW w:w="15276" w:type="dxa"/>
            <w:gridSpan w:val="5"/>
          </w:tcPr>
          <w:p w14:paraId="22607A16" w14:textId="77777777" w:rsidR="00064A62" w:rsidRPr="00543A6F" w:rsidRDefault="00064A62" w:rsidP="00CA379D">
            <w:pPr>
              <w:autoSpaceDE w:val="0"/>
              <w:autoSpaceDN w:val="0"/>
              <w:adjustRightInd w:val="0"/>
              <w:jc w:val="center"/>
              <w:rPr>
                <w:color w:val="000000"/>
                <w:sz w:val="18"/>
                <w:szCs w:val="18"/>
              </w:rPr>
            </w:pPr>
            <w:r>
              <w:rPr>
                <w:color w:val="000000"/>
                <w:sz w:val="18"/>
                <w:szCs w:val="18"/>
              </w:rPr>
              <w:t>Отсутствуют</w:t>
            </w:r>
          </w:p>
        </w:tc>
      </w:tr>
    </w:tbl>
    <w:p w14:paraId="0DF07664" w14:textId="77777777" w:rsidR="00064A62" w:rsidRDefault="00064A62" w:rsidP="00064A62">
      <w:pPr>
        <w:jc w:val="both"/>
        <w:rPr>
          <w:bCs/>
          <w:sz w:val="24"/>
          <w:szCs w:val="24"/>
        </w:rPr>
      </w:pPr>
    </w:p>
    <w:p w14:paraId="5CFA84D0" w14:textId="77777777" w:rsidR="00064A62" w:rsidRPr="00612786" w:rsidRDefault="00064A62" w:rsidP="00064A62">
      <w:pPr>
        <w:jc w:val="center"/>
        <w:rPr>
          <w:bCs/>
          <w:sz w:val="24"/>
          <w:szCs w:val="24"/>
        </w:rPr>
      </w:pPr>
      <w:r w:rsidRPr="00612786">
        <w:rPr>
          <w:sz w:val="24"/>
          <w:szCs w:val="24"/>
        </w:rPr>
        <w:t>6. Адресный перечень объектов, расположенных на Развиваемой территории зданий, строений, сооружений</w:t>
      </w:r>
    </w:p>
    <w:p w14:paraId="11C5F908" w14:textId="77777777" w:rsidR="00064A62" w:rsidRPr="00CA3CA1" w:rsidRDefault="00064A62" w:rsidP="00064A62">
      <w:pPr>
        <w:pStyle w:val="aa"/>
        <w:jc w:val="both"/>
        <w:rPr>
          <w:bCs/>
          <w:sz w:val="24"/>
          <w:szCs w:val="24"/>
        </w:rPr>
      </w:pPr>
      <w:r w:rsidRPr="00CA3CA1">
        <w:rPr>
          <w:bCs/>
          <w:sz w:val="24"/>
          <w:szCs w:val="24"/>
        </w:rPr>
        <w:t>Адресный перечень многоквартирных домов, признанных аварийными и подлежащих сносу:</w:t>
      </w:r>
    </w:p>
    <w:tbl>
      <w:tblPr>
        <w:tblW w:w="14766" w:type="dxa"/>
        <w:tblInd w:w="113" w:type="dxa"/>
        <w:tblLayout w:type="fixed"/>
        <w:tblLook w:val="04A0" w:firstRow="1" w:lastRow="0" w:firstColumn="1" w:lastColumn="0" w:noHBand="0" w:noVBand="1"/>
      </w:tblPr>
      <w:tblGrid>
        <w:gridCol w:w="847"/>
        <w:gridCol w:w="2296"/>
        <w:gridCol w:w="1377"/>
        <w:gridCol w:w="843"/>
        <w:gridCol w:w="1180"/>
        <w:gridCol w:w="856"/>
        <w:gridCol w:w="986"/>
        <w:gridCol w:w="955"/>
        <w:gridCol w:w="1076"/>
        <w:gridCol w:w="10"/>
        <w:gridCol w:w="863"/>
        <w:gridCol w:w="1063"/>
        <w:gridCol w:w="2414"/>
      </w:tblGrid>
      <w:tr w:rsidR="00064A62" w:rsidRPr="00CA3CA1" w14:paraId="01E75289" w14:textId="77777777" w:rsidTr="00CA379D">
        <w:trPr>
          <w:trHeight w:val="975"/>
        </w:trPr>
        <w:tc>
          <w:tcPr>
            <w:tcW w:w="847" w:type="dxa"/>
            <w:vMerge w:val="restart"/>
            <w:tcBorders>
              <w:top w:val="single" w:sz="4" w:space="0" w:color="auto"/>
              <w:left w:val="single" w:sz="4" w:space="0" w:color="auto"/>
              <w:bottom w:val="single" w:sz="4" w:space="0" w:color="000000"/>
              <w:right w:val="single" w:sz="4" w:space="0" w:color="auto"/>
            </w:tcBorders>
            <w:vAlign w:val="center"/>
            <w:hideMark/>
          </w:tcPr>
          <w:p w14:paraId="72EF56BC" w14:textId="77777777" w:rsidR="00064A62" w:rsidRPr="00CA3CA1" w:rsidRDefault="00064A62" w:rsidP="00CA379D">
            <w:pPr>
              <w:jc w:val="center"/>
              <w:rPr>
                <w:color w:val="000000"/>
                <w:sz w:val="16"/>
                <w:szCs w:val="16"/>
              </w:rPr>
            </w:pPr>
            <w:bookmarkStart w:id="1" w:name="RANGE!A1"/>
            <w:r w:rsidRPr="00CA3CA1">
              <w:rPr>
                <w:color w:val="000000"/>
                <w:sz w:val="16"/>
                <w:szCs w:val="16"/>
              </w:rPr>
              <w:t>№</w:t>
            </w:r>
            <w:r w:rsidRPr="00CA3CA1">
              <w:rPr>
                <w:color w:val="000000"/>
                <w:sz w:val="16"/>
                <w:szCs w:val="16"/>
              </w:rPr>
              <w:br/>
              <w:t>п/п</w:t>
            </w:r>
            <w:bookmarkEnd w:id="1"/>
          </w:p>
        </w:tc>
        <w:tc>
          <w:tcPr>
            <w:tcW w:w="2296" w:type="dxa"/>
            <w:vMerge w:val="restart"/>
            <w:tcBorders>
              <w:top w:val="single" w:sz="4" w:space="0" w:color="auto"/>
              <w:left w:val="single" w:sz="4" w:space="0" w:color="auto"/>
              <w:bottom w:val="single" w:sz="4" w:space="0" w:color="auto"/>
              <w:right w:val="single" w:sz="4" w:space="0" w:color="auto"/>
            </w:tcBorders>
            <w:vAlign w:val="center"/>
            <w:hideMark/>
          </w:tcPr>
          <w:p w14:paraId="62DF584A" w14:textId="77777777" w:rsidR="00064A62" w:rsidRPr="00CA3CA1" w:rsidRDefault="00064A62" w:rsidP="00CA379D">
            <w:pPr>
              <w:jc w:val="center"/>
              <w:rPr>
                <w:color w:val="000000"/>
                <w:sz w:val="16"/>
                <w:szCs w:val="16"/>
              </w:rPr>
            </w:pPr>
            <w:r w:rsidRPr="00CA3CA1">
              <w:rPr>
                <w:color w:val="000000"/>
                <w:sz w:val="16"/>
                <w:szCs w:val="16"/>
              </w:rPr>
              <w:t>Адрес</w:t>
            </w:r>
          </w:p>
        </w:tc>
        <w:tc>
          <w:tcPr>
            <w:tcW w:w="1377" w:type="dxa"/>
            <w:vMerge w:val="restart"/>
            <w:tcBorders>
              <w:top w:val="single" w:sz="4" w:space="0" w:color="auto"/>
              <w:left w:val="single" w:sz="4" w:space="0" w:color="auto"/>
              <w:bottom w:val="single" w:sz="4" w:space="0" w:color="auto"/>
              <w:right w:val="single" w:sz="4" w:space="0" w:color="auto"/>
            </w:tcBorders>
            <w:vAlign w:val="center"/>
            <w:hideMark/>
          </w:tcPr>
          <w:p w14:paraId="2D4B0199" w14:textId="77777777" w:rsidR="00064A62" w:rsidRPr="00CA3CA1" w:rsidRDefault="00064A62" w:rsidP="00CA379D">
            <w:pPr>
              <w:jc w:val="center"/>
              <w:rPr>
                <w:color w:val="000000"/>
                <w:sz w:val="16"/>
                <w:szCs w:val="16"/>
              </w:rPr>
            </w:pPr>
            <w:r w:rsidRPr="00CA3CA1">
              <w:rPr>
                <w:color w:val="000000"/>
                <w:sz w:val="16"/>
                <w:szCs w:val="16"/>
              </w:rPr>
              <w:t>Количество проживающих, чел.</w:t>
            </w:r>
          </w:p>
        </w:tc>
        <w:tc>
          <w:tcPr>
            <w:tcW w:w="7832" w:type="dxa"/>
            <w:gridSpan w:val="9"/>
            <w:tcBorders>
              <w:top w:val="single" w:sz="4" w:space="0" w:color="auto"/>
              <w:left w:val="nil"/>
              <w:bottom w:val="single" w:sz="4" w:space="0" w:color="auto"/>
              <w:right w:val="single" w:sz="4" w:space="0" w:color="auto"/>
            </w:tcBorders>
            <w:vAlign w:val="center"/>
            <w:hideMark/>
          </w:tcPr>
          <w:p w14:paraId="318927F2" w14:textId="77777777" w:rsidR="00064A62" w:rsidRPr="00CA3CA1" w:rsidRDefault="00064A62" w:rsidP="00CA379D">
            <w:pPr>
              <w:jc w:val="center"/>
              <w:rPr>
                <w:color w:val="000000"/>
                <w:sz w:val="16"/>
                <w:szCs w:val="16"/>
              </w:rPr>
            </w:pPr>
            <w:r w:rsidRPr="00CA3CA1">
              <w:rPr>
                <w:color w:val="000000"/>
                <w:sz w:val="16"/>
                <w:szCs w:val="16"/>
              </w:rPr>
              <w:t>Сведения о жилых помещениях (количество, общая площадь)</w:t>
            </w:r>
          </w:p>
        </w:tc>
        <w:tc>
          <w:tcPr>
            <w:tcW w:w="2414" w:type="dxa"/>
            <w:vMerge w:val="restart"/>
            <w:tcBorders>
              <w:top w:val="single" w:sz="4" w:space="0" w:color="auto"/>
              <w:left w:val="single" w:sz="4" w:space="0" w:color="auto"/>
              <w:bottom w:val="single" w:sz="4" w:space="0" w:color="auto"/>
              <w:right w:val="single" w:sz="4" w:space="0" w:color="auto"/>
            </w:tcBorders>
            <w:vAlign w:val="center"/>
            <w:hideMark/>
          </w:tcPr>
          <w:p w14:paraId="75CE2ED3" w14:textId="77777777" w:rsidR="00064A62" w:rsidRPr="00CA3CA1" w:rsidRDefault="00064A62" w:rsidP="00CA379D">
            <w:pPr>
              <w:jc w:val="center"/>
              <w:rPr>
                <w:color w:val="000000"/>
                <w:sz w:val="16"/>
                <w:szCs w:val="16"/>
              </w:rPr>
            </w:pPr>
            <w:r w:rsidRPr="00CA3CA1">
              <w:rPr>
                <w:color w:val="000000"/>
                <w:sz w:val="16"/>
                <w:szCs w:val="16"/>
              </w:rPr>
              <w:t>Сведения о земельном участке, на котором расположен объект</w:t>
            </w:r>
          </w:p>
        </w:tc>
      </w:tr>
      <w:tr w:rsidR="00064A62" w:rsidRPr="00CA3CA1" w14:paraId="34A552B3" w14:textId="77777777" w:rsidTr="00CA379D">
        <w:trPr>
          <w:trHeight w:val="645"/>
        </w:trPr>
        <w:tc>
          <w:tcPr>
            <w:tcW w:w="847" w:type="dxa"/>
            <w:vMerge/>
            <w:tcBorders>
              <w:top w:val="single" w:sz="4" w:space="0" w:color="auto"/>
              <w:left w:val="single" w:sz="4" w:space="0" w:color="auto"/>
              <w:bottom w:val="single" w:sz="4" w:space="0" w:color="000000"/>
              <w:right w:val="single" w:sz="4" w:space="0" w:color="auto"/>
            </w:tcBorders>
            <w:vAlign w:val="center"/>
            <w:hideMark/>
          </w:tcPr>
          <w:p w14:paraId="22560B3E" w14:textId="77777777" w:rsidR="00064A62" w:rsidRPr="00CA3CA1" w:rsidRDefault="00064A62" w:rsidP="00CA379D">
            <w:pPr>
              <w:rPr>
                <w:color w:val="000000"/>
                <w:sz w:val="16"/>
                <w:szCs w:val="16"/>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59FA0937" w14:textId="77777777" w:rsidR="00064A62" w:rsidRPr="00CA3CA1" w:rsidRDefault="00064A62" w:rsidP="00CA379D">
            <w:pPr>
              <w:rPr>
                <w:color w:val="000000"/>
                <w:sz w:val="16"/>
                <w:szCs w:val="16"/>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68405C98" w14:textId="77777777" w:rsidR="00064A62" w:rsidRPr="00CA3CA1" w:rsidRDefault="00064A62" w:rsidP="00CA379D">
            <w:pPr>
              <w:rPr>
                <w:color w:val="000000"/>
                <w:sz w:val="16"/>
                <w:szCs w:val="16"/>
              </w:rPr>
            </w:pPr>
          </w:p>
        </w:tc>
        <w:tc>
          <w:tcPr>
            <w:tcW w:w="202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82D165A" w14:textId="77777777" w:rsidR="00064A62" w:rsidRPr="00CA3CA1" w:rsidRDefault="00064A62" w:rsidP="00CA379D">
            <w:pPr>
              <w:jc w:val="center"/>
              <w:rPr>
                <w:color w:val="000000"/>
                <w:sz w:val="16"/>
                <w:szCs w:val="16"/>
              </w:rPr>
            </w:pPr>
            <w:r w:rsidRPr="00CA3CA1">
              <w:rPr>
                <w:color w:val="000000"/>
                <w:sz w:val="16"/>
                <w:szCs w:val="16"/>
              </w:rPr>
              <w:t>ВСЕГО</w:t>
            </w:r>
          </w:p>
        </w:tc>
        <w:tc>
          <w:tcPr>
            <w:tcW w:w="3883" w:type="dxa"/>
            <w:gridSpan w:val="5"/>
            <w:tcBorders>
              <w:top w:val="single" w:sz="4" w:space="0" w:color="auto"/>
              <w:left w:val="nil"/>
              <w:bottom w:val="single" w:sz="4" w:space="0" w:color="auto"/>
              <w:right w:val="single" w:sz="4" w:space="0" w:color="auto"/>
            </w:tcBorders>
            <w:vAlign w:val="center"/>
            <w:hideMark/>
          </w:tcPr>
          <w:p w14:paraId="44BF3A16" w14:textId="77777777" w:rsidR="00064A62" w:rsidRPr="00CA3CA1" w:rsidRDefault="00064A62" w:rsidP="00CA379D">
            <w:pPr>
              <w:jc w:val="center"/>
              <w:rPr>
                <w:color w:val="000000"/>
                <w:sz w:val="16"/>
                <w:szCs w:val="16"/>
              </w:rPr>
            </w:pPr>
            <w:r w:rsidRPr="00CA3CA1">
              <w:rPr>
                <w:color w:val="000000"/>
                <w:sz w:val="16"/>
                <w:szCs w:val="16"/>
              </w:rPr>
              <w:t xml:space="preserve">в т.ч., </w:t>
            </w:r>
            <w:proofErr w:type="gramStart"/>
            <w:r w:rsidRPr="00CA3CA1">
              <w:rPr>
                <w:color w:val="000000"/>
                <w:sz w:val="16"/>
                <w:szCs w:val="16"/>
              </w:rPr>
              <w:t>предоставленных</w:t>
            </w:r>
            <w:proofErr w:type="gramEnd"/>
            <w:r w:rsidRPr="00CA3CA1">
              <w:rPr>
                <w:color w:val="000000"/>
                <w:sz w:val="16"/>
                <w:szCs w:val="16"/>
              </w:rPr>
              <w:t xml:space="preserve"> по договорам</w:t>
            </w:r>
          </w:p>
        </w:tc>
        <w:tc>
          <w:tcPr>
            <w:tcW w:w="1926" w:type="dxa"/>
            <w:gridSpan w:val="2"/>
            <w:tcBorders>
              <w:top w:val="single" w:sz="4" w:space="0" w:color="auto"/>
              <w:left w:val="single" w:sz="4" w:space="0" w:color="auto"/>
              <w:bottom w:val="single" w:sz="4" w:space="0" w:color="auto"/>
              <w:right w:val="single" w:sz="4" w:space="0" w:color="auto"/>
            </w:tcBorders>
            <w:vAlign w:val="center"/>
            <w:hideMark/>
          </w:tcPr>
          <w:p w14:paraId="77242B17" w14:textId="77777777" w:rsidR="00064A62" w:rsidRPr="00CA3CA1" w:rsidRDefault="00064A62" w:rsidP="00CA379D">
            <w:pPr>
              <w:jc w:val="center"/>
              <w:rPr>
                <w:color w:val="000000"/>
                <w:sz w:val="16"/>
                <w:szCs w:val="16"/>
              </w:rPr>
            </w:pPr>
            <w:r w:rsidRPr="00CA3CA1">
              <w:rPr>
                <w:color w:val="000000"/>
                <w:sz w:val="16"/>
                <w:szCs w:val="16"/>
              </w:rPr>
              <w:t>в т.ч., находящихся в собственности юридических и физических лиц</w:t>
            </w:r>
          </w:p>
        </w:tc>
        <w:tc>
          <w:tcPr>
            <w:tcW w:w="2414" w:type="dxa"/>
            <w:vMerge/>
            <w:tcBorders>
              <w:top w:val="single" w:sz="4" w:space="0" w:color="auto"/>
              <w:left w:val="single" w:sz="4" w:space="0" w:color="auto"/>
              <w:bottom w:val="single" w:sz="4" w:space="0" w:color="auto"/>
              <w:right w:val="single" w:sz="4" w:space="0" w:color="auto"/>
            </w:tcBorders>
            <w:vAlign w:val="center"/>
            <w:hideMark/>
          </w:tcPr>
          <w:p w14:paraId="41960E09" w14:textId="77777777" w:rsidR="00064A62" w:rsidRPr="00CA3CA1" w:rsidRDefault="00064A62" w:rsidP="00CA379D">
            <w:pPr>
              <w:rPr>
                <w:color w:val="000000"/>
                <w:sz w:val="16"/>
                <w:szCs w:val="16"/>
              </w:rPr>
            </w:pPr>
          </w:p>
        </w:tc>
      </w:tr>
      <w:tr w:rsidR="00064A62" w:rsidRPr="00CA3CA1" w14:paraId="179F2DF7" w14:textId="77777777" w:rsidTr="00CA379D">
        <w:trPr>
          <w:trHeight w:val="720"/>
        </w:trPr>
        <w:tc>
          <w:tcPr>
            <w:tcW w:w="847" w:type="dxa"/>
            <w:vMerge/>
            <w:tcBorders>
              <w:top w:val="single" w:sz="4" w:space="0" w:color="auto"/>
              <w:left w:val="single" w:sz="4" w:space="0" w:color="auto"/>
              <w:bottom w:val="single" w:sz="4" w:space="0" w:color="000000"/>
              <w:right w:val="single" w:sz="4" w:space="0" w:color="auto"/>
            </w:tcBorders>
            <w:vAlign w:val="center"/>
            <w:hideMark/>
          </w:tcPr>
          <w:p w14:paraId="4562784A" w14:textId="77777777" w:rsidR="00064A62" w:rsidRPr="00CA3CA1" w:rsidRDefault="00064A62" w:rsidP="00CA379D">
            <w:pPr>
              <w:rPr>
                <w:color w:val="000000"/>
                <w:sz w:val="16"/>
                <w:szCs w:val="16"/>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6DAD91DC" w14:textId="77777777" w:rsidR="00064A62" w:rsidRPr="00CA3CA1" w:rsidRDefault="00064A62" w:rsidP="00CA379D">
            <w:pPr>
              <w:rPr>
                <w:color w:val="000000"/>
                <w:sz w:val="16"/>
                <w:szCs w:val="16"/>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36C1A31A" w14:textId="77777777" w:rsidR="00064A62" w:rsidRPr="00CA3CA1" w:rsidRDefault="00064A62" w:rsidP="00CA379D">
            <w:pPr>
              <w:rPr>
                <w:color w:val="000000"/>
                <w:sz w:val="16"/>
                <w:szCs w:val="16"/>
              </w:rPr>
            </w:pPr>
          </w:p>
        </w:tc>
        <w:tc>
          <w:tcPr>
            <w:tcW w:w="2023" w:type="dxa"/>
            <w:gridSpan w:val="2"/>
            <w:vMerge/>
            <w:tcBorders>
              <w:top w:val="single" w:sz="4" w:space="0" w:color="auto"/>
              <w:left w:val="single" w:sz="4" w:space="0" w:color="auto"/>
              <w:bottom w:val="single" w:sz="4" w:space="0" w:color="auto"/>
              <w:right w:val="single" w:sz="4" w:space="0" w:color="auto"/>
            </w:tcBorders>
            <w:vAlign w:val="center"/>
            <w:hideMark/>
          </w:tcPr>
          <w:p w14:paraId="3D9AF1CA" w14:textId="77777777" w:rsidR="00064A62" w:rsidRPr="00CA3CA1" w:rsidRDefault="00064A62" w:rsidP="00CA379D">
            <w:pPr>
              <w:rPr>
                <w:color w:val="000000"/>
                <w:sz w:val="16"/>
                <w:szCs w:val="16"/>
              </w:rPr>
            </w:pPr>
          </w:p>
        </w:tc>
        <w:tc>
          <w:tcPr>
            <w:tcW w:w="1842" w:type="dxa"/>
            <w:gridSpan w:val="2"/>
            <w:tcBorders>
              <w:top w:val="single" w:sz="4" w:space="0" w:color="auto"/>
              <w:left w:val="nil"/>
              <w:bottom w:val="single" w:sz="4" w:space="0" w:color="auto"/>
              <w:right w:val="single" w:sz="4" w:space="0" w:color="auto"/>
            </w:tcBorders>
            <w:vAlign w:val="center"/>
            <w:hideMark/>
          </w:tcPr>
          <w:p w14:paraId="7C3AA7F3" w14:textId="77777777" w:rsidR="00064A62" w:rsidRPr="00CA3CA1" w:rsidRDefault="00064A62" w:rsidP="00CA379D">
            <w:pPr>
              <w:jc w:val="center"/>
              <w:rPr>
                <w:color w:val="000000"/>
                <w:sz w:val="16"/>
                <w:szCs w:val="16"/>
              </w:rPr>
            </w:pPr>
            <w:r w:rsidRPr="00CA3CA1">
              <w:rPr>
                <w:color w:val="000000"/>
                <w:sz w:val="16"/>
                <w:szCs w:val="16"/>
              </w:rPr>
              <w:t>социального найма</w:t>
            </w:r>
          </w:p>
        </w:tc>
        <w:tc>
          <w:tcPr>
            <w:tcW w:w="2031" w:type="dxa"/>
            <w:gridSpan w:val="2"/>
            <w:tcBorders>
              <w:top w:val="single" w:sz="4" w:space="0" w:color="auto"/>
              <w:left w:val="nil"/>
              <w:bottom w:val="single" w:sz="4" w:space="0" w:color="auto"/>
              <w:right w:val="single" w:sz="4" w:space="0" w:color="auto"/>
            </w:tcBorders>
            <w:vAlign w:val="center"/>
            <w:hideMark/>
          </w:tcPr>
          <w:p w14:paraId="7149FFBF" w14:textId="77777777" w:rsidR="00064A62" w:rsidRPr="00CA3CA1" w:rsidRDefault="00064A62" w:rsidP="00CA379D">
            <w:pPr>
              <w:jc w:val="center"/>
              <w:rPr>
                <w:color w:val="000000"/>
                <w:sz w:val="16"/>
                <w:szCs w:val="16"/>
              </w:rPr>
            </w:pPr>
            <w:r w:rsidRPr="00CA3CA1">
              <w:rPr>
                <w:color w:val="000000"/>
                <w:sz w:val="16"/>
                <w:szCs w:val="16"/>
              </w:rPr>
              <w:t>найма специализированного жилого помещения</w:t>
            </w:r>
          </w:p>
        </w:tc>
        <w:tc>
          <w:tcPr>
            <w:tcW w:w="1936" w:type="dxa"/>
            <w:gridSpan w:val="3"/>
            <w:tcBorders>
              <w:top w:val="single" w:sz="4" w:space="0" w:color="auto"/>
              <w:left w:val="single" w:sz="4" w:space="0" w:color="auto"/>
              <w:bottom w:val="single" w:sz="4" w:space="0" w:color="auto"/>
              <w:right w:val="single" w:sz="4" w:space="0" w:color="auto"/>
            </w:tcBorders>
            <w:vAlign w:val="center"/>
            <w:hideMark/>
          </w:tcPr>
          <w:p w14:paraId="3EE546EF" w14:textId="77777777" w:rsidR="00064A62" w:rsidRPr="00CA3CA1" w:rsidRDefault="00064A62" w:rsidP="00CA379D">
            <w:pPr>
              <w:rPr>
                <w:color w:val="000000"/>
                <w:sz w:val="16"/>
                <w:szCs w:val="16"/>
              </w:rPr>
            </w:pPr>
          </w:p>
        </w:tc>
        <w:tc>
          <w:tcPr>
            <w:tcW w:w="2414" w:type="dxa"/>
            <w:vMerge w:val="restart"/>
            <w:tcBorders>
              <w:top w:val="single" w:sz="4" w:space="0" w:color="auto"/>
              <w:left w:val="single" w:sz="4" w:space="0" w:color="auto"/>
              <w:bottom w:val="single" w:sz="4" w:space="0" w:color="auto"/>
              <w:right w:val="single" w:sz="4" w:space="0" w:color="auto"/>
            </w:tcBorders>
            <w:vAlign w:val="center"/>
            <w:hideMark/>
          </w:tcPr>
          <w:p w14:paraId="7CDF2519" w14:textId="77777777" w:rsidR="00064A62" w:rsidRPr="00CA3CA1" w:rsidRDefault="00064A62" w:rsidP="00CA379D">
            <w:pPr>
              <w:rPr>
                <w:sz w:val="16"/>
                <w:szCs w:val="16"/>
              </w:rPr>
            </w:pPr>
          </w:p>
        </w:tc>
      </w:tr>
      <w:tr w:rsidR="00064A62" w:rsidRPr="00CA3CA1" w14:paraId="0A052D0A" w14:textId="77777777" w:rsidTr="00CA379D">
        <w:trPr>
          <w:trHeight w:val="300"/>
        </w:trPr>
        <w:tc>
          <w:tcPr>
            <w:tcW w:w="847" w:type="dxa"/>
            <w:vMerge/>
            <w:tcBorders>
              <w:top w:val="single" w:sz="4" w:space="0" w:color="auto"/>
              <w:left w:val="single" w:sz="4" w:space="0" w:color="auto"/>
              <w:bottom w:val="single" w:sz="4" w:space="0" w:color="000000"/>
              <w:right w:val="single" w:sz="4" w:space="0" w:color="auto"/>
            </w:tcBorders>
            <w:vAlign w:val="center"/>
            <w:hideMark/>
          </w:tcPr>
          <w:p w14:paraId="50B31633" w14:textId="77777777" w:rsidR="00064A62" w:rsidRPr="00CA3CA1" w:rsidRDefault="00064A62" w:rsidP="00CA379D">
            <w:pPr>
              <w:rPr>
                <w:color w:val="000000"/>
                <w:sz w:val="16"/>
                <w:szCs w:val="16"/>
              </w:rPr>
            </w:pPr>
          </w:p>
        </w:tc>
        <w:tc>
          <w:tcPr>
            <w:tcW w:w="2296" w:type="dxa"/>
            <w:vMerge/>
            <w:tcBorders>
              <w:top w:val="single" w:sz="4" w:space="0" w:color="auto"/>
              <w:left w:val="single" w:sz="4" w:space="0" w:color="auto"/>
              <w:bottom w:val="single" w:sz="4" w:space="0" w:color="auto"/>
              <w:right w:val="single" w:sz="4" w:space="0" w:color="auto"/>
            </w:tcBorders>
            <w:vAlign w:val="center"/>
            <w:hideMark/>
          </w:tcPr>
          <w:p w14:paraId="01678895" w14:textId="77777777" w:rsidR="00064A62" w:rsidRPr="00CA3CA1" w:rsidRDefault="00064A62" w:rsidP="00CA379D">
            <w:pPr>
              <w:rPr>
                <w:color w:val="000000"/>
                <w:sz w:val="16"/>
                <w:szCs w:val="16"/>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14:paraId="7BEF7EBD" w14:textId="77777777" w:rsidR="00064A62" w:rsidRPr="00CA3CA1" w:rsidRDefault="00064A62" w:rsidP="00CA379D">
            <w:pPr>
              <w:rPr>
                <w:color w:val="000000"/>
                <w:sz w:val="16"/>
                <w:szCs w:val="16"/>
              </w:rPr>
            </w:pPr>
          </w:p>
        </w:tc>
        <w:tc>
          <w:tcPr>
            <w:tcW w:w="843" w:type="dxa"/>
            <w:tcBorders>
              <w:top w:val="nil"/>
              <w:left w:val="nil"/>
              <w:bottom w:val="single" w:sz="4" w:space="0" w:color="auto"/>
              <w:right w:val="single" w:sz="4" w:space="0" w:color="auto"/>
            </w:tcBorders>
            <w:vAlign w:val="center"/>
            <w:hideMark/>
          </w:tcPr>
          <w:p w14:paraId="2DDE04DC" w14:textId="77777777" w:rsidR="00064A62" w:rsidRPr="00CA3CA1" w:rsidRDefault="00064A62" w:rsidP="00CA379D">
            <w:pPr>
              <w:jc w:val="center"/>
              <w:rPr>
                <w:color w:val="000000"/>
                <w:sz w:val="16"/>
                <w:szCs w:val="16"/>
              </w:rPr>
            </w:pPr>
            <w:r w:rsidRPr="00CA3CA1">
              <w:rPr>
                <w:color w:val="000000"/>
                <w:sz w:val="16"/>
                <w:szCs w:val="16"/>
              </w:rPr>
              <w:t>ед.</w:t>
            </w:r>
          </w:p>
        </w:tc>
        <w:tc>
          <w:tcPr>
            <w:tcW w:w="1180" w:type="dxa"/>
            <w:tcBorders>
              <w:top w:val="nil"/>
              <w:left w:val="nil"/>
              <w:bottom w:val="single" w:sz="4" w:space="0" w:color="auto"/>
              <w:right w:val="single" w:sz="4" w:space="0" w:color="auto"/>
            </w:tcBorders>
            <w:vAlign w:val="center"/>
            <w:hideMark/>
          </w:tcPr>
          <w:p w14:paraId="396D3607" w14:textId="77777777" w:rsidR="00064A62" w:rsidRPr="00CA3CA1" w:rsidRDefault="00064A62" w:rsidP="00CA379D">
            <w:pPr>
              <w:jc w:val="center"/>
              <w:rPr>
                <w:color w:val="000000"/>
                <w:sz w:val="16"/>
                <w:szCs w:val="16"/>
              </w:rPr>
            </w:pPr>
            <w:r w:rsidRPr="00CA3CA1">
              <w:rPr>
                <w:color w:val="000000"/>
                <w:sz w:val="16"/>
                <w:szCs w:val="16"/>
              </w:rPr>
              <w:t>кв. м</w:t>
            </w:r>
          </w:p>
        </w:tc>
        <w:tc>
          <w:tcPr>
            <w:tcW w:w="856" w:type="dxa"/>
            <w:tcBorders>
              <w:top w:val="nil"/>
              <w:left w:val="nil"/>
              <w:bottom w:val="single" w:sz="4" w:space="0" w:color="auto"/>
              <w:right w:val="single" w:sz="4" w:space="0" w:color="auto"/>
            </w:tcBorders>
            <w:vAlign w:val="center"/>
            <w:hideMark/>
          </w:tcPr>
          <w:p w14:paraId="2DBE76AC" w14:textId="77777777" w:rsidR="00064A62" w:rsidRPr="00CA3CA1" w:rsidRDefault="00064A62" w:rsidP="00CA379D">
            <w:pPr>
              <w:jc w:val="center"/>
              <w:rPr>
                <w:color w:val="000000"/>
                <w:sz w:val="16"/>
                <w:szCs w:val="16"/>
              </w:rPr>
            </w:pPr>
            <w:r w:rsidRPr="00CA3CA1">
              <w:rPr>
                <w:color w:val="000000"/>
                <w:sz w:val="16"/>
                <w:szCs w:val="16"/>
              </w:rPr>
              <w:t>ед.</w:t>
            </w:r>
          </w:p>
        </w:tc>
        <w:tc>
          <w:tcPr>
            <w:tcW w:w="986" w:type="dxa"/>
            <w:tcBorders>
              <w:top w:val="nil"/>
              <w:left w:val="nil"/>
              <w:bottom w:val="single" w:sz="4" w:space="0" w:color="auto"/>
              <w:right w:val="single" w:sz="4" w:space="0" w:color="auto"/>
            </w:tcBorders>
            <w:vAlign w:val="center"/>
            <w:hideMark/>
          </w:tcPr>
          <w:p w14:paraId="7EDB6CF0" w14:textId="77777777" w:rsidR="00064A62" w:rsidRPr="00CA3CA1" w:rsidRDefault="00064A62" w:rsidP="00CA379D">
            <w:pPr>
              <w:jc w:val="center"/>
              <w:rPr>
                <w:color w:val="000000"/>
                <w:sz w:val="16"/>
                <w:szCs w:val="16"/>
              </w:rPr>
            </w:pPr>
            <w:r w:rsidRPr="00CA3CA1">
              <w:rPr>
                <w:color w:val="000000"/>
                <w:sz w:val="16"/>
                <w:szCs w:val="16"/>
              </w:rPr>
              <w:t>кв. м</w:t>
            </w:r>
          </w:p>
        </w:tc>
        <w:tc>
          <w:tcPr>
            <w:tcW w:w="955" w:type="dxa"/>
            <w:tcBorders>
              <w:top w:val="nil"/>
              <w:left w:val="nil"/>
              <w:bottom w:val="single" w:sz="4" w:space="0" w:color="auto"/>
              <w:right w:val="single" w:sz="4" w:space="0" w:color="auto"/>
            </w:tcBorders>
            <w:vAlign w:val="center"/>
            <w:hideMark/>
          </w:tcPr>
          <w:p w14:paraId="42EF25D4" w14:textId="77777777" w:rsidR="00064A62" w:rsidRPr="00CA3CA1" w:rsidRDefault="00064A62" w:rsidP="00CA379D">
            <w:pPr>
              <w:jc w:val="center"/>
              <w:rPr>
                <w:color w:val="000000"/>
                <w:sz w:val="16"/>
                <w:szCs w:val="16"/>
              </w:rPr>
            </w:pPr>
            <w:r w:rsidRPr="00CA3CA1">
              <w:rPr>
                <w:color w:val="000000"/>
                <w:sz w:val="16"/>
                <w:szCs w:val="16"/>
              </w:rPr>
              <w:t>ед.</w:t>
            </w:r>
          </w:p>
        </w:tc>
        <w:tc>
          <w:tcPr>
            <w:tcW w:w="1076" w:type="dxa"/>
            <w:tcBorders>
              <w:top w:val="nil"/>
              <w:left w:val="nil"/>
              <w:bottom w:val="single" w:sz="4" w:space="0" w:color="auto"/>
              <w:right w:val="single" w:sz="4" w:space="0" w:color="auto"/>
            </w:tcBorders>
            <w:vAlign w:val="center"/>
            <w:hideMark/>
          </w:tcPr>
          <w:p w14:paraId="6B8B0C8E" w14:textId="77777777" w:rsidR="00064A62" w:rsidRPr="00CA3CA1" w:rsidRDefault="00064A62" w:rsidP="00CA379D">
            <w:pPr>
              <w:jc w:val="center"/>
              <w:rPr>
                <w:color w:val="000000"/>
                <w:sz w:val="16"/>
                <w:szCs w:val="16"/>
              </w:rPr>
            </w:pPr>
            <w:r w:rsidRPr="00CA3CA1">
              <w:rPr>
                <w:color w:val="000000"/>
                <w:sz w:val="16"/>
                <w:szCs w:val="16"/>
              </w:rPr>
              <w:t>кв. м</w:t>
            </w:r>
          </w:p>
        </w:tc>
        <w:tc>
          <w:tcPr>
            <w:tcW w:w="873" w:type="dxa"/>
            <w:gridSpan w:val="2"/>
            <w:tcBorders>
              <w:top w:val="nil"/>
              <w:left w:val="nil"/>
              <w:bottom w:val="single" w:sz="4" w:space="0" w:color="auto"/>
              <w:right w:val="single" w:sz="4" w:space="0" w:color="auto"/>
            </w:tcBorders>
            <w:vAlign w:val="center"/>
            <w:hideMark/>
          </w:tcPr>
          <w:p w14:paraId="506D9BEC" w14:textId="77777777" w:rsidR="00064A62" w:rsidRPr="00CA3CA1" w:rsidRDefault="00064A62" w:rsidP="00CA379D">
            <w:pPr>
              <w:jc w:val="center"/>
              <w:rPr>
                <w:color w:val="000000"/>
                <w:sz w:val="16"/>
                <w:szCs w:val="16"/>
              </w:rPr>
            </w:pPr>
            <w:r w:rsidRPr="00CA3CA1">
              <w:rPr>
                <w:color w:val="000000"/>
                <w:sz w:val="16"/>
                <w:szCs w:val="16"/>
              </w:rPr>
              <w:t>ед.</w:t>
            </w:r>
          </w:p>
        </w:tc>
        <w:tc>
          <w:tcPr>
            <w:tcW w:w="1063" w:type="dxa"/>
            <w:tcBorders>
              <w:top w:val="nil"/>
              <w:left w:val="nil"/>
              <w:bottom w:val="single" w:sz="4" w:space="0" w:color="auto"/>
              <w:right w:val="single" w:sz="4" w:space="0" w:color="auto"/>
            </w:tcBorders>
            <w:vAlign w:val="center"/>
            <w:hideMark/>
          </w:tcPr>
          <w:p w14:paraId="18037BC9" w14:textId="77777777" w:rsidR="00064A62" w:rsidRPr="00CA3CA1" w:rsidRDefault="00064A62" w:rsidP="00CA379D">
            <w:pPr>
              <w:jc w:val="center"/>
              <w:rPr>
                <w:color w:val="000000"/>
                <w:sz w:val="16"/>
                <w:szCs w:val="16"/>
              </w:rPr>
            </w:pPr>
            <w:r w:rsidRPr="00CA3CA1">
              <w:rPr>
                <w:color w:val="000000"/>
                <w:sz w:val="16"/>
                <w:szCs w:val="16"/>
              </w:rPr>
              <w:t>кв. м</w:t>
            </w:r>
          </w:p>
        </w:tc>
        <w:tc>
          <w:tcPr>
            <w:tcW w:w="2414" w:type="dxa"/>
            <w:vMerge/>
            <w:tcBorders>
              <w:top w:val="single" w:sz="4" w:space="0" w:color="auto"/>
              <w:left w:val="single" w:sz="4" w:space="0" w:color="auto"/>
              <w:bottom w:val="single" w:sz="4" w:space="0" w:color="auto"/>
              <w:right w:val="single" w:sz="4" w:space="0" w:color="auto"/>
            </w:tcBorders>
            <w:vAlign w:val="center"/>
            <w:hideMark/>
          </w:tcPr>
          <w:p w14:paraId="58B099B2" w14:textId="77777777" w:rsidR="00064A62" w:rsidRPr="00CA3CA1" w:rsidRDefault="00064A62" w:rsidP="00CA379D">
            <w:pPr>
              <w:rPr>
                <w:sz w:val="16"/>
                <w:szCs w:val="16"/>
              </w:rPr>
            </w:pPr>
          </w:p>
        </w:tc>
      </w:tr>
      <w:tr w:rsidR="00064A62" w:rsidRPr="00CA3CA1" w14:paraId="2A30C236" w14:textId="77777777" w:rsidTr="00CA379D">
        <w:trPr>
          <w:trHeight w:val="1035"/>
        </w:trPr>
        <w:tc>
          <w:tcPr>
            <w:tcW w:w="847" w:type="dxa"/>
            <w:tcBorders>
              <w:top w:val="nil"/>
              <w:left w:val="single" w:sz="4" w:space="0" w:color="auto"/>
              <w:bottom w:val="single" w:sz="4" w:space="0" w:color="auto"/>
              <w:right w:val="single" w:sz="4" w:space="0" w:color="auto"/>
            </w:tcBorders>
            <w:vAlign w:val="center"/>
            <w:hideMark/>
          </w:tcPr>
          <w:p w14:paraId="039D9747" w14:textId="77777777" w:rsidR="00064A62" w:rsidRPr="00CA3CA1" w:rsidRDefault="00064A62" w:rsidP="00CA379D">
            <w:pPr>
              <w:jc w:val="right"/>
              <w:rPr>
                <w:color w:val="000000"/>
                <w:sz w:val="16"/>
                <w:szCs w:val="16"/>
              </w:rPr>
            </w:pPr>
            <w:r w:rsidRPr="00CA3CA1">
              <w:rPr>
                <w:color w:val="000000"/>
                <w:sz w:val="16"/>
                <w:szCs w:val="16"/>
              </w:rPr>
              <w:t>1</w:t>
            </w:r>
          </w:p>
        </w:tc>
        <w:tc>
          <w:tcPr>
            <w:tcW w:w="2296" w:type="dxa"/>
            <w:tcBorders>
              <w:top w:val="nil"/>
              <w:left w:val="nil"/>
              <w:bottom w:val="single" w:sz="4" w:space="0" w:color="auto"/>
              <w:right w:val="single" w:sz="4" w:space="0" w:color="auto"/>
            </w:tcBorders>
            <w:vAlign w:val="center"/>
            <w:hideMark/>
          </w:tcPr>
          <w:p w14:paraId="4FC12C93" w14:textId="77777777" w:rsidR="00064A62" w:rsidRPr="00CA3CA1" w:rsidRDefault="00064A62" w:rsidP="00CA379D">
            <w:pPr>
              <w:rPr>
                <w:color w:val="000000"/>
                <w:sz w:val="16"/>
                <w:szCs w:val="16"/>
              </w:rPr>
            </w:pPr>
            <w:r w:rsidRPr="00CA3CA1">
              <w:rPr>
                <w:color w:val="000000"/>
                <w:sz w:val="16"/>
                <w:szCs w:val="16"/>
              </w:rPr>
              <w:t xml:space="preserve">г. Раменское ул. Кирова, д. 26 </w:t>
            </w:r>
          </w:p>
        </w:tc>
        <w:tc>
          <w:tcPr>
            <w:tcW w:w="1377" w:type="dxa"/>
            <w:tcBorders>
              <w:top w:val="nil"/>
              <w:left w:val="nil"/>
              <w:bottom w:val="single" w:sz="4" w:space="0" w:color="auto"/>
              <w:right w:val="single" w:sz="4" w:space="0" w:color="auto"/>
            </w:tcBorders>
            <w:vAlign w:val="center"/>
            <w:hideMark/>
          </w:tcPr>
          <w:p w14:paraId="40D7DC91" w14:textId="77777777" w:rsidR="00064A62" w:rsidRPr="00CA3CA1" w:rsidRDefault="00064A62" w:rsidP="00CA379D">
            <w:pPr>
              <w:jc w:val="right"/>
              <w:rPr>
                <w:color w:val="000000"/>
                <w:sz w:val="16"/>
                <w:szCs w:val="16"/>
              </w:rPr>
            </w:pPr>
            <w:r w:rsidRPr="00CA3CA1">
              <w:rPr>
                <w:color w:val="000000"/>
                <w:sz w:val="16"/>
                <w:szCs w:val="16"/>
              </w:rPr>
              <w:t>39</w:t>
            </w:r>
          </w:p>
        </w:tc>
        <w:tc>
          <w:tcPr>
            <w:tcW w:w="843" w:type="dxa"/>
            <w:tcBorders>
              <w:top w:val="nil"/>
              <w:left w:val="nil"/>
              <w:bottom w:val="single" w:sz="4" w:space="0" w:color="auto"/>
              <w:right w:val="single" w:sz="4" w:space="0" w:color="auto"/>
            </w:tcBorders>
            <w:vAlign w:val="center"/>
            <w:hideMark/>
          </w:tcPr>
          <w:p w14:paraId="3435865C" w14:textId="77777777" w:rsidR="00064A62" w:rsidRPr="00CA3CA1" w:rsidRDefault="00064A62" w:rsidP="00CA379D">
            <w:pPr>
              <w:jc w:val="right"/>
              <w:rPr>
                <w:color w:val="000000"/>
                <w:sz w:val="16"/>
                <w:szCs w:val="16"/>
              </w:rPr>
            </w:pPr>
            <w:r w:rsidRPr="00CA3CA1">
              <w:rPr>
                <w:color w:val="000000"/>
                <w:sz w:val="16"/>
                <w:szCs w:val="16"/>
              </w:rPr>
              <w:t>1</w:t>
            </w:r>
            <w:r>
              <w:rPr>
                <w:color w:val="000000"/>
                <w:sz w:val="16"/>
                <w:szCs w:val="16"/>
              </w:rPr>
              <w:t>8</w:t>
            </w:r>
          </w:p>
        </w:tc>
        <w:tc>
          <w:tcPr>
            <w:tcW w:w="1180" w:type="dxa"/>
            <w:tcBorders>
              <w:top w:val="nil"/>
              <w:left w:val="nil"/>
              <w:bottom w:val="single" w:sz="4" w:space="0" w:color="auto"/>
              <w:right w:val="single" w:sz="4" w:space="0" w:color="auto"/>
            </w:tcBorders>
            <w:vAlign w:val="center"/>
            <w:hideMark/>
          </w:tcPr>
          <w:p w14:paraId="04704F8B" w14:textId="77777777" w:rsidR="00064A62" w:rsidRPr="00CA3CA1" w:rsidRDefault="00064A62" w:rsidP="00CA379D">
            <w:pPr>
              <w:jc w:val="right"/>
              <w:rPr>
                <w:color w:val="000000"/>
                <w:sz w:val="16"/>
                <w:szCs w:val="16"/>
              </w:rPr>
            </w:pPr>
            <w:r>
              <w:rPr>
                <w:color w:val="000000"/>
                <w:sz w:val="16"/>
                <w:szCs w:val="16"/>
              </w:rPr>
              <w:t>684,10</w:t>
            </w:r>
          </w:p>
        </w:tc>
        <w:tc>
          <w:tcPr>
            <w:tcW w:w="856" w:type="dxa"/>
            <w:tcBorders>
              <w:top w:val="nil"/>
              <w:left w:val="nil"/>
              <w:bottom w:val="single" w:sz="4" w:space="0" w:color="auto"/>
              <w:right w:val="single" w:sz="4" w:space="0" w:color="auto"/>
            </w:tcBorders>
            <w:vAlign w:val="center"/>
            <w:hideMark/>
          </w:tcPr>
          <w:p w14:paraId="63A82BFC" w14:textId="77777777" w:rsidR="00064A62" w:rsidRPr="00CA3CA1" w:rsidRDefault="00064A62" w:rsidP="00CA379D">
            <w:pPr>
              <w:jc w:val="right"/>
              <w:rPr>
                <w:color w:val="000000"/>
                <w:sz w:val="16"/>
                <w:szCs w:val="16"/>
              </w:rPr>
            </w:pPr>
            <w:r>
              <w:rPr>
                <w:color w:val="000000"/>
                <w:sz w:val="16"/>
                <w:szCs w:val="16"/>
              </w:rPr>
              <w:t>4</w:t>
            </w:r>
          </w:p>
        </w:tc>
        <w:tc>
          <w:tcPr>
            <w:tcW w:w="986" w:type="dxa"/>
            <w:tcBorders>
              <w:top w:val="nil"/>
              <w:left w:val="nil"/>
              <w:bottom w:val="single" w:sz="4" w:space="0" w:color="auto"/>
              <w:right w:val="single" w:sz="4" w:space="0" w:color="auto"/>
            </w:tcBorders>
            <w:vAlign w:val="center"/>
            <w:hideMark/>
          </w:tcPr>
          <w:p w14:paraId="45AC4DFE" w14:textId="77777777" w:rsidR="00064A62" w:rsidRPr="00CA3CA1" w:rsidRDefault="00064A62" w:rsidP="00CA379D">
            <w:pPr>
              <w:rPr>
                <w:color w:val="000000"/>
                <w:sz w:val="16"/>
                <w:szCs w:val="16"/>
              </w:rPr>
            </w:pPr>
            <w:r w:rsidRPr="00CA3CA1">
              <w:rPr>
                <w:color w:val="000000"/>
                <w:sz w:val="16"/>
                <w:szCs w:val="16"/>
              </w:rPr>
              <w:t xml:space="preserve">       </w:t>
            </w:r>
            <w:r>
              <w:rPr>
                <w:color w:val="000000"/>
                <w:sz w:val="16"/>
                <w:szCs w:val="16"/>
              </w:rPr>
              <w:t>177,80</w:t>
            </w:r>
            <w:r w:rsidRPr="00CA3CA1">
              <w:rPr>
                <w:color w:val="000000"/>
                <w:sz w:val="16"/>
                <w:szCs w:val="16"/>
              </w:rPr>
              <w:t xml:space="preserve"> </w:t>
            </w:r>
          </w:p>
        </w:tc>
        <w:tc>
          <w:tcPr>
            <w:tcW w:w="955" w:type="dxa"/>
            <w:tcBorders>
              <w:top w:val="nil"/>
              <w:left w:val="nil"/>
              <w:bottom w:val="single" w:sz="4" w:space="0" w:color="auto"/>
              <w:right w:val="single" w:sz="4" w:space="0" w:color="auto"/>
            </w:tcBorders>
            <w:vAlign w:val="center"/>
            <w:hideMark/>
          </w:tcPr>
          <w:p w14:paraId="7E38F53E" w14:textId="77777777" w:rsidR="00064A62" w:rsidRPr="00CA3CA1" w:rsidRDefault="00064A62" w:rsidP="00CA379D">
            <w:pPr>
              <w:rPr>
                <w:color w:val="000000"/>
                <w:sz w:val="16"/>
                <w:szCs w:val="16"/>
              </w:rPr>
            </w:pPr>
            <w:r w:rsidRPr="00CA3CA1">
              <w:rPr>
                <w:color w:val="000000"/>
                <w:sz w:val="16"/>
                <w:szCs w:val="16"/>
              </w:rPr>
              <w:t>-</w:t>
            </w:r>
          </w:p>
        </w:tc>
        <w:tc>
          <w:tcPr>
            <w:tcW w:w="1076" w:type="dxa"/>
            <w:tcBorders>
              <w:top w:val="nil"/>
              <w:left w:val="nil"/>
              <w:bottom w:val="single" w:sz="4" w:space="0" w:color="auto"/>
              <w:right w:val="single" w:sz="4" w:space="0" w:color="auto"/>
            </w:tcBorders>
            <w:vAlign w:val="center"/>
            <w:hideMark/>
          </w:tcPr>
          <w:p w14:paraId="6A2541E8" w14:textId="77777777" w:rsidR="00064A62" w:rsidRPr="00CA3CA1" w:rsidRDefault="00064A62" w:rsidP="00CA379D">
            <w:pPr>
              <w:rPr>
                <w:color w:val="000000"/>
                <w:sz w:val="16"/>
                <w:szCs w:val="16"/>
              </w:rPr>
            </w:pPr>
            <w:r w:rsidRPr="00CA3CA1">
              <w:rPr>
                <w:color w:val="000000"/>
                <w:sz w:val="16"/>
                <w:szCs w:val="16"/>
              </w:rPr>
              <w:t>-</w:t>
            </w:r>
          </w:p>
        </w:tc>
        <w:tc>
          <w:tcPr>
            <w:tcW w:w="873" w:type="dxa"/>
            <w:gridSpan w:val="2"/>
            <w:tcBorders>
              <w:top w:val="nil"/>
              <w:left w:val="nil"/>
              <w:bottom w:val="single" w:sz="4" w:space="0" w:color="auto"/>
              <w:right w:val="single" w:sz="4" w:space="0" w:color="auto"/>
            </w:tcBorders>
            <w:vAlign w:val="center"/>
            <w:hideMark/>
          </w:tcPr>
          <w:p w14:paraId="325E612F" w14:textId="77777777" w:rsidR="00064A62" w:rsidRPr="00CA3CA1" w:rsidRDefault="00064A62" w:rsidP="00CA379D">
            <w:pPr>
              <w:jc w:val="right"/>
              <w:rPr>
                <w:color w:val="000000"/>
                <w:sz w:val="16"/>
                <w:szCs w:val="16"/>
              </w:rPr>
            </w:pPr>
            <w:r>
              <w:rPr>
                <w:color w:val="000000"/>
                <w:sz w:val="16"/>
                <w:szCs w:val="16"/>
              </w:rPr>
              <w:t>14</w:t>
            </w:r>
          </w:p>
        </w:tc>
        <w:tc>
          <w:tcPr>
            <w:tcW w:w="1063" w:type="dxa"/>
            <w:tcBorders>
              <w:top w:val="nil"/>
              <w:left w:val="nil"/>
              <w:bottom w:val="single" w:sz="4" w:space="0" w:color="auto"/>
              <w:right w:val="single" w:sz="4" w:space="0" w:color="auto"/>
            </w:tcBorders>
            <w:vAlign w:val="center"/>
            <w:hideMark/>
          </w:tcPr>
          <w:p w14:paraId="69C3243C" w14:textId="77777777" w:rsidR="00064A62" w:rsidRPr="00CA3CA1" w:rsidRDefault="00064A62" w:rsidP="00CA379D">
            <w:pPr>
              <w:rPr>
                <w:color w:val="000000"/>
                <w:sz w:val="16"/>
                <w:szCs w:val="16"/>
              </w:rPr>
            </w:pPr>
            <w:r w:rsidRPr="00CA3CA1">
              <w:rPr>
                <w:color w:val="000000"/>
                <w:sz w:val="16"/>
                <w:szCs w:val="16"/>
              </w:rPr>
              <w:t xml:space="preserve">       </w:t>
            </w:r>
            <w:r>
              <w:rPr>
                <w:color w:val="000000"/>
                <w:sz w:val="16"/>
                <w:szCs w:val="16"/>
              </w:rPr>
              <w:t>506,30</w:t>
            </w:r>
            <w:r w:rsidRPr="00CA3CA1">
              <w:rPr>
                <w:color w:val="000000"/>
                <w:sz w:val="16"/>
                <w:szCs w:val="16"/>
              </w:rPr>
              <w:t xml:space="preserve"> </w:t>
            </w:r>
          </w:p>
        </w:tc>
        <w:tc>
          <w:tcPr>
            <w:tcW w:w="2414" w:type="dxa"/>
            <w:tcBorders>
              <w:top w:val="nil"/>
              <w:left w:val="nil"/>
              <w:bottom w:val="single" w:sz="4" w:space="0" w:color="auto"/>
              <w:right w:val="single" w:sz="4" w:space="0" w:color="auto"/>
            </w:tcBorders>
            <w:vAlign w:val="center"/>
            <w:hideMark/>
          </w:tcPr>
          <w:p w14:paraId="7E51FBAB" w14:textId="77777777" w:rsidR="00064A62" w:rsidRPr="00CA3CA1" w:rsidRDefault="00064A62" w:rsidP="00CA379D">
            <w:pPr>
              <w:rPr>
                <w:color w:val="000000"/>
                <w:sz w:val="16"/>
                <w:szCs w:val="16"/>
              </w:rPr>
            </w:pPr>
            <w:r w:rsidRPr="00CA3CA1">
              <w:rPr>
                <w:color w:val="000000"/>
                <w:sz w:val="16"/>
                <w:szCs w:val="16"/>
              </w:rPr>
              <w:t xml:space="preserve"> Неразграниченная гос. </w:t>
            </w:r>
            <w:proofErr w:type="spellStart"/>
            <w:r w:rsidRPr="00CA3CA1">
              <w:rPr>
                <w:color w:val="000000"/>
                <w:sz w:val="16"/>
                <w:szCs w:val="16"/>
              </w:rPr>
              <w:t>собств</w:t>
            </w:r>
            <w:proofErr w:type="spellEnd"/>
          </w:p>
        </w:tc>
      </w:tr>
      <w:tr w:rsidR="00064A62" w:rsidRPr="00CA3CA1" w14:paraId="164739F7" w14:textId="77777777" w:rsidTr="00CA379D">
        <w:trPr>
          <w:trHeight w:val="1035"/>
        </w:trPr>
        <w:tc>
          <w:tcPr>
            <w:tcW w:w="847" w:type="dxa"/>
            <w:tcBorders>
              <w:top w:val="nil"/>
              <w:left w:val="single" w:sz="4" w:space="0" w:color="auto"/>
              <w:bottom w:val="single" w:sz="4" w:space="0" w:color="auto"/>
              <w:right w:val="single" w:sz="4" w:space="0" w:color="auto"/>
            </w:tcBorders>
            <w:vAlign w:val="center"/>
            <w:hideMark/>
          </w:tcPr>
          <w:p w14:paraId="2B976B75" w14:textId="77777777" w:rsidR="00064A62" w:rsidRPr="00CA3CA1" w:rsidRDefault="00064A62" w:rsidP="00CA379D">
            <w:pPr>
              <w:jc w:val="right"/>
              <w:rPr>
                <w:color w:val="000000"/>
                <w:sz w:val="16"/>
                <w:szCs w:val="16"/>
              </w:rPr>
            </w:pPr>
            <w:r w:rsidRPr="00CA3CA1">
              <w:rPr>
                <w:color w:val="000000"/>
                <w:sz w:val="16"/>
                <w:szCs w:val="16"/>
              </w:rPr>
              <w:lastRenderedPageBreak/>
              <w:t>2</w:t>
            </w:r>
          </w:p>
        </w:tc>
        <w:tc>
          <w:tcPr>
            <w:tcW w:w="2296" w:type="dxa"/>
            <w:tcBorders>
              <w:top w:val="nil"/>
              <w:left w:val="nil"/>
              <w:bottom w:val="single" w:sz="4" w:space="0" w:color="auto"/>
              <w:right w:val="single" w:sz="4" w:space="0" w:color="auto"/>
            </w:tcBorders>
            <w:vAlign w:val="center"/>
            <w:hideMark/>
          </w:tcPr>
          <w:p w14:paraId="6B02392C" w14:textId="77777777" w:rsidR="00064A62" w:rsidRPr="00CA3CA1" w:rsidRDefault="00064A62" w:rsidP="00CA379D">
            <w:pPr>
              <w:rPr>
                <w:color w:val="000000"/>
                <w:sz w:val="16"/>
                <w:szCs w:val="16"/>
              </w:rPr>
            </w:pPr>
            <w:r w:rsidRPr="00CA3CA1">
              <w:rPr>
                <w:color w:val="000000"/>
                <w:sz w:val="16"/>
                <w:szCs w:val="16"/>
              </w:rPr>
              <w:t xml:space="preserve">г. Раменское ул. Кирова, д. 20 </w:t>
            </w:r>
          </w:p>
        </w:tc>
        <w:tc>
          <w:tcPr>
            <w:tcW w:w="1377" w:type="dxa"/>
            <w:tcBorders>
              <w:top w:val="nil"/>
              <w:left w:val="nil"/>
              <w:bottom w:val="single" w:sz="4" w:space="0" w:color="auto"/>
              <w:right w:val="single" w:sz="4" w:space="0" w:color="auto"/>
            </w:tcBorders>
            <w:vAlign w:val="center"/>
            <w:hideMark/>
          </w:tcPr>
          <w:p w14:paraId="4F584CBD" w14:textId="77777777" w:rsidR="00064A62" w:rsidRPr="00CA3CA1" w:rsidRDefault="00064A62" w:rsidP="00CA379D">
            <w:pPr>
              <w:jc w:val="right"/>
              <w:rPr>
                <w:color w:val="000000"/>
                <w:sz w:val="16"/>
                <w:szCs w:val="16"/>
              </w:rPr>
            </w:pPr>
            <w:r>
              <w:rPr>
                <w:rFonts w:ascii="Calibri" w:hAnsi="Calibri" w:cs="Calibri"/>
                <w:color w:val="000000"/>
                <w:sz w:val="18"/>
                <w:szCs w:val="18"/>
              </w:rPr>
              <w:t>27</w:t>
            </w:r>
          </w:p>
        </w:tc>
        <w:tc>
          <w:tcPr>
            <w:tcW w:w="843" w:type="dxa"/>
            <w:tcBorders>
              <w:top w:val="nil"/>
              <w:left w:val="nil"/>
              <w:bottom w:val="single" w:sz="4" w:space="0" w:color="auto"/>
              <w:right w:val="single" w:sz="4" w:space="0" w:color="auto"/>
            </w:tcBorders>
            <w:vAlign w:val="center"/>
            <w:hideMark/>
          </w:tcPr>
          <w:p w14:paraId="0984BCF7" w14:textId="77777777" w:rsidR="00064A62" w:rsidRPr="00CA3CA1" w:rsidRDefault="00064A62" w:rsidP="00CA379D">
            <w:pPr>
              <w:jc w:val="right"/>
              <w:rPr>
                <w:color w:val="000000"/>
                <w:sz w:val="16"/>
                <w:szCs w:val="16"/>
              </w:rPr>
            </w:pPr>
            <w:r>
              <w:rPr>
                <w:rFonts w:ascii="Calibri" w:hAnsi="Calibri" w:cs="Calibri"/>
                <w:color w:val="000000"/>
                <w:sz w:val="18"/>
                <w:szCs w:val="18"/>
              </w:rPr>
              <w:t>17</w:t>
            </w:r>
          </w:p>
        </w:tc>
        <w:tc>
          <w:tcPr>
            <w:tcW w:w="1180" w:type="dxa"/>
            <w:tcBorders>
              <w:top w:val="nil"/>
              <w:left w:val="nil"/>
              <w:bottom w:val="single" w:sz="4" w:space="0" w:color="auto"/>
              <w:right w:val="single" w:sz="4" w:space="0" w:color="auto"/>
            </w:tcBorders>
            <w:vAlign w:val="center"/>
            <w:hideMark/>
          </w:tcPr>
          <w:p w14:paraId="4451FC17" w14:textId="77777777" w:rsidR="00064A62" w:rsidRPr="00CA3CA1" w:rsidRDefault="00064A62" w:rsidP="00CA379D">
            <w:pPr>
              <w:jc w:val="right"/>
              <w:rPr>
                <w:color w:val="000000"/>
                <w:sz w:val="16"/>
                <w:szCs w:val="16"/>
              </w:rPr>
            </w:pPr>
            <w:r>
              <w:rPr>
                <w:rFonts w:ascii="Calibri" w:hAnsi="Calibri" w:cs="Calibri"/>
                <w:color w:val="000000"/>
                <w:sz w:val="18"/>
                <w:szCs w:val="18"/>
              </w:rPr>
              <w:t xml:space="preserve">     688,00   </w:t>
            </w:r>
          </w:p>
        </w:tc>
        <w:tc>
          <w:tcPr>
            <w:tcW w:w="856" w:type="dxa"/>
            <w:tcBorders>
              <w:top w:val="nil"/>
              <w:left w:val="nil"/>
              <w:bottom w:val="single" w:sz="4" w:space="0" w:color="auto"/>
              <w:right w:val="single" w:sz="4" w:space="0" w:color="auto"/>
            </w:tcBorders>
            <w:vAlign w:val="center"/>
            <w:hideMark/>
          </w:tcPr>
          <w:p w14:paraId="1840C637" w14:textId="77777777" w:rsidR="00064A62" w:rsidRPr="00CA3CA1" w:rsidRDefault="00064A62" w:rsidP="00CA379D">
            <w:pPr>
              <w:jc w:val="right"/>
              <w:rPr>
                <w:color w:val="000000"/>
                <w:sz w:val="16"/>
                <w:szCs w:val="16"/>
              </w:rPr>
            </w:pPr>
            <w:r>
              <w:rPr>
                <w:rFonts w:ascii="Calibri" w:hAnsi="Calibri" w:cs="Calibri"/>
                <w:color w:val="000000"/>
                <w:sz w:val="18"/>
                <w:szCs w:val="18"/>
              </w:rPr>
              <w:t>5</w:t>
            </w:r>
          </w:p>
        </w:tc>
        <w:tc>
          <w:tcPr>
            <w:tcW w:w="986" w:type="dxa"/>
            <w:tcBorders>
              <w:top w:val="nil"/>
              <w:left w:val="nil"/>
              <w:bottom w:val="single" w:sz="4" w:space="0" w:color="auto"/>
              <w:right w:val="single" w:sz="4" w:space="0" w:color="auto"/>
            </w:tcBorders>
            <w:vAlign w:val="center"/>
            <w:hideMark/>
          </w:tcPr>
          <w:p w14:paraId="0800E6E1" w14:textId="77777777" w:rsidR="00064A62" w:rsidRPr="00CA3CA1" w:rsidRDefault="00064A62" w:rsidP="00CA379D">
            <w:pPr>
              <w:rPr>
                <w:color w:val="000000"/>
                <w:sz w:val="16"/>
                <w:szCs w:val="16"/>
              </w:rPr>
            </w:pPr>
            <w:r>
              <w:rPr>
                <w:rFonts w:ascii="Calibri" w:hAnsi="Calibri" w:cs="Calibri"/>
                <w:color w:val="000000"/>
                <w:sz w:val="18"/>
                <w:szCs w:val="18"/>
              </w:rPr>
              <w:t xml:space="preserve">      197,90 </w:t>
            </w:r>
          </w:p>
        </w:tc>
        <w:tc>
          <w:tcPr>
            <w:tcW w:w="955" w:type="dxa"/>
            <w:tcBorders>
              <w:top w:val="nil"/>
              <w:left w:val="nil"/>
              <w:bottom w:val="single" w:sz="4" w:space="0" w:color="auto"/>
              <w:right w:val="single" w:sz="4" w:space="0" w:color="auto"/>
            </w:tcBorders>
            <w:vAlign w:val="center"/>
            <w:hideMark/>
          </w:tcPr>
          <w:p w14:paraId="25A5F060" w14:textId="77777777" w:rsidR="00064A62" w:rsidRPr="00CA3CA1" w:rsidRDefault="00064A62" w:rsidP="00CA379D">
            <w:pPr>
              <w:rPr>
                <w:color w:val="000000"/>
                <w:sz w:val="16"/>
                <w:szCs w:val="16"/>
              </w:rPr>
            </w:pPr>
            <w:r w:rsidRPr="00CA3CA1">
              <w:rPr>
                <w:color w:val="000000"/>
                <w:sz w:val="16"/>
                <w:szCs w:val="16"/>
              </w:rPr>
              <w:t> </w:t>
            </w:r>
          </w:p>
        </w:tc>
        <w:tc>
          <w:tcPr>
            <w:tcW w:w="1076" w:type="dxa"/>
            <w:tcBorders>
              <w:top w:val="nil"/>
              <w:left w:val="nil"/>
              <w:bottom w:val="single" w:sz="4" w:space="0" w:color="auto"/>
              <w:right w:val="single" w:sz="4" w:space="0" w:color="auto"/>
            </w:tcBorders>
            <w:vAlign w:val="center"/>
            <w:hideMark/>
          </w:tcPr>
          <w:p w14:paraId="6A0353E9" w14:textId="77777777" w:rsidR="00064A62" w:rsidRPr="00CA3CA1" w:rsidRDefault="00064A62" w:rsidP="00CA379D">
            <w:pPr>
              <w:rPr>
                <w:color w:val="000000"/>
                <w:sz w:val="16"/>
                <w:szCs w:val="16"/>
              </w:rPr>
            </w:pPr>
            <w:r w:rsidRPr="00CA3CA1">
              <w:rPr>
                <w:color w:val="000000"/>
                <w:sz w:val="16"/>
                <w:szCs w:val="16"/>
              </w:rPr>
              <w:t> </w:t>
            </w:r>
          </w:p>
        </w:tc>
        <w:tc>
          <w:tcPr>
            <w:tcW w:w="873" w:type="dxa"/>
            <w:gridSpan w:val="2"/>
            <w:tcBorders>
              <w:top w:val="nil"/>
              <w:left w:val="nil"/>
              <w:bottom w:val="single" w:sz="4" w:space="0" w:color="auto"/>
              <w:right w:val="single" w:sz="4" w:space="0" w:color="auto"/>
            </w:tcBorders>
            <w:vAlign w:val="center"/>
            <w:hideMark/>
          </w:tcPr>
          <w:p w14:paraId="1CB704F6" w14:textId="77777777" w:rsidR="00064A62" w:rsidRPr="00CA3CA1" w:rsidRDefault="00064A62" w:rsidP="00CA379D">
            <w:pPr>
              <w:jc w:val="right"/>
              <w:rPr>
                <w:color w:val="000000"/>
                <w:sz w:val="16"/>
                <w:szCs w:val="16"/>
              </w:rPr>
            </w:pPr>
            <w:r>
              <w:rPr>
                <w:rFonts w:ascii="Calibri" w:hAnsi="Calibri" w:cs="Calibri"/>
                <w:color w:val="000000"/>
                <w:sz w:val="18"/>
                <w:szCs w:val="18"/>
              </w:rPr>
              <w:t>12</w:t>
            </w:r>
          </w:p>
        </w:tc>
        <w:tc>
          <w:tcPr>
            <w:tcW w:w="1063" w:type="dxa"/>
            <w:tcBorders>
              <w:top w:val="nil"/>
              <w:left w:val="nil"/>
              <w:bottom w:val="single" w:sz="4" w:space="0" w:color="auto"/>
              <w:right w:val="single" w:sz="4" w:space="0" w:color="auto"/>
            </w:tcBorders>
            <w:vAlign w:val="center"/>
            <w:hideMark/>
          </w:tcPr>
          <w:p w14:paraId="344619C0" w14:textId="77777777" w:rsidR="00064A62" w:rsidRPr="00CA3CA1" w:rsidRDefault="00064A62" w:rsidP="00CA379D">
            <w:pPr>
              <w:rPr>
                <w:color w:val="000000"/>
                <w:sz w:val="16"/>
                <w:szCs w:val="16"/>
              </w:rPr>
            </w:pPr>
            <w:r>
              <w:rPr>
                <w:rFonts w:ascii="Calibri" w:hAnsi="Calibri" w:cs="Calibri"/>
                <w:color w:val="000000"/>
                <w:sz w:val="18"/>
                <w:szCs w:val="18"/>
              </w:rPr>
              <w:t xml:space="preserve">       490,10 </w:t>
            </w:r>
          </w:p>
        </w:tc>
        <w:tc>
          <w:tcPr>
            <w:tcW w:w="2414" w:type="dxa"/>
            <w:tcBorders>
              <w:top w:val="nil"/>
              <w:left w:val="nil"/>
              <w:bottom w:val="single" w:sz="4" w:space="0" w:color="auto"/>
              <w:right w:val="single" w:sz="4" w:space="0" w:color="auto"/>
            </w:tcBorders>
            <w:vAlign w:val="center"/>
            <w:hideMark/>
          </w:tcPr>
          <w:p w14:paraId="0056A010" w14:textId="77777777" w:rsidR="00064A62" w:rsidRPr="00CA3CA1" w:rsidRDefault="00064A62" w:rsidP="00CA379D">
            <w:pPr>
              <w:rPr>
                <w:color w:val="000000"/>
                <w:sz w:val="16"/>
                <w:szCs w:val="16"/>
              </w:rPr>
            </w:pPr>
            <w:r w:rsidRPr="00CA3CA1">
              <w:rPr>
                <w:color w:val="000000"/>
                <w:sz w:val="16"/>
                <w:szCs w:val="16"/>
              </w:rPr>
              <w:t xml:space="preserve"> Неразграниченная гос. </w:t>
            </w:r>
            <w:proofErr w:type="spellStart"/>
            <w:r w:rsidRPr="00CA3CA1">
              <w:rPr>
                <w:color w:val="000000"/>
                <w:sz w:val="16"/>
                <w:szCs w:val="16"/>
              </w:rPr>
              <w:t>собств</w:t>
            </w:r>
            <w:proofErr w:type="spellEnd"/>
          </w:p>
        </w:tc>
      </w:tr>
      <w:tr w:rsidR="00064A62" w:rsidRPr="00CA3CA1" w14:paraId="2D2E4AEC" w14:textId="77777777" w:rsidTr="00CA379D">
        <w:trPr>
          <w:trHeight w:val="720"/>
        </w:trPr>
        <w:tc>
          <w:tcPr>
            <w:tcW w:w="847" w:type="dxa"/>
            <w:tcBorders>
              <w:top w:val="nil"/>
              <w:left w:val="single" w:sz="4" w:space="0" w:color="auto"/>
              <w:bottom w:val="single" w:sz="4" w:space="0" w:color="auto"/>
              <w:right w:val="single" w:sz="4" w:space="0" w:color="auto"/>
            </w:tcBorders>
            <w:vAlign w:val="center"/>
            <w:hideMark/>
          </w:tcPr>
          <w:p w14:paraId="45877C64" w14:textId="77777777" w:rsidR="00064A62" w:rsidRPr="00CA3CA1" w:rsidRDefault="00064A62" w:rsidP="00CA379D">
            <w:pPr>
              <w:jc w:val="right"/>
              <w:rPr>
                <w:color w:val="000000"/>
                <w:sz w:val="16"/>
                <w:szCs w:val="16"/>
              </w:rPr>
            </w:pPr>
            <w:r w:rsidRPr="00CA3CA1">
              <w:rPr>
                <w:color w:val="000000"/>
                <w:sz w:val="16"/>
                <w:szCs w:val="16"/>
              </w:rPr>
              <w:t>3</w:t>
            </w:r>
          </w:p>
        </w:tc>
        <w:tc>
          <w:tcPr>
            <w:tcW w:w="2296" w:type="dxa"/>
            <w:tcBorders>
              <w:top w:val="nil"/>
              <w:left w:val="nil"/>
              <w:bottom w:val="single" w:sz="4" w:space="0" w:color="auto"/>
              <w:right w:val="single" w:sz="4" w:space="0" w:color="auto"/>
            </w:tcBorders>
            <w:vAlign w:val="center"/>
            <w:hideMark/>
          </w:tcPr>
          <w:p w14:paraId="79BBF15B" w14:textId="77777777" w:rsidR="00064A62" w:rsidRPr="00CA3CA1" w:rsidRDefault="00064A62" w:rsidP="00CA379D">
            <w:pPr>
              <w:rPr>
                <w:color w:val="000000"/>
                <w:sz w:val="16"/>
                <w:szCs w:val="16"/>
              </w:rPr>
            </w:pPr>
            <w:r w:rsidRPr="00CA3CA1">
              <w:rPr>
                <w:color w:val="000000"/>
                <w:sz w:val="16"/>
                <w:szCs w:val="16"/>
              </w:rPr>
              <w:t xml:space="preserve">г. Раменское ул. Кирова, д. 24 </w:t>
            </w:r>
          </w:p>
        </w:tc>
        <w:tc>
          <w:tcPr>
            <w:tcW w:w="1377" w:type="dxa"/>
            <w:tcBorders>
              <w:top w:val="nil"/>
              <w:left w:val="nil"/>
              <w:bottom w:val="single" w:sz="4" w:space="0" w:color="auto"/>
              <w:right w:val="single" w:sz="4" w:space="0" w:color="auto"/>
            </w:tcBorders>
            <w:vAlign w:val="center"/>
            <w:hideMark/>
          </w:tcPr>
          <w:p w14:paraId="3A272B17" w14:textId="77777777" w:rsidR="00064A62" w:rsidRPr="00CA3CA1" w:rsidRDefault="00064A62" w:rsidP="00CA379D">
            <w:pPr>
              <w:jc w:val="right"/>
              <w:rPr>
                <w:color w:val="000000"/>
                <w:sz w:val="16"/>
                <w:szCs w:val="16"/>
              </w:rPr>
            </w:pPr>
            <w:r>
              <w:rPr>
                <w:rFonts w:ascii="Calibri" w:hAnsi="Calibri" w:cs="Calibri"/>
                <w:color w:val="000000"/>
                <w:sz w:val="18"/>
                <w:szCs w:val="18"/>
              </w:rPr>
              <w:t>40</w:t>
            </w:r>
          </w:p>
        </w:tc>
        <w:tc>
          <w:tcPr>
            <w:tcW w:w="843" w:type="dxa"/>
            <w:tcBorders>
              <w:top w:val="nil"/>
              <w:left w:val="nil"/>
              <w:bottom w:val="single" w:sz="4" w:space="0" w:color="auto"/>
              <w:right w:val="single" w:sz="4" w:space="0" w:color="auto"/>
            </w:tcBorders>
            <w:vAlign w:val="center"/>
            <w:hideMark/>
          </w:tcPr>
          <w:p w14:paraId="0BACF517" w14:textId="77777777" w:rsidR="00064A62" w:rsidRPr="00CA3CA1" w:rsidRDefault="00064A62" w:rsidP="00CA379D">
            <w:pPr>
              <w:jc w:val="right"/>
              <w:rPr>
                <w:color w:val="000000"/>
                <w:sz w:val="16"/>
                <w:szCs w:val="16"/>
              </w:rPr>
            </w:pPr>
            <w:r>
              <w:rPr>
                <w:rFonts w:ascii="Calibri" w:hAnsi="Calibri" w:cs="Calibri"/>
                <w:color w:val="000000"/>
                <w:sz w:val="18"/>
                <w:szCs w:val="18"/>
              </w:rPr>
              <w:t>18</w:t>
            </w:r>
          </w:p>
        </w:tc>
        <w:tc>
          <w:tcPr>
            <w:tcW w:w="1180" w:type="dxa"/>
            <w:tcBorders>
              <w:top w:val="nil"/>
              <w:left w:val="nil"/>
              <w:bottom w:val="single" w:sz="4" w:space="0" w:color="auto"/>
              <w:right w:val="single" w:sz="4" w:space="0" w:color="auto"/>
            </w:tcBorders>
            <w:vAlign w:val="center"/>
            <w:hideMark/>
          </w:tcPr>
          <w:p w14:paraId="05431DC5" w14:textId="77777777" w:rsidR="00064A62" w:rsidRPr="00CA3CA1" w:rsidRDefault="00064A62" w:rsidP="00CA379D">
            <w:pPr>
              <w:jc w:val="right"/>
              <w:rPr>
                <w:color w:val="000000"/>
                <w:sz w:val="16"/>
                <w:szCs w:val="16"/>
              </w:rPr>
            </w:pPr>
            <w:r>
              <w:rPr>
                <w:rFonts w:ascii="Calibri" w:hAnsi="Calibri" w:cs="Calibri"/>
                <w:color w:val="000000"/>
                <w:sz w:val="18"/>
                <w:szCs w:val="18"/>
              </w:rPr>
              <w:t xml:space="preserve">     692,40   </w:t>
            </w:r>
          </w:p>
        </w:tc>
        <w:tc>
          <w:tcPr>
            <w:tcW w:w="856" w:type="dxa"/>
            <w:tcBorders>
              <w:top w:val="nil"/>
              <w:left w:val="nil"/>
              <w:bottom w:val="single" w:sz="4" w:space="0" w:color="auto"/>
              <w:right w:val="single" w:sz="4" w:space="0" w:color="auto"/>
            </w:tcBorders>
            <w:vAlign w:val="center"/>
            <w:hideMark/>
          </w:tcPr>
          <w:p w14:paraId="7AD9BAB2" w14:textId="77777777" w:rsidR="00064A62" w:rsidRPr="00CA3CA1" w:rsidRDefault="00064A62" w:rsidP="00CA379D">
            <w:pPr>
              <w:jc w:val="right"/>
              <w:rPr>
                <w:color w:val="000000"/>
                <w:sz w:val="16"/>
                <w:szCs w:val="16"/>
              </w:rPr>
            </w:pPr>
            <w:r>
              <w:rPr>
                <w:rFonts w:ascii="Calibri" w:hAnsi="Calibri" w:cs="Calibri"/>
                <w:color w:val="000000"/>
                <w:sz w:val="18"/>
                <w:szCs w:val="18"/>
              </w:rPr>
              <w:t>4</w:t>
            </w:r>
          </w:p>
        </w:tc>
        <w:tc>
          <w:tcPr>
            <w:tcW w:w="986" w:type="dxa"/>
            <w:tcBorders>
              <w:top w:val="nil"/>
              <w:left w:val="nil"/>
              <w:bottom w:val="single" w:sz="4" w:space="0" w:color="auto"/>
              <w:right w:val="single" w:sz="4" w:space="0" w:color="auto"/>
            </w:tcBorders>
            <w:vAlign w:val="center"/>
            <w:hideMark/>
          </w:tcPr>
          <w:p w14:paraId="0DDC3E58" w14:textId="77777777" w:rsidR="00064A62" w:rsidRPr="00CA3CA1" w:rsidRDefault="00064A62" w:rsidP="00CA379D">
            <w:pPr>
              <w:rPr>
                <w:color w:val="000000"/>
                <w:sz w:val="16"/>
                <w:szCs w:val="16"/>
              </w:rPr>
            </w:pPr>
            <w:r>
              <w:rPr>
                <w:rFonts w:ascii="Calibri" w:hAnsi="Calibri" w:cs="Calibri"/>
                <w:color w:val="000000"/>
                <w:sz w:val="18"/>
                <w:szCs w:val="18"/>
              </w:rPr>
              <w:t xml:space="preserve">      201,30 </w:t>
            </w:r>
          </w:p>
        </w:tc>
        <w:tc>
          <w:tcPr>
            <w:tcW w:w="955" w:type="dxa"/>
            <w:tcBorders>
              <w:top w:val="nil"/>
              <w:left w:val="nil"/>
              <w:bottom w:val="single" w:sz="4" w:space="0" w:color="auto"/>
              <w:right w:val="single" w:sz="4" w:space="0" w:color="auto"/>
            </w:tcBorders>
            <w:vAlign w:val="center"/>
            <w:hideMark/>
          </w:tcPr>
          <w:p w14:paraId="55507D39" w14:textId="77777777" w:rsidR="00064A62" w:rsidRPr="00CA3CA1" w:rsidRDefault="00064A62" w:rsidP="00CA379D">
            <w:pPr>
              <w:rPr>
                <w:color w:val="000000"/>
                <w:sz w:val="16"/>
                <w:szCs w:val="16"/>
              </w:rPr>
            </w:pPr>
            <w:r>
              <w:rPr>
                <w:rFonts w:ascii="Calibri" w:hAnsi="Calibri" w:cs="Calibri"/>
                <w:color w:val="000000"/>
                <w:sz w:val="18"/>
                <w:szCs w:val="18"/>
              </w:rPr>
              <w:t>-</w:t>
            </w:r>
          </w:p>
        </w:tc>
        <w:tc>
          <w:tcPr>
            <w:tcW w:w="1076" w:type="dxa"/>
            <w:tcBorders>
              <w:top w:val="nil"/>
              <w:left w:val="nil"/>
              <w:bottom w:val="single" w:sz="4" w:space="0" w:color="auto"/>
              <w:right w:val="single" w:sz="4" w:space="0" w:color="auto"/>
            </w:tcBorders>
            <w:vAlign w:val="center"/>
            <w:hideMark/>
          </w:tcPr>
          <w:p w14:paraId="0BE0E9F3" w14:textId="77777777" w:rsidR="00064A62" w:rsidRPr="00CA3CA1" w:rsidRDefault="00064A62" w:rsidP="00CA379D">
            <w:pPr>
              <w:rPr>
                <w:color w:val="000000"/>
                <w:sz w:val="16"/>
                <w:szCs w:val="16"/>
              </w:rPr>
            </w:pPr>
            <w:r>
              <w:rPr>
                <w:rFonts w:ascii="Calibri" w:hAnsi="Calibri" w:cs="Calibri"/>
                <w:color w:val="000000"/>
                <w:sz w:val="18"/>
                <w:szCs w:val="18"/>
              </w:rPr>
              <w:t>-</w:t>
            </w:r>
          </w:p>
        </w:tc>
        <w:tc>
          <w:tcPr>
            <w:tcW w:w="873" w:type="dxa"/>
            <w:gridSpan w:val="2"/>
            <w:tcBorders>
              <w:top w:val="nil"/>
              <w:left w:val="nil"/>
              <w:bottom w:val="single" w:sz="4" w:space="0" w:color="auto"/>
              <w:right w:val="single" w:sz="4" w:space="0" w:color="auto"/>
            </w:tcBorders>
            <w:vAlign w:val="center"/>
            <w:hideMark/>
          </w:tcPr>
          <w:p w14:paraId="4E7BB484" w14:textId="77777777" w:rsidR="00064A62" w:rsidRPr="00CA3CA1" w:rsidRDefault="00064A62" w:rsidP="00CA379D">
            <w:pPr>
              <w:jc w:val="right"/>
              <w:rPr>
                <w:color w:val="000000"/>
                <w:sz w:val="16"/>
                <w:szCs w:val="16"/>
              </w:rPr>
            </w:pPr>
            <w:r>
              <w:rPr>
                <w:rFonts w:ascii="Calibri" w:hAnsi="Calibri" w:cs="Calibri"/>
                <w:color w:val="000000"/>
                <w:sz w:val="18"/>
                <w:szCs w:val="18"/>
              </w:rPr>
              <w:t>14</w:t>
            </w:r>
          </w:p>
        </w:tc>
        <w:tc>
          <w:tcPr>
            <w:tcW w:w="1063" w:type="dxa"/>
            <w:tcBorders>
              <w:top w:val="nil"/>
              <w:left w:val="nil"/>
              <w:bottom w:val="single" w:sz="4" w:space="0" w:color="auto"/>
              <w:right w:val="single" w:sz="4" w:space="0" w:color="auto"/>
            </w:tcBorders>
            <w:vAlign w:val="center"/>
            <w:hideMark/>
          </w:tcPr>
          <w:p w14:paraId="7AC9105B" w14:textId="77777777" w:rsidR="00064A62" w:rsidRPr="00CA3CA1" w:rsidRDefault="00064A62" w:rsidP="00CA379D">
            <w:pPr>
              <w:rPr>
                <w:color w:val="000000"/>
                <w:sz w:val="16"/>
                <w:szCs w:val="16"/>
              </w:rPr>
            </w:pPr>
            <w:r>
              <w:rPr>
                <w:rFonts w:ascii="Calibri" w:hAnsi="Calibri" w:cs="Calibri"/>
                <w:color w:val="000000"/>
                <w:sz w:val="18"/>
                <w:szCs w:val="18"/>
              </w:rPr>
              <w:t xml:space="preserve">       491,10 </w:t>
            </w:r>
          </w:p>
        </w:tc>
        <w:tc>
          <w:tcPr>
            <w:tcW w:w="2414" w:type="dxa"/>
            <w:tcBorders>
              <w:top w:val="nil"/>
              <w:left w:val="nil"/>
              <w:bottom w:val="single" w:sz="4" w:space="0" w:color="auto"/>
              <w:right w:val="single" w:sz="4" w:space="0" w:color="auto"/>
            </w:tcBorders>
            <w:vAlign w:val="center"/>
            <w:hideMark/>
          </w:tcPr>
          <w:p w14:paraId="0E855C30" w14:textId="77777777" w:rsidR="00064A62" w:rsidRPr="00CA3CA1" w:rsidRDefault="00064A62" w:rsidP="00CA379D">
            <w:pPr>
              <w:rPr>
                <w:color w:val="000000"/>
                <w:sz w:val="16"/>
                <w:szCs w:val="16"/>
              </w:rPr>
            </w:pPr>
            <w:r w:rsidRPr="00CA3CA1">
              <w:rPr>
                <w:color w:val="000000"/>
                <w:sz w:val="16"/>
                <w:szCs w:val="16"/>
              </w:rPr>
              <w:t xml:space="preserve">Неразграниченная гос. </w:t>
            </w:r>
            <w:proofErr w:type="spellStart"/>
            <w:r w:rsidRPr="00CA3CA1">
              <w:rPr>
                <w:color w:val="000000"/>
                <w:sz w:val="16"/>
                <w:szCs w:val="16"/>
              </w:rPr>
              <w:t>собств</w:t>
            </w:r>
            <w:proofErr w:type="spellEnd"/>
          </w:p>
        </w:tc>
      </w:tr>
      <w:tr w:rsidR="00064A62" w:rsidRPr="00CA3CA1" w14:paraId="57373BB3" w14:textId="77777777" w:rsidTr="00CA379D">
        <w:trPr>
          <w:trHeight w:val="300"/>
        </w:trPr>
        <w:tc>
          <w:tcPr>
            <w:tcW w:w="3143" w:type="dxa"/>
            <w:gridSpan w:val="2"/>
            <w:tcBorders>
              <w:top w:val="single" w:sz="4" w:space="0" w:color="auto"/>
              <w:left w:val="single" w:sz="4" w:space="0" w:color="auto"/>
              <w:bottom w:val="single" w:sz="4" w:space="0" w:color="auto"/>
              <w:right w:val="single" w:sz="4" w:space="0" w:color="auto"/>
            </w:tcBorders>
            <w:vAlign w:val="center"/>
            <w:hideMark/>
          </w:tcPr>
          <w:p w14:paraId="63FCFD06" w14:textId="77777777" w:rsidR="00064A62" w:rsidRPr="00CA3CA1" w:rsidRDefault="00064A62" w:rsidP="00CA379D">
            <w:pPr>
              <w:jc w:val="center"/>
              <w:rPr>
                <w:color w:val="000000"/>
                <w:sz w:val="16"/>
                <w:szCs w:val="16"/>
              </w:rPr>
            </w:pPr>
            <w:r w:rsidRPr="00CA3CA1">
              <w:rPr>
                <w:color w:val="000000"/>
                <w:sz w:val="16"/>
                <w:szCs w:val="16"/>
              </w:rPr>
              <w:t>ИТОГО:</w:t>
            </w:r>
          </w:p>
        </w:tc>
        <w:tc>
          <w:tcPr>
            <w:tcW w:w="1377" w:type="dxa"/>
            <w:tcBorders>
              <w:top w:val="nil"/>
              <w:left w:val="nil"/>
              <w:bottom w:val="single" w:sz="4" w:space="0" w:color="auto"/>
              <w:right w:val="single" w:sz="4" w:space="0" w:color="auto"/>
            </w:tcBorders>
            <w:vAlign w:val="center"/>
            <w:hideMark/>
          </w:tcPr>
          <w:p w14:paraId="7B83BF58" w14:textId="77777777" w:rsidR="00064A62" w:rsidRPr="00CA3CA1" w:rsidRDefault="00064A62" w:rsidP="00CA379D">
            <w:pPr>
              <w:jc w:val="right"/>
              <w:rPr>
                <w:color w:val="000000"/>
                <w:sz w:val="16"/>
                <w:szCs w:val="16"/>
              </w:rPr>
            </w:pPr>
            <w:r>
              <w:rPr>
                <w:rFonts w:ascii="Calibri" w:hAnsi="Calibri" w:cs="Calibri"/>
                <w:color w:val="000000"/>
                <w:sz w:val="18"/>
                <w:szCs w:val="18"/>
              </w:rPr>
              <w:t>106</w:t>
            </w:r>
          </w:p>
        </w:tc>
        <w:tc>
          <w:tcPr>
            <w:tcW w:w="843" w:type="dxa"/>
            <w:tcBorders>
              <w:top w:val="nil"/>
              <w:left w:val="nil"/>
              <w:bottom w:val="single" w:sz="4" w:space="0" w:color="auto"/>
              <w:right w:val="single" w:sz="4" w:space="0" w:color="auto"/>
            </w:tcBorders>
            <w:vAlign w:val="center"/>
            <w:hideMark/>
          </w:tcPr>
          <w:p w14:paraId="08508FF4" w14:textId="77777777" w:rsidR="00064A62" w:rsidRPr="00CA3CA1" w:rsidRDefault="00064A62" w:rsidP="00CA379D">
            <w:pPr>
              <w:jc w:val="right"/>
              <w:rPr>
                <w:color w:val="000000"/>
                <w:sz w:val="16"/>
                <w:szCs w:val="16"/>
              </w:rPr>
            </w:pPr>
            <w:r>
              <w:rPr>
                <w:rFonts w:ascii="Calibri" w:hAnsi="Calibri" w:cs="Calibri"/>
                <w:color w:val="000000"/>
                <w:sz w:val="18"/>
                <w:szCs w:val="18"/>
              </w:rPr>
              <w:t>53</w:t>
            </w:r>
          </w:p>
        </w:tc>
        <w:tc>
          <w:tcPr>
            <w:tcW w:w="1180" w:type="dxa"/>
            <w:tcBorders>
              <w:top w:val="nil"/>
              <w:left w:val="nil"/>
              <w:bottom w:val="single" w:sz="4" w:space="0" w:color="auto"/>
              <w:right w:val="single" w:sz="4" w:space="0" w:color="auto"/>
            </w:tcBorders>
            <w:vAlign w:val="center"/>
            <w:hideMark/>
          </w:tcPr>
          <w:p w14:paraId="15AF3638" w14:textId="77777777" w:rsidR="00064A62" w:rsidRPr="00CA3CA1" w:rsidRDefault="00064A62" w:rsidP="00CA379D">
            <w:pPr>
              <w:rPr>
                <w:color w:val="000000"/>
                <w:sz w:val="16"/>
                <w:szCs w:val="16"/>
              </w:rPr>
            </w:pPr>
            <w:r>
              <w:rPr>
                <w:rFonts w:ascii="Calibri" w:hAnsi="Calibri" w:cs="Calibri"/>
                <w:color w:val="000000"/>
                <w:sz w:val="18"/>
                <w:szCs w:val="18"/>
              </w:rPr>
              <w:t xml:space="preserve">      2 064,5 </w:t>
            </w:r>
          </w:p>
        </w:tc>
        <w:tc>
          <w:tcPr>
            <w:tcW w:w="856" w:type="dxa"/>
            <w:tcBorders>
              <w:top w:val="nil"/>
              <w:left w:val="nil"/>
              <w:bottom w:val="single" w:sz="4" w:space="0" w:color="auto"/>
              <w:right w:val="single" w:sz="4" w:space="0" w:color="auto"/>
            </w:tcBorders>
            <w:vAlign w:val="center"/>
            <w:hideMark/>
          </w:tcPr>
          <w:p w14:paraId="7DBFCD1E" w14:textId="77777777" w:rsidR="00064A62" w:rsidRPr="00CA3CA1" w:rsidRDefault="00064A62" w:rsidP="00CA379D">
            <w:pPr>
              <w:jc w:val="right"/>
              <w:rPr>
                <w:color w:val="000000"/>
                <w:sz w:val="16"/>
                <w:szCs w:val="16"/>
              </w:rPr>
            </w:pPr>
            <w:r>
              <w:rPr>
                <w:rFonts w:ascii="Calibri" w:hAnsi="Calibri" w:cs="Calibri"/>
                <w:color w:val="000000"/>
                <w:sz w:val="18"/>
                <w:szCs w:val="18"/>
              </w:rPr>
              <w:t>13</w:t>
            </w:r>
          </w:p>
        </w:tc>
        <w:tc>
          <w:tcPr>
            <w:tcW w:w="986" w:type="dxa"/>
            <w:tcBorders>
              <w:top w:val="nil"/>
              <w:left w:val="nil"/>
              <w:bottom w:val="single" w:sz="4" w:space="0" w:color="auto"/>
              <w:right w:val="single" w:sz="4" w:space="0" w:color="auto"/>
            </w:tcBorders>
            <w:vAlign w:val="center"/>
            <w:hideMark/>
          </w:tcPr>
          <w:p w14:paraId="422D02BE" w14:textId="77777777" w:rsidR="00064A62" w:rsidRPr="00CA3CA1" w:rsidRDefault="00064A62" w:rsidP="00CA379D">
            <w:pPr>
              <w:rPr>
                <w:color w:val="000000"/>
                <w:sz w:val="16"/>
                <w:szCs w:val="16"/>
              </w:rPr>
            </w:pPr>
            <w:r>
              <w:rPr>
                <w:rFonts w:ascii="Calibri" w:hAnsi="Calibri" w:cs="Calibri"/>
                <w:color w:val="000000"/>
                <w:sz w:val="18"/>
                <w:szCs w:val="18"/>
              </w:rPr>
              <w:t xml:space="preserve">        577,0 </w:t>
            </w:r>
          </w:p>
        </w:tc>
        <w:tc>
          <w:tcPr>
            <w:tcW w:w="955" w:type="dxa"/>
            <w:tcBorders>
              <w:top w:val="nil"/>
              <w:left w:val="nil"/>
              <w:bottom w:val="single" w:sz="4" w:space="0" w:color="auto"/>
              <w:right w:val="single" w:sz="4" w:space="0" w:color="auto"/>
            </w:tcBorders>
            <w:vAlign w:val="center"/>
            <w:hideMark/>
          </w:tcPr>
          <w:p w14:paraId="53CEFCD4" w14:textId="77777777" w:rsidR="00064A62" w:rsidRPr="00CA3CA1" w:rsidRDefault="00064A62" w:rsidP="00CA379D">
            <w:pPr>
              <w:rPr>
                <w:color w:val="000000"/>
                <w:sz w:val="16"/>
                <w:szCs w:val="16"/>
              </w:rPr>
            </w:pPr>
            <w:r>
              <w:rPr>
                <w:rFonts w:ascii="Calibri" w:hAnsi="Calibri" w:cs="Calibri"/>
                <w:color w:val="000000"/>
                <w:sz w:val="18"/>
                <w:szCs w:val="18"/>
              </w:rPr>
              <w:t>-</w:t>
            </w:r>
          </w:p>
        </w:tc>
        <w:tc>
          <w:tcPr>
            <w:tcW w:w="1076" w:type="dxa"/>
            <w:tcBorders>
              <w:top w:val="nil"/>
              <w:left w:val="nil"/>
              <w:bottom w:val="single" w:sz="4" w:space="0" w:color="auto"/>
              <w:right w:val="single" w:sz="4" w:space="0" w:color="auto"/>
            </w:tcBorders>
            <w:vAlign w:val="center"/>
            <w:hideMark/>
          </w:tcPr>
          <w:p w14:paraId="46C627A2" w14:textId="77777777" w:rsidR="00064A62" w:rsidRPr="00CA3CA1" w:rsidRDefault="00064A62" w:rsidP="00CA379D">
            <w:pPr>
              <w:rPr>
                <w:color w:val="000000"/>
                <w:sz w:val="16"/>
                <w:szCs w:val="16"/>
              </w:rPr>
            </w:pPr>
            <w:r>
              <w:rPr>
                <w:rFonts w:ascii="Calibri" w:hAnsi="Calibri" w:cs="Calibri"/>
                <w:color w:val="000000"/>
                <w:sz w:val="18"/>
                <w:szCs w:val="18"/>
              </w:rPr>
              <w:t>-</w:t>
            </w:r>
          </w:p>
        </w:tc>
        <w:tc>
          <w:tcPr>
            <w:tcW w:w="873" w:type="dxa"/>
            <w:gridSpan w:val="2"/>
            <w:tcBorders>
              <w:top w:val="nil"/>
              <w:left w:val="nil"/>
              <w:bottom w:val="single" w:sz="4" w:space="0" w:color="auto"/>
              <w:right w:val="single" w:sz="4" w:space="0" w:color="auto"/>
            </w:tcBorders>
            <w:vAlign w:val="center"/>
            <w:hideMark/>
          </w:tcPr>
          <w:p w14:paraId="3AEB4ACB" w14:textId="77777777" w:rsidR="00064A62" w:rsidRPr="00CA3CA1" w:rsidRDefault="00064A62" w:rsidP="00CA379D">
            <w:pPr>
              <w:jc w:val="right"/>
              <w:rPr>
                <w:color w:val="000000"/>
                <w:sz w:val="16"/>
                <w:szCs w:val="16"/>
              </w:rPr>
            </w:pPr>
            <w:r>
              <w:rPr>
                <w:rFonts w:ascii="Calibri" w:hAnsi="Calibri" w:cs="Calibri"/>
                <w:color w:val="000000"/>
                <w:sz w:val="18"/>
                <w:szCs w:val="18"/>
              </w:rPr>
              <w:t>40</w:t>
            </w:r>
          </w:p>
        </w:tc>
        <w:tc>
          <w:tcPr>
            <w:tcW w:w="1063" w:type="dxa"/>
            <w:tcBorders>
              <w:top w:val="nil"/>
              <w:left w:val="nil"/>
              <w:bottom w:val="single" w:sz="4" w:space="0" w:color="auto"/>
              <w:right w:val="single" w:sz="4" w:space="0" w:color="auto"/>
            </w:tcBorders>
            <w:vAlign w:val="center"/>
            <w:hideMark/>
          </w:tcPr>
          <w:p w14:paraId="6FA11886" w14:textId="77777777" w:rsidR="00064A62" w:rsidRPr="00CA3CA1" w:rsidRDefault="00064A62" w:rsidP="00CA379D">
            <w:pPr>
              <w:rPr>
                <w:color w:val="000000"/>
                <w:sz w:val="16"/>
                <w:szCs w:val="16"/>
              </w:rPr>
            </w:pPr>
            <w:r>
              <w:rPr>
                <w:rFonts w:ascii="Calibri" w:hAnsi="Calibri" w:cs="Calibri"/>
                <w:color w:val="000000"/>
                <w:sz w:val="18"/>
                <w:szCs w:val="18"/>
              </w:rPr>
              <w:t xml:space="preserve">      1 487,5 </w:t>
            </w:r>
          </w:p>
        </w:tc>
        <w:tc>
          <w:tcPr>
            <w:tcW w:w="2414" w:type="dxa"/>
            <w:tcBorders>
              <w:top w:val="nil"/>
              <w:left w:val="nil"/>
              <w:bottom w:val="single" w:sz="4" w:space="0" w:color="auto"/>
              <w:right w:val="single" w:sz="4" w:space="0" w:color="auto"/>
            </w:tcBorders>
            <w:vAlign w:val="center"/>
            <w:hideMark/>
          </w:tcPr>
          <w:p w14:paraId="1236B129" w14:textId="77777777" w:rsidR="00064A62" w:rsidRPr="00CA3CA1" w:rsidRDefault="00064A62" w:rsidP="00CA379D">
            <w:pPr>
              <w:rPr>
                <w:color w:val="000000"/>
                <w:sz w:val="16"/>
                <w:szCs w:val="16"/>
              </w:rPr>
            </w:pPr>
            <w:r w:rsidRPr="00CA3CA1">
              <w:rPr>
                <w:color w:val="000000"/>
                <w:sz w:val="16"/>
                <w:szCs w:val="16"/>
              </w:rPr>
              <w:t> </w:t>
            </w:r>
          </w:p>
        </w:tc>
      </w:tr>
    </w:tbl>
    <w:p w14:paraId="7CFA18A4" w14:textId="77777777" w:rsidR="00064A62" w:rsidRPr="00CA3CA1" w:rsidRDefault="00064A62" w:rsidP="00064A62">
      <w:pPr>
        <w:pStyle w:val="aa"/>
        <w:jc w:val="both"/>
        <w:rPr>
          <w:bCs/>
          <w:sz w:val="24"/>
          <w:szCs w:val="24"/>
        </w:rPr>
      </w:pPr>
    </w:p>
    <w:p w14:paraId="21904AE2" w14:textId="77777777" w:rsidR="00064A62" w:rsidRDefault="00064A62" w:rsidP="00064A62">
      <w:pPr>
        <w:autoSpaceDE w:val="0"/>
        <w:autoSpaceDN w:val="0"/>
        <w:adjustRightInd w:val="0"/>
        <w:rPr>
          <w:color w:val="000000"/>
          <w:sz w:val="28"/>
          <w:szCs w:val="28"/>
        </w:rPr>
        <w:sectPr w:rsidR="00064A62" w:rsidSect="001D4061">
          <w:pgSz w:w="16838" w:h="11906" w:orient="landscape"/>
          <w:pgMar w:top="850" w:right="1134" w:bottom="1560" w:left="567" w:header="708" w:footer="708" w:gutter="0"/>
          <w:cols w:space="708"/>
          <w:docGrid w:linePitch="360"/>
        </w:sectPr>
      </w:pPr>
    </w:p>
    <w:p w14:paraId="37958AF5" w14:textId="77777777" w:rsidR="00064A62" w:rsidRPr="00C159B0" w:rsidRDefault="00064A62" w:rsidP="00064A62">
      <w:pPr>
        <w:autoSpaceDE w:val="0"/>
        <w:autoSpaceDN w:val="0"/>
        <w:adjustRightInd w:val="0"/>
        <w:jc w:val="right"/>
        <w:rPr>
          <w:color w:val="000000"/>
          <w:sz w:val="16"/>
          <w:szCs w:val="16"/>
        </w:rPr>
      </w:pPr>
      <w:r w:rsidRPr="00101808">
        <w:rPr>
          <w:color w:val="000000"/>
          <w:sz w:val="16"/>
          <w:szCs w:val="16"/>
        </w:rPr>
        <w:lastRenderedPageBreak/>
        <w:t>П</w:t>
      </w:r>
      <w:r w:rsidRPr="00C159B0">
        <w:rPr>
          <w:color w:val="000000"/>
          <w:sz w:val="16"/>
          <w:szCs w:val="16"/>
        </w:rPr>
        <w:t xml:space="preserve">риложение № 2 к Договору </w:t>
      </w:r>
    </w:p>
    <w:p w14:paraId="7F009E16"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о комплексном развитии </w:t>
      </w:r>
    </w:p>
    <w:p w14:paraId="55BD9DF6"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территории жилой застройки </w:t>
      </w:r>
    </w:p>
    <w:p w14:paraId="6661DCD4"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от __________ № _____ </w:t>
      </w:r>
    </w:p>
    <w:p w14:paraId="53619186" w14:textId="77777777" w:rsidR="00064A62" w:rsidRDefault="00064A62" w:rsidP="00064A62">
      <w:pPr>
        <w:autoSpaceDE w:val="0"/>
        <w:autoSpaceDN w:val="0"/>
        <w:adjustRightInd w:val="0"/>
        <w:jc w:val="center"/>
        <w:rPr>
          <w:color w:val="000000"/>
          <w:sz w:val="28"/>
          <w:szCs w:val="28"/>
        </w:rPr>
      </w:pPr>
    </w:p>
    <w:p w14:paraId="611899B8" w14:textId="77777777" w:rsidR="00064A62" w:rsidRDefault="00064A62" w:rsidP="00064A62">
      <w:pPr>
        <w:autoSpaceDE w:val="0"/>
        <w:autoSpaceDN w:val="0"/>
        <w:adjustRightInd w:val="0"/>
        <w:jc w:val="center"/>
        <w:rPr>
          <w:color w:val="000000"/>
          <w:sz w:val="28"/>
          <w:szCs w:val="28"/>
        </w:rPr>
      </w:pPr>
    </w:p>
    <w:p w14:paraId="07CE1219" w14:textId="77777777" w:rsidR="00064A62" w:rsidRPr="00C159B0" w:rsidRDefault="00064A62" w:rsidP="00064A62">
      <w:pPr>
        <w:autoSpaceDE w:val="0"/>
        <w:autoSpaceDN w:val="0"/>
        <w:adjustRightInd w:val="0"/>
        <w:jc w:val="center"/>
        <w:rPr>
          <w:color w:val="000000"/>
          <w:sz w:val="18"/>
          <w:szCs w:val="18"/>
        </w:rPr>
      </w:pPr>
      <w:r w:rsidRPr="00C159B0">
        <w:rPr>
          <w:color w:val="000000"/>
          <w:sz w:val="18"/>
          <w:szCs w:val="18"/>
        </w:rPr>
        <w:t>План-график поэтапного освобождения земельных участков</w:t>
      </w:r>
      <w:r>
        <w:rPr>
          <w:color w:val="000000"/>
          <w:sz w:val="18"/>
          <w:szCs w:val="18"/>
        </w:rPr>
        <w:t xml:space="preserve"> и расположенных на них объектов недвижимого имущества</w:t>
      </w:r>
    </w:p>
    <w:p w14:paraId="0798EBED" w14:textId="77777777" w:rsidR="00064A62" w:rsidRPr="00B36071" w:rsidRDefault="00064A62" w:rsidP="00064A62">
      <w:pPr>
        <w:autoSpaceDE w:val="0"/>
        <w:autoSpaceDN w:val="0"/>
        <w:adjustRightInd w:val="0"/>
        <w:jc w:val="center"/>
        <w:rPr>
          <w:color w:val="000000"/>
          <w:sz w:val="18"/>
          <w:szCs w:val="18"/>
        </w:rPr>
      </w:pPr>
      <w:r w:rsidRPr="00C159B0">
        <w:rPr>
          <w:color w:val="000000"/>
          <w:sz w:val="18"/>
          <w:szCs w:val="18"/>
        </w:rPr>
        <w:t>от обременений правами граждан и юридических лиц и сноса зданий (строений, сооружений)</w:t>
      </w:r>
      <w:r w:rsidRPr="00B36071">
        <w:rPr>
          <w:color w:val="000000"/>
          <w:sz w:val="18"/>
          <w:szCs w:val="18"/>
        </w:rPr>
        <w:t xml:space="preserve"> </w:t>
      </w:r>
    </w:p>
    <w:p w14:paraId="109FA856" w14:textId="77777777" w:rsidR="00064A62" w:rsidRPr="00B36071" w:rsidRDefault="00064A62" w:rsidP="00064A62">
      <w:pPr>
        <w:autoSpaceDE w:val="0"/>
        <w:autoSpaceDN w:val="0"/>
        <w:adjustRightInd w:val="0"/>
        <w:jc w:val="center"/>
        <w:rPr>
          <w:color w:val="000000"/>
          <w:sz w:val="18"/>
          <w:szCs w:val="18"/>
        </w:rPr>
      </w:pPr>
      <w:r w:rsidRPr="00C159B0">
        <w:rPr>
          <w:color w:val="000000"/>
          <w:sz w:val="18"/>
          <w:szCs w:val="18"/>
        </w:rPr>
        <w:t xml:space="preserve">(График </w:t>
      </w:r>
      <w:r>
        <w:rPr>
          <w:color w:val="000000"/>
          <w:sz w:val="18"/>
          <w:szCs w:val="18"/>
        </w:rPr>
        <w:t xml:space="preserve">переселения и </w:t>
      </w:r>
      <w:r w:rsidRPr="00C159B0">
        <w:rPr>
          <w:color w:val="000000"/>
          <w:sz w:val="18"/>
          <w:szCs w:val="18"/>
        </w:rPr>
        <w:t>сноса)</w:t>
      </w:r>
    </w:p>
    <w:p w14:paraId="5809986C" w14:textId="77777777" w:rsidR="00064A62" w:rsidRPr="00C159B0" w:rsidRDefault="00064A62" w:rsidP="00064A62">
      <w:pPr>
        <w:autoSpaceDE w:val="0"/>
        <w:autoSpaceDN w:val="0"/>
        <w:adjustRightInd w:val="0"/>
        <w:rPr>
          <w:color w:val="000000"/>
          <w:sz w:val="28"/>
          <w:szCs w:val="28"/>
        </w:rPr>
      </w:pPr>
    </w:p>
    <w:tbl>
      <w:tblPr>
        <w:tblStyle w:val="a7"/>
        <w:tblW w:w="15622" w:type="dxa"/>
        <w:tblInd w:w="-714" w:type="dxa"/>
        <w:tblLayout w:type="fixed"/>
        <w:tblLook w:val="04A0" w:firstRow="1" w:lastRow="0" w:firstColumn="1" w:lastColumn="0" w:noHBand="0" w:noVBand="1"/>
      </w:tblPr>
      <w:tblGrid>
        <w:gridCol w:w="2411"/>
        <w:gridCol w:w="2409"/>
        <w:gridCol w:w="1700"/>
        <w:gridCol w:w="1700"/>
        <w:gridCol w:w="2126"/>
        <w:gridCol w:w="1274"/>
        <w:gridCol w:w="1559"/>
        <w:gridCol w:w="1280"/>
        <w:gridCol w:w="1163"/>
      </w:tblGrid>
      <w:tr w:rsidR="00064A62" w:rsidRPr="002779F3" w14:paraId="5AFA55D0" w14:textId="77777777" w:rsidTr="00CA379D">
        <w:trPr>
          <w:trHeight w:val="451"/>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295562" w14:textId="77777777" w:rsidR="00064A62" w:rsidRPr="002779F3" w:rsidRDefault="00064A62" w:rsidP="00CA379D">
            <w:pPr>
              <w:tabs>
                <w:tab w:val="left" w:pos="1276"/>
              </w:tabs>
              <w:jc w:val="center"/>
              <w:rPr>
                <w:sz w:val="18"/>
                <w:szCs w:val="18"/>
              </w:rPr>
            </w:pPr>
            <w:r w:rsidRPr="002779F3">
              <w:rPr>
                <w:sz w:val="18"/>
                <w:szCs w:val="18"/>
              </w:rPr>
              <w:t>Земельный участок с указанием кадастрового номера ЗУ или кадастрового квартала, на котором расположен объект недвижимости, подлежащий расселению и/или сносу</w:t>
            </w:r>
          </w:p>
        </w:tc>
        <w:tc>
          <w:tcPr>
            <w:tcW w:w="24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BD4486" w14:textId="77777777" w:rsidR="00064A62" w:rsidRPr="002779F3" w:rsidRDefault="00064A62" w:rsidP="00CA379D">
            <w:pPr>
              <w:tabs>
                <w:tab w:val="left" w:pos="1276"/>
              </w:tabs>
              <w:jc w:val="center"/>
              <w:rPr>
                <w:sz w:val="18"/>
                <w:szCs w:val="18"/>
              </w:rPr>
            </w:pPr>
            <w:r w:rsidRPr="002779F3">
              <w:rPr>
                <w:sz w:val="18"/>
                <w:szCs w:val="18"/>
              </w:rPr>
              <w:t>Наименование и адрес местонахождения здания, строения, сооружения с указанием кадастрового номера, подлежащего расселению и/или сносу</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FAC429" w14:textId="77777777" w:rsidR="00064A62" w:rsidRPr="002779F3" w:rsidRDefault="00064A62" w:rsidP="00CA379D">
            <w:pPr>
              <w:tabs>
                <w:tab w:val="left" w:pos="1276"/>
              </w:tabs>
              <w:jc w:val="center"/>
              <w:rPr>
                <w:sz w:val="18"/>
                <w:szCs w:val="18"/>
              </w:rPr>
            </w:pPr>
            <w:r w:rsidRPr="002779F3">
              <w:rPr>
                <w:sz w:val="18"/>
                <w:szCs w:val="18"/>
              </w:rPr>
              <w:t>Объект обременения</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4456ED" w14:textId="77777777" w:rsidR="00064A62" w:rsidRPr="002779F3" w:rsidRDefault="00064A62" w:rsidP="00CA379D">
            <w:pPr>
              <w:tabs>
                <w:tab w:val="left" w:pos="1276"/>
              </w:tabs>
              <w:jc w:val="center"/>
              <w:rPr>
                <w:sz w:val="18"/>
                <w:szCs w:val="18"/>
              </w:rPr>
            </w:pPr>
            <w:r w:rsidRPr="002779F3">
              <w:rPr>
                <w:sz w:val="18"/>
                <w:szCs w:val="18"/>
              </w:rPr>
              <w:t>Характеристика расселяемого жилого помещения (общая/жилая площадь, кол-во комнат)</w:t>
            </w:r>
          </w:p>
        </w:tc>
        <w:tc>
          <w:tcPr>
            <w:tcW w:w="49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C789A7" w14:textId="77777777" w:rsidR="00064A62" w:rsidRPr="002779F3" w:rsidRDefault="00064A62" w:rsidP="00CA379D">
            <w:pPr>
              <w:tabs>
                <w:tab w:val="left" w:pos="1276"/>
              </w:tabs>
              <w:jc w:val="center"/>
              <w:rPr>
                <w:sz w:val="18"/>
                <w:szCs w:val="18"/>
              </w:rPr>
            </w:pPr>
            <w:r w:rsidRPr="002779F3">
              <w:rPr>
                <w:sz w:val="18"/>
                <w:szCs w:val="18"/>
              </w:rPr>
              <w:t>Предельный срок освобождения в зависимости от способа освобождения</w:t>
            </w:r>
          </w:p>
        </w:tc>
        <w:tc>
          <w:tcPr>
            <w:tcW w:w="12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F8B76B" w14:textId="77777777" w:rsidR="00064A62" w:rsidRPr="002779F3" w:rsidRDefault="00064A62" w:rsidP="00CA379D">
            <w:pPr>
              <w:tabs>
                <w:tab w:val="left" w:pos="1276"/>
              </w:tabs>
              <w:jc w:val="center"/>
              <w:rPr>
                <w:sz w:val="18"/>
                <w:szCs w:val="18"/>
              </w:rPr>
            </w:pPr>
            <w:r w:rsidRPr="002779F3">
              <w:rPr>
                <w:sz w:val="18"/>
                <w:szCs w:val="18"/>
              </w:rPr>
              <w:t>Предельный срок сноса</w:t>
            </w:r>
          </w:p>
        </w:tc>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A13EFE" w14:textId="77777777" w:rsidR="00064A62" w:rsidRPr="002779F3" w:rsidRDefault="00064A62" w:rsidP="00CA379D">
            <w:pPr>
              <w:tabs>
                <w:tab w:val="left" w:pos="1276"/>
              </w:tabs>
              <w:jc w:val="center"/>
              <w:rPr>
                <w:sz w:val="18"/>
                <w:szCs w:val="18"/>
              </w:rPr>
            </w:pPr>
            <w:r w:rsidRPr="002779F3">
              <w:rPr>
                <w:sz w:val="18"/>
                <w:szCs w:val="18"/>
              </w:rPr>
              <w:t>Примечание</w:t>
            </w:r>
          </w:p>
        </w:tc>
      </w:tr>
      <w:tr w:rsidR="00064A62" w:rsidRPr="002779F3" w14:paraId="657A0ADB" w14:textId="77777777" w:rsidTr="00CA379D">
        <w:trPr>
          <w:trHeight w:val="322"/>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BAE79A" w14:textId="77777777" w:rsidR="00064A62" w:rsidRPr="002779F3" w:rsidRDefault="00064A62" w:rsidP="00CA379D">
            <w:pPr>
              <w:rPr>
                <w:sz w:val="18"/>
                <w:szCs w:val="18"/>
              </w:rPr>
            </w:pPr>
          </w:p>
        </w:tc>
        <w:tc>
          <w:tcPr>
            <w:tcW w:w="2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53CD06" w14:textId="77777777" w:rsidR="00064A62" w:rsidRPr="002779F3" w:rsidRDefault="00064A62" w:rsidP="00CA379D">
            <w:pPr>
              <w:rPr>
                <w:sz w:val="18"/>
                <w:szCs w:val="18"/>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ED1D00" w14:textId="77777777" w:rsidR="00064A62" w:rsidRPr="002779F3" w:rsidRDefault="00064A62" w:rsidP="00CA379D">
            <w:pPr>
              <w:rPr>
                <w:sz w:val="18"/>
                <w:szCs w:val="18"/>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7E36DB" w14:textId="77777777" w:rsidR="00064A62" w:rsidRPr="002779F3" w:rsidRDefault="00064A62" w:rsidP="00CA379D">
            <w:pPr>
              <w:rPr>
                <w:sz w:val="18"/>
                <w:szCs w:val="18"/>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B4FB2" w14:textId="77777777" w:rsidR="00064A62" w:rsidRPr="002779F3" w:rsidRDefault="00064A62" w:rsidP="00CA379D">
            <w:pPr>
              <w:tabs>
                <w:tab w:val="left" w:pos="1276"/>
              </w:tabs>
              <w:jc w:val="center"/>
              <w:rPr>
                <w:sz w:val="18"/>
                <w:szCs w:val="18"/>
              </w:rPr>
            </w:pPr>
            <w:r w:rsidRPr="002779F3">
              <w:rPr>
                <w:sz w:val="18"/>
                <w:szCs w:val="18"/>
              </w:rPr>
              <w:t xml:space="preserve">Заключение договора по переходу к Инвестору прав  на  ЗУ/помещения в объектах, подлежащих сносу </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D2BDE" w14:textId="77777777" w:rsidR="00064A62" w:rsidRPr="002779F3" w:rsidRDefault="00064A62" w:rsidP="00CA379D">
            <w:pPr>
              <w:tabs>
                <w:tab w:val="left" w:pos="1276"/>
              </w:tabs>
              <w:jc w:val="center"/>
              <w:rPr>
                <w:sz w:val="18"/>
                <w:szCs w:val="18"/>
              </w:rPr>
            </w:pPr>
            <w:r w:rsidRPr="002779F3">
              <w:rPr>
                <w:sz w:val="18"/>
                <w:szCs w:val="18"/>
              </w:rPr>
              <w:t xml:space="preserve">Выплата возмещения за изымаемые объекты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8B312" w14:textId="77777777" w:rsidR="00064A62" w:rsidRPr="002779F3" w:rsidRDefault="00064A62" w:rsidP="00CA379D">
            <w:pPr>
              <w:tabs>
                <w:tab w:val="left" w:pos="1276"/>
              </w:tabs>
              <w:jc w:val="center"/>
              <w:rPr>
                <w:sz w:val="18"/>
                <w:szCs w:val="18"/>
              </w:rPr>
            </w:pPr>
            <w:r w:rsidRPr="002779F3">
              <w:rPr>
                <w:sz w:val="18"/>
                <w:szCs w:val="18"/>
              </w:rPr>
              <w:t xml:space="preserve">Передача Инвестором администрации жилых помещений для переселения </w:t>
            </w: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4AA80F" w14:textId="77777777" w:rsidR="00064A62" w:rsidRPr="002779F3" w:rsidRDefault="00064A62" w:rsidP="00CA379D">
            <w:pPr>
              <w:rPr>
                <w:sz w:val="18"/>
                <w:szCs w:val="18"/>
              </w:rPr>
            </w:pPr>
          </w:p>
        </w:tc>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1E1E37" w14:textId="77777777" w:rsidR="00064A62" w:rsidRPr="002779F3" w:rsidRDefault="00064A62" w:rsidP="00CA379D">
            <w:pPr>
              <w:rPr>
                <w:sz w:val="18"/>
                <w:szCs w:val="18"/>
              </w:rPr>
            </w:pPr>
          </w:p>
        </w:tc>
      </w:tr>
      <w:tr w:rsidR="00064A62" w:rsidRPr="002779F3" w14:paraId="5B4A1BBF" w14:textId="77777777" w:rsidTr="00CA379D">
        <w:trPr>
          <w:trHeight w:val="487"/>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F5C89" w14:textId="77777777" w:rsidR="00064A62" w:rsidRPr="002779F3" w:rsidRDefault="00064A62" w:rsidP="00CA379D">
            <w:pPr>
              <w:tabs>
                <w:tab w:val="left" w:pos="1276"/>
              </w:tabs>
              <w:rPr>
                <w:sz w:val="18"/>
                <w:szCs w:val="18"/>
              </w:rPr>
            </w:pPr>
          </w:p>
        </w:tc>
        <w:tc>
          <w:tcPr>
            <w:tcW w:w="24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8DB99B" w14:textId="77777777" w:rsidR="00064A62" w:rsidRPr="002779F3" w:rsidRDefault="00064A62" w:rsidP="00CA379D">
            <w:pPr>
              <w:tabs>
                <w:tab w:val="left" w:pos="1276"/>
              </w:tabs>
              <w:rPr>
                <w:sz w:val="18"/>
                <w:szCs w:val="18"/>
              </w:rPr>
            </w:pPr>
            <w:r w:rsidRPr="002779F3">
              <w:rPr>
                <w:sz w:val="18"/>
                <w:szCs w:val="18"/>
              </w:rPr>
              <w:t>Многоквартирные жилые дома (данные в разрезе отдельного жилого дома)</w:t>
            </w:r>
          </w:p>
        </w:tc>
        <w:tc>
          <w:tcPr>
            <w:tcW w:w="83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62DDF" w14:textId="77777777" w:rsidR="00064A62" w:rsidRPr="002779F3" w:rsidRDefault="00064A62" w:rsidP="00CA379D">
            <w:pPr>
              <w:tabs>
                <w:tab w:val="left" w:pos="1276"/>
              </w:tabs>
              <w:jc w:val="both"/>
              <w:rPr>
                <w:b/>
                <w:sz w:val="18"/>
                <w:szCs w:val="18"/>
              </w:rPr>
            </w:pPr>
            <w:r w:rsidRPr="002779F3">
              <w:rPr>
                <w:b/>
                <w:sz w:val="18"/>
                <w:szCs w:val="18"/>
              </w:rPr>
              <w:t>1.1.1. Жилые помещения, предоставленные на условиях социального найма, в том числе:</w:t>
            </w:r>
          </w:p>
        </w:tc>
        <w:tc>
          <w:tcPr>
            <w:tcW w:w="12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AB78D" w14:textId="77777777" w:rsidR="00064A62" w:rsidRPr="002779F3" w:rsidRDefault="00064A62" w:rsidP="00CA379D">
            <w:pPr>
              <w:tabs>
                <w:tab w:val="left" w:pos="1276"/>
              </w:tabs>
              <w:jc w:val="center"/>
              <w:rPr>
                <w:sz w:val="18"/>
                <w:szCs w:val="18"/>
              </w:rPr>
            </w:pPr>
          </w:p>
        </w:tc>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084F8" w14:textId="77777777" w:rsidR="00064A62" w:rsidRPr="002779F3" w:rsidRDefault="00064A62" w:rsidP="00CA379D">
            <w:pPr>
              <w:tabs>
                <w:tab w:val="left" w:pos="1276"/>
              </w:tabs>
              <w:jc w:val="center"/>
              <w:rPr>
                <w:sz w:val="18"/>
                <w:szCs w:val="18"/>
                <w:highlight w:val="green"/>
              </w:rPr>
            </w:pPr>
          </w:p>
        </w:tc>
      </w:tr>
      <w:tr w:rsidR="00064A62" w:rsidRPr="002779F3" w14:paraId="68F5D646" w14:textId="77777777" w:rsidTr="00CA379D">
        <w:trPr>
          <w:trHeight w:val="302"/>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175FC1" w14:textId="77777777" w:rsidR="00064A62" w:rsidRPr="002779F3" w:rsidRDefault="00064A62" w:rsidP="00CA379D">
            <w:pPr>
              <w:rPr>
                <w:sz w:val="18"/>
                <w:szCs w:val="18"/>
              </w:rPr>
            </w:pPr>
          </w:p>
        </w:tc>
        <w:tc>
          <w:tcPr>
            <w:tcW w:w="2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C14223" w14:textId="77777777" w:rsidR="00064A62" w:rsidRPr="002779F3" w:rsidRDefault="00064A62" w:rsidP="00CA379D">
            <w:pPr>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vAlign w:val="center"/>
          </w:tcPr>
          <w:p w14:paraId="0D12F616" w14:textId="77777777" w:rsidR="00064A62" w:rsidRPr="002779F3" w:rsidRDefault="00064A62" w:rsidP="00CA379D">
            <w:pPr>
              <w:tabs>
                <w:tab w:val="left" w:pos="1276"/>
              </w:tabs>
              <w:jc w:val="center"/>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vAlign w:val="center"/>
          </w:tcPr>
          <w:p w14:paraId="2B775467" w14:textId="77777777" w:rsidR="00064A62" w:rsidRPr="002779F3" w:rsidRDefault="00064A62" w:rsidP="00CA379D">
            <w:pPr>
              <w:tabs>
                <w:tab w:val="left" w:pos="1276"/>
              </w:tabs>
              <w:jc w:val="center"/>
              <w:rPr>
                <w:sz w:val="18"/>
                <w:szCs w:val="18"/>
              </w:rPr>
            </w:pPr>
          </w:p>
        </w:tc>
        <w:tc>
          <w:tcPr>
            <w:tcW w:w="2126" w:type="dxa"/>
            <w:tcBorders>
              <w:top w:val="single" w:sz="4" w:space="0" w:color="auto"/>
              <w:left w:val="single" w:sz="4" w:space="0" w:color="000000" w:themeColor="text1"/>
              <w:bottom w:val="single" w:sz="4" w:space="0" w:color="auto"/>
              <w:right w:val="single" w:sz="4" w:space="0" w:color="000000" w:themeColor="text1"/>
            </w:tcBorders>
            <w:vAlign w:val="center"/>
          </w:tcPr>
          <w:p w14:paraId="1BEDC5EB" w14:textId="77777777" w:rsidR="00064A62" w:rsidRPr="002779F3" w:rsidRDefault="00064A62" w:rsidP="00CA379D">
            <w:pPr>
              <w:tabs>
                <w:tab w:val="left" w:pos="1276"/>
              </w:tabs>
              <w:jc w:val="center"/>
              <w:rPr>
                <w:sz w:val="18"/>
                <w:szCs w:val="18"/>
              </w:rPr>
            </w:pPr>
          </w:p>
        </w:tc>
        <w:tc>
          <w:tcPr>
            <w:tcW w:w="1274" w:type="dxa"/>
            <w:tcBorders>
              <w:top w:val="single" w:sz="4" w:space="0" w:color="auto"/>
              <w:left w:val="single" w:sz="4" w:space="0" w:color="000000" w:themeColor="text1"/>
              <w:bottom w:val="single" w:sz="4" w:space="0" w:color="auto"/>
              <w:right w:val="single" w:sz="4" w:space="0" w:color="000000" w:themeColor="text1"/>
            </w:tcBorders>
          </w:tcPr>
          <w:p w14:paraId="0BCE7B53" w14:textId="77777777" w:rsidR="00064A62" w:rsidRPr="002779F3" w:rsidRDefault="00064A62" w:rsidP="00CA379D">
            <w:pPr>
              <w:tabs>
                <w:tab w:val="left" w:pos="1276"/>
              </w:tabs>
              <w:jc w:val="center"/>
              <w:rPr>
                <w:sz w:val="18"/>
                <w:szCs w:val="18"/>
              </w:rPr>
            </w:pPr>
          </w:p>
        </w:tc>
        <w:tc>
          <w:tcPr>
            <w:tcW w:w="1559" w:type="dxa"/>
            <w:tcBorders>
              <w:top w:val="single" w:sz="4" w:space="0" w:color="auto"/>
              <w:left w:val="single" w:sz="4" w:space="0" w:color="000000" w:themeColor="text1"/>
              <w:bottom w:val="single" w:sz="4" w:space="0" w:color="auto"/>
              <w:right w:val="single" w:sz="4" w:space="0" w:color="000000" w:themeColor="text1"/>
            </w:tcBorders>
            <w:vAlign w:val="center"/>
          </w:tcPr>
          <w:p w14:paraId="0B5DE66A" w14:textId="77777777" w:rsidR="00064A62" w:rsidRPr="002779F3" w:rsidRDefault="00064A62" w:rsidP="00CA379D">
            <w:pPr>
              <w:tabs>
                <w:tab w:val="left" w:pos="1276"/>
              </w:tabs>
              <w:jc w:val="center"/>
              <w:rPr>
                <w:sz w:val="18"/>
                <w:szCs w:val="18"/>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5D1A05" w14:textId="77777777" w:rsidR="00064A62" w:rsidRPr="002779F3" w:rsidRDefault="00064A62" w:rsidP="00CA379D">
            <w:pPr>
              <w:rPr>
                <w:sz w:val="18"/>
                <w:szCs w:val="18"/>
              </w:rPr>
            </w:pPr>
          </w:p>
        </w:tc>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BBFD6C" w14:textId="77777777" w:rsidR="00064A62" w:rsidRPr="002779F3" w:rsidRDefault="00064A62" w:rsidP="00CA379D">
            <w:pPr>
              <w:rPr>
                <w:sz w:val="18"/>
                <w:szCs w:val="18"/>
                <w:highlight w:val="green"/>
              </w:rPr>
            </w:pPr>
          </w:p>
        </w:tc>
      </w:tr>
      <w:tr w:rsidR="00064A62" w:rsidRPr="002779F3" w14:paraId="379A0CB0" w14:textId="77777777" w:rsidTr="00CA379D">
        <w:trPr>
          <w:trHeight w:val="549"/>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2A248E" w14:textId="77777777" w:rsidR="00064A62" w:rsidRPr="002779F3" w:rsidRDefault="00064A62" w:rsidP="00CA379D">
            <w:pPr>
              <w:rPr>
                <w:sz w:val="18"/>
                <w:szCs w:val="18"/>
              </w:rPr>
            </w:pPr>
          </w:p>
        </w:tc>
        <w:tc>
          <w:tcPr>
            <w:tcW w:w="2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C92F5A" w14:textId="77777777" w:rsidR="00064A62" w:rsidRPr="002779F3" w:rsidRDefault="00064A62" w:rsidP="00CA379D">
            <w:pPr>
              <w:rPr>
                <w:sz w:val="18"/>
                <w:szCs w:val="18"/>
              </w:rPr>
            </w:pPr>
          </w:p>
        </w:tc>
        <w:tc>
          <w:tcPr>
            <w:tcW w:w="8359" w:type="dxa"/>
            <w:gridSpan w:val="5"/>
            <w:tcBorders>
              <w:top w:val="single" w:sz="4" w:space="0" w:color="auto"/>
              <w:left w:val="single" w:sz="4" w:space="0" w:color="000000" w:themeColor="text1"/>
              <w:bottom w:val="single" w:sz="4" w:space="0" w:color="auto"/>
              <w:right w:val="single" w:sz="4" w:space="0" w:color="000000" w:themeColor="text1"/>
            </w:tcBorders>
            <w:hideMark/>
          </w:tcPr>
          <w:p w14:paraId="2A2A92BF" w14:textId="77777777" w:rsidR="00064A62" w:rsidRPr="002779F3" w:rsidRDefault="00064A62" w:rsidP="00CA379D">
            <w:pPr>
              <w:tabs>
                <w:tab w:val="left" w:pos="1276"/>
              </w:tabs>
              <w:jc w:val="both"/>
              <w:rPr>
                <w:b/>
                <w:sz w:val="18"/>
                <w:szCs w:val="18"/>
              </w:rPr>
            </w:pPr>
            <w:r w:rsidRPr="002779F3">
              <w:rPr>
                <w:b/>
                <w:sz w:val="18"/>
                <w:szCs w:val="18"/>
              </w:rPr>
              <w:t>1.1.1. Жилые помещения, находящиеся в собственности физических и юридических лиц, в том числе:</w:t>
            </w: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C7763" w14:textId="77777777" w:rsidR="00064A62" w:rsidRPr="002779F3" w:rsidRDefault="00064A62" w:rsidP="00CA379D">
            <w:pPr>
              <w:rPr>
                <w:sz w:val="18"/>
                <w:szCs w:val="18"/>
              </w:rPr>
            </w:pPr>
          </w:p>
        </w:tc>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8CEE2E" w14:textId="77777777" w:rsidR="00064A62" w:rsidRPr="002779F3" w:rsidRDefault="00064A62" w:rsidP="00CA379D">
            <w:pPr>
              <w:rPr>
                <w:sz w:val="18"/>
                <w:szCs w:val="18"/>
                <w:highlight w:val="green"/>
              </w:rPr>
            </w:pPr>
          </w:p>
        </w:tc>
      </w:tr>
      <w:tr w:rsidR="00064A62" w:rsidRPr="002779F3" w14:paraId="5B2DFB4E" w14:textId="77777777" w:rsidTr="00CA379D">
        <w:trPr>
          <w:trHeight w:val="240"/>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E59BB3" w14:textId="77777777" w:rsidR="00064A62" w:rsidRPr="002779F3" w:rsidRDefault="00064A62" w:rsidP="00CA379D">
            <w:pPr>
              <w:rPr>
                <w:sz w:val="18"/>
                <w:szCs w:val="18"/>
              </w:rPr>
            </w:pPr>
          </w:p>
        </w:tc>
        <w:tc>
          <w:tcPr>
            <w:tcW w:w="24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92DAC0" w14:textId="77777777" w:rsidR="00064A62" w:rsidRPr="002779F3" w:rsidRDefault="00064A62" w:rsidP="00CA379D">
            <w:pPr>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76DEBE7B" w14:textId="77777777" w:rsidR="00064A62" w:rsidRPr="002779F3" w:rsidRDefault="00064A62" w:rsidP="00CA379D">
            <w:pPr>
              <w:tabs>
                <w:tab w:val="left" w:pos="1276"/>
              </w:tabs>
              <w:jc w:val="center"/>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tcPr>
          <w:p w14:paraId="5A3E6081" w14:textId="77777777" w:rsidR="00064A62" w:rsidRPr="002779F3" w:rsidRDefault="00064A62" w:rsidP="00CA379D">
            <w:pPr>
              <w:tabs>
                <w:tab w:val="left" w:pos="1276"/>
              </w:tabs>
              <w:jc w:val="center"/>
              <w:rPr>
                <w:sz w:val="18"/>
                <w:szCs w:val="18"/>
              </w:rPr>
            </w:pPr>
          </w:p>
        </w:tc>
        <w:tc>
          <w:tcPr>
            <w:tcW w:w="2126" w:type="dxa"/>
            <w:tcBorders>
              <w:top w:val="single" w:sz="4" w:space="0" w:color="auto"/>
              <w:left w:val="single" w:sz="4" w:space="0" w:color="000000" w:themeColor="text1"/>
              <w:bottom w:val="single" w:sz="4" w:space="0" w:color="auto"/>
              <w:right w:val="single" w:sz="4" w:space="0" w:color="000000" w:themeColor="text1"/>
            </w:tcBorders>
            <w:vAlign w:val="center"/>
          </w:tcPr>
          <w:p w14:paraId="26091D64" w14:textId="77777777" w:rsidR="00064A62" w:rsidRPr="002779F3" w:rsidRDefault="00064A62" w:rsidP="00CA379D">
            <w:pPr>
              <w:tabs>
                <w:tab w:val="left" w:pos="0"/>
              </w:tabs>
              <w:jc w:val="center"/>
              <w:rPr>
                <w:sz w:val="18"/>
                <w:szCs w:val="18"/>
              </w:rPr>
            </w:pPr>
          </w:p>
        </w:tc>
        <w:tc>
          <w:tcPr>
            <w:tcW w:w="1274" w:type="dxa"/>
            <w:tcBorders>
              <w:top w:val="single" w:sz="4" w:space="0" w:color="auto"/>
              <w:left w:val="single" w:sz="4" w:space="0" w:color="000000" w:themeColor="text1"/>
              <w:bottom w:val="single" w:sz="4" w:space="0" w:color="auto"/>
              <w:right w:val="single" w:sz="4" w:space="0" w:color="000000" w:themeColor="text1"/>
            </w:tcBorders>
            <w:vAlign w:val="center"/>
          </w:tcPr>
          <w:p w14:paraId="46B947B7" w14:textId="77777777" w:rsidR="00064A62" w:rsidRPr="002779F3" w:rsidRDefault="00064A62" w:rsidP="00CA379D">
            <w:pPr>
              <w:tabs>
                <w:tab w:val="left" w:pos="0"/>
              </w:tabs>
              <w:jc w:val="center"/>
              <w:rPr>
                <w:sz w:val="18"/>
                <w:szCs w:val="18"/>
              </w:rPr>
            </w:pPr>
          </w:p>
        </w:tc>
        <w:tc>
          <w:tcPr>
            <w:tcW w:w="1559" w:type="dxa"/>
            <w:tcBorders>
              <w:top w:val="single" w:sz="4" w:space="0" w:color="auto"/>
              <w:left w:val="single" w:sz="4" w:space="0" w:color="000000" w:themeColor="text1"/>
              <w:bottom w:val="single" w:sz="4" w:space="0" w:color="auto"/>
              <w:right w:val="single" w:sz="4" w:space="0" w:color="000000" w:themeColor="text1"/>
            </w:tcBorders>
          </w:tcPr>
          <w:p w14:paraId="4D010EC5" w14:textId="77777777" w:rsidR="00064A62" w:rsidRPr="002779F3" w:rsidRDefault="00064A62" w:rsidP="00CA379D">
            <w:pPr>
              <w:tabs>
                <w:tab w:val="left" w:pos="1276"/>
              </w:tabs>
              <w:ind w:right="536"/>
              <w:jc w:val="center"/>
              <w:rPr>
                <w:sz w:val="18"/>
                <w:szCs w:val="18"/>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A08CDC" w14:textId="77777777" w:rsidR="00064A62" w:rsidRPr="002779F3" w:rsidRDefault="00064A62" w:rsidP="00CA379D">
            <w:pPr>
              <w:rPr>
                <w:sz w:val="18"/>
                <w:szCs w:val="18"/>
              </w:rPr>
            </w:pPr>
          </w:p>
        </w:tc>
        <w:tc>
          <w:tcPr>
            <w:tcW w:w="11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489FF9" w14:textId="77777777" w:rsidR="00064A62" w:rsidRPr="002779F3" w:rsidRDefault="00064A62" w:rsidP="00CA379D">
            <w:pPr>
              <w:rPr>
                <w:sz w:val="18"/>
                <w:szCs w:val="18"/>
                <w:highlight w:val="green"/>
              </w:rPr>
            </w:pPr>
          </w:p>
        </w:tc>
      </w:tr>
      <w:tr w:rsidR="00064A62" w:rsidRPr="002779F3" w14:paraId="7E12601B" w14:textId="77777777" w:rsidTr="00CA379D">
        <w:trPr>
          <w:trHeight w:val="7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ED640" w14:textId="77777777" w:rsidR="00064A62" w:rsidRPr="002779F3" w:rsidRDefault="00064A62" w:rsidP="00CA379D">
            <w:pPr>
              <w:rPr>
                <w:sz w:val="18"/>
                <w:szCs w:val="18"/>
              </w:rPr>
            </w:pPr>
          </w:p>
        </w:tc>
        <w:tc>
          <w:tcPr>
            <w:tcW w:w="2409" w:type="dxa"/>
            <w:tcBorders>
              <w:top w:val="single" w:sz="4" w:space="0" w:color="auto"/>
              <w:left w:val="single" w:sz="4" w:space="0" w:color="000000" w:themeColor="text1"/>
              <w:bottom w:val="single" w:sz="4" w:space="0" w:color="auto"/>
              <w:right w:val="single" w:sz="4" w:space="0" w:color="000000" w:themeColor="text1"/>
            </w:tcBorders>
            <w:vAlign w:val="center"/>
          </w:tcPr>
          <w:p w14:paraId="6A3E12D7" w14:textId="77777777" w:rsidR="00064A62" w:rsidRPr="002779F3" w:rsidRDefault="00064A62" w:rsidP="00CA379D">
            <w:pPr>
              <w:tabs>
                <w:tab w:val="left" w:pos="1276"/>
              </w:tabs>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vAlign w:val="center"/>
          </w:tcPr>
          <w:p w14:paraId="6A65A7C8" w14:textId="77777777" w:rsidR="00064A62" w:rsidRPr="002779F3" w:rsidRDefault="00064A62" w:rsidP="00CA379D">
            <w:pPr>
              <w:tabs>
                <w:tab w:val="left" w:pos="1276"/>
              </w:tabs>
              <w:jc w:val="center"/>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vAlign w:val="center"/>
          </w:tcPr>
          <w:p w14:paraId="58E29027" w14:textId="77777777" w:rsidR="00064A62" w:rsidRPr="002779F3" w:rsidRDefault="00064A62" w:rsidP="00CA379D">
            <w:pPr>
              <w:tabs>
                <w:tab w:val="left" w:pos="1276"/>
              </w:tabs>
              <w:jc w:val="center"/>
              <w:rPr>
                <w:b/>
                <w:sz w:val="18"/>
                <w:szCs w:val="18"/>
              </w:rPr>
            </w:pPr>
          </w:p>
        </w:tc>
        <w:tc>
          <w:tcPr>
            <w:tcW w:w="2126" w:type="dxa"/>
            <w:tcBorders>
              <w:top w:val="single" w:sz="4" w:space="0" w:color="auto"/>
              <w:left w:val="single" w:sz="4" w:space="0" w:color="000000" w:themeColor="text1"/>
              <w:bottom w:val="single" w:sz="4" w:space="0" w:color="auto"/>
              <w:right w:val="single" w:sz="4" w:space="0" w:color="000000" w:themeColor="text1"/>
            </w:tcBorders>
            <w:vAlign w:val="center"/>
          </w:tcPr>
          <w:p w14:paraId="06C1029C" w14:textId="77777777" w:rsidR="00064A62" w:rsidRPr="002779F3" w:rsidRDefault="00064A62" w:rsidP="00CA379D">
            <w:pPr>
              <w:tabs>
                <w:tab w:val="left" w:pos="0"/>
              </w:tabs>
              <w:jc w:val="center"/>
              <w:rPr>
                <w:sz w:val="18"/>
                <w:szCs w:val="18"/>
              </w:rPr>
            </w:pPr>
          </w:p>
        </w:tc>
        <w:tc>
          <w:tcPr>
            <w:tcW w:w="1274" w:type="dxa"/>
            <w:tcBorders>
              <w:top w:val="single" w:sz="4" w:space="0" w:color="auto"/>
              <w:left w:val="single" w:sz="4" w:space="0" w:color="000000" w:themeColor="text1"/>
              <w:bottom w:val="single" w:sz="4" w:space="0" w:color="auto"/>
              <w:right w:val="single" w:sz="4" w:space="0" w:color="000000" w:themeColor="text1"/>
            </w:tcBorders>
            <w:vAlign w:val="center"/>
          </w:tcPr>
          <w:p w14:paraId="358DD75D" w14:textId="77777777" w:rsidR="00064A62" w:rsidRPr="002779F3" w:rsidRDefault="00064A62" w:rsidP="00CA379D">
            <w:pPr>
              <w:tabs>
                <w:tab w:val="left" w:pos="0"/>
              </w:tabs>
              <w:ind w:right="10"/>
              <w:jc w:val="center"/>
              <w:rPr>
                <w:sz w:val="18"/>
                <w:szCs w:val="18"/>
              </w:rPr>
            </w:pPr>
          </w:p>
        </w:tc>
        <w:tc>
          <w:tcPr>
            <w:tcW w:w="1559" w:type="dxa"/>
            <w:tcBorders>
              <w:top w:val="single" w:sz="4" w:space="0" w:color="auto"/>
              <w:left w:val="single" w:sz="4" w:space="0" w:color="000000" w:themeColor="text1"/>
              <w:bottom w:val="single" w:sz="4" w:space="0" w:color="auto"/>
              <w:right w:val="single" w:sz="4" w:space="0" w:color="000000" w:themeColor="text1"/>
            </w:tcBorders>
            <w:vAlign w:val="center"/>
          </w:tcPr>
          <w:p w14:paraId="1D8BE992" w14:textId="77777777" w:rsidR="00064A62" w:rsidRPr="002779F3" w:rsidRDefault="00064A62" w:rsidP="00CA379D">
            <w:pPr>
              <w:tabs>
                <w:tab w:val="left" w:pos="1276"/>
              </w:tabs>
              <w:ind w:right="536"/>
              <w:jc w:val="center"/>
              <w:rPr>
                <w:sz w:val="18"/>
                <w:szCs w:val="18"/>
              </w:rPr>
            </w:pPr>
          </w:p>
        </w:tc>
        <w:tc>
          <w:tcPr>
            <w:tcW w:w="1280" w:type="dxa"/>
            <w:tcBorders>
              <w:top w:val="single" w:sz="4" w:space="0" w:color="auto"/>
              <w:left w:val="single" w:sz="4" w:space="0" w:color="000000" w:themeColor="text1"/>
              <w:bottom w:val="single" w:sz="4" w:space="0" w:color="auto"/>
              <w:right w:val="single" w:sz="4" w:space="0" w:color="auto"/>
            </w:tcBorders>
            <w:vAlign w:val="center"/>
          </w:tcPr>
          <w:p w14:paraId="1B8C5744" w14:textId="77777777" w:rsidR="00064A62" w:rsidRPr="002779F3" w:rsidRDefault="00064A62" w:rsidP="00CA379D">
            <w:pPr>
              <w:tabs>
                <w:tab w:val="left" w:pos="1276"/>
              </w:tabs>
              <w:jc w:val="center"/>
              <w:rPr>
                <w:sz w:val="18"/>
                <w:szCs w:val="18"/>
              </w:rPr>
            </w:pP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FC7B48" w14:textId="77777777" w:rsidR="00064A62" w:rsidRPr="002779F3" w:rsidRDefault="00064A62" w:rsidP="00CA379D">
            <w:pPr>
              <w:tabs>
                <w:tab w:val="left" w:pos="1276"/>
              </w:tabs>
              <w:jc w:val="both"/>
              <w:rPr>
                <w:sz w:val="18"/>
                <w:szCs w:val="18"/>
              </w:rPr>
            </w:pPr>
          </w:p>
        </w:tc>
      </w:tr>
      <w:tr w:rsidR="00064A62" w:rsidRPr="002779F3" w14:paraId="10128D09" w14:textId="77777777" w:rsidTr="00CA379D">
        <w:trPr>
          <w:trHeight w:val="7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DDBD4" w14:textId="77777777" w:rsidR="00064A62" w:rsidRPr="002779F3" w:rsidRDefault="00064A62" w:rsidP="00CA379D">
            <w:pPr>
              <w:rPr>
                <w:sz w:val="18"/>
                <w:szCs w:val="18"/>
              </w:rPr>
            </w:pPr>
          </w:p>
        </w:tc>
        <w:tc>
          <w:tcPr>
            <w:tcW w:w="2409" w:type="dxa"/>
            <w:tcBorders>
              <w:top w:val="single" w:sz="4" w:space="0" w:color="auto"/>
              <w:left w:val="single" w:sz="4" w:space="0" w:color="000000" w:themeColor="text1"/>
              <w:bottom w:val="single" w:sz="4" w:space="0" w:color="auto"/>
              <w:right w:val="single" w:sz="4" w:space="0" w:color="000000" w:themeColor="text1"/>
            </w:tcBorders>
            <w:vAlign w:val="center"/>
          </w:tcPr>
          <w:p w14:paraId="22E71CC6" w14:textId="77777777" w:rsidR="00064A62" w:rsidRPr="002779F3" w:rsidRDefault="00064A62" w:rsidP="00CA379D">
            <w:pPr>
              <w:tabs>
                <w:tab w:val="left" w:pos="1276"/>
              </w:tabs>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vAlign w:val="center"/>
          </w:tcPr>
          <w:p w14:paraId="174799B8" w14:textId="77777777" w:rsidR="00064A62" w:rsidRPr="002779F3" w:rsidRDefault="00064A62" w:rsidP="00CA379D">
            <w:pPr>
              <w:tabs>
                <w:tab w:val="left" w:pos="1276"/>
              </w:tabs>
              <w:jc w:val="center"/>
              <w:rPr>
                <w:sz w:val="18"/>
                <w:szCs w:val="18"/>
              </w:rPr>
            </w:pPr>
          </w:p>
        </w:tc>
        <w:tc>
          <w:tcPr>
            <w:tcW w:w="1700" w:type="dxa"/>
            <w:tcBorders>
              <w:top w:val="single" w:sz="4" w:space="0" w:color="auto"/>
              <w:left w:val="single" w:sz="4" w:space="0" w:color="000000" w:themeColor="text1"/>
              <w:bottom w:val="single" w:sz="4" w:space="0" w:color="auto"/>
              <w:right w:val="single" w:sz="4" w:space="0" w:color="000000" w:themeColor="text1"/>
            </w:tcBorders>
            <w:vAlign w:val="center"/>
          </w:tcPr>
          <w:p w14:paraId="30E0EDC1" w14:textId="77777777" w:rsidR="00064A62" w:rsidRPr="002779F3" w:rsidRDefault="00064A62" w:rsidP="00CA379D">
            <w:pPr>
              <w:tabs>
                <w:tab w:val="left" w:pos="1276"/>
              </w:tabs>
              <w:jc w:val="center"/>
              <w:rPr>
                <w:sz w:val="18"/>
                <w:szCs w:val="18"/>
              </w:rPr>
            </w:pPr>
          </w:p>
        </w:tc>
        <w:tc>
          <w:tcPr>
            <w:tcW w:w="2126" w:type="dxa"/>
            <w:tcBorders>
              <w:top w:val="single" w:sz="4" w:space="0" w:color="auto"/>
              <w:left w:val="single" w:sz="4" w:space="0" w:color="000000" w:themeColor="text1"/>
              <w:bottom w:val="single" w:sz="4" w:space="0" w:color="auto"/>
              <w:right w:val="single" w:sz="4" w:space="0" w:color="000000" w:themeColor="text1"/>
            </w:tcBorders>
            <w:vAlign w:val="center"/>
          </w:tcPr>
          <w:p w14:paraId="400DCAA6" w14:textId="77777777" w:rsidR="00064A62" w:rsidRPr="002779F3" w:rsidRDefault="00064A62" w:rsidP="00CA379D">
            <w:pPr>
              <w:tabs>
                <w:tab w:val="left" w:pos="0"/>
              </w:tabs>
              <w:jc w:val="center"/>
              <w:rPr>
                <w:sz w:val="18"/>
                <w:szCs w:val="18"/>
              </w:rPr>
            </w:pPr>
          </w:p>
        </w:tc>
        <w:tc>
          <w:tcPr>
            <w:tcW w:w="1274" w:type="dxa"/>
            <w:tcBorders>
              <w:top w:val="single" w:sz="4" w:space="0" w:color="auto"/>
              <w:left w:val="single" w:sz="4" w:space="0" w:color="000000" w:themeColor="text1"/>
              <w:bottom w:val="single" w:sz="4" w:space="0" w:color="auto"/>
              <w:right w:val="single" w:sz="4" w:space="0" w:color="000000" w:themeColor="text1"/>
            </w:tcBorders>
            <w:vAlign w:val="center"/>
          </w:tcPr>
          <w:p w14:paraId="6C240B5B" w14:textId="77777777" w:rsidR="00064A62" w:rsidRPr="002779F3" w:rsidRDefault="00064A62" w:rsidP="00CA379D">
            <w:pPr>
              <w:tabs>
                <w:tab w:val="left" w:pos="0"/>
              </w:tabs>
              <w:jc w:val="center"/>
              <w:rPr>
                <w:sz w:val="18"/>
                <w:szCs w:val="18"/>
              </w:rPr>
            </w:pPr>
          </w:p>
        </w:tc>
        <w:tc>
          <w:tcPr>
            <w:tcW w:w="1559" w:type="dxa"/>
            <w:tcBorders>
              <w:top w:val="single" w:sz="4" w:space="0" w:color="auto"/>
              <w:left w:val="single" w:sz="4" w:space="0" w:color="000000" w:themeColor="text1"/>
              <w:bottom w:val="single" w:sz="4" w:space="0" w:color="auto"/>
              <w:right w:val="single" w:sz="4" w:space="0" w:color="000000" w:themeColor="text1"/>
            </w:tcBorders>
            <w:vAlign w:val="center"/>
          </w:tcPr>
          <w:p w14:paraId="3DD4A615" w14:textId="77777777" w:rsidR="00064A62" w:rsidRPr="002779F3" w:rsidRDefault="00064A62" w:rsidP="00CA379D">
            <w:pPr>
              <w:tabs>
                <w:tab w:val="left" w:pos="1276"/>
              </w:tabs>
              <w:ind w:right="536"/>
              <w:jc w:val="center"/>
              <w:rPr>
                <w:sz w:val="18"/>
                <w:szCs w:val="18"/>
              </w:rPr>
            </w:pPr>
          </w:p>
        </w:tc>
        <w:tc>
          <w:tcPr>
            <w:tcW w:w="1280" w:type="dxa"/>
            <w:tcBorders>
              <w:top w:val="single" w:sz="4" w:space="0" w:color="auto"/>
              <w:left w:val="single" w:sz="4" w:space="0" w:color="000000" w:themeColor="text1"/>
              <w:bottom w:val="single" w:sz="4" w:space="0" w:color="auto"/>
              <w:right w:val="single" w:sz="4" w:space="0" w:color="auto"/>
            </w:tcBorders>
            <w:vAlign w:val="center"/>
          </w:tcPr>
          <w:p w14:paraId="21F44F91" w14:textId="77777777" w:rsidR="00064A62" w:rsidRPr="002779F3" w:rsidRDefault="00064A62" w:rsidP="00CA379D">
            <w:pPr>
              <w:tabs>
                <w:tab w:val="left" w:pos="1276"/>
              </w:tabs>
              <w:jc w:val="center"/>
              <w:rPr>
                <w:sz w:val="18"/>
                <w:szCs w:val="18"/>
              </w:rPr>
            </w:pP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D42A5" w14:textId="77777777" w:rsidR="00064A62" w:rsidRPr="002779F3" w:rsidRDefault="00064A62" w:rsidP="00CA379D">
            <w:pPr>
              <w:tabs>
                <w:tab w:val="left" w:pos="1276"/>
              </w:tabs>
              <w:jc w:val="both"/>
              <w:rPr>
                <w:sz w:val="18"/>
                <w:szCs w:val="18"/>
              </w:rPr>
            </w:pPr>
          </w:p>
        </w:tc>
      </w:tr>
    </w:tbl>
    <w:p w14:paraId="32B9449F" w14:textId="77777777" w:rsidR="00064A62" w:rsidRDefault="00064A62" w:rsidP="00064A62">
      <w:pPr>
        <w:pStyle w:val="Default"/>
        <w:sectPr w:rsidR="00064A62" w:rsidSect="00612786">
          <w:pgSz w:w="16838" w:h="11906" w:orient="landscape"/>
          <w:pgMar w:top="1559" w:right="567" w:bottom="851" w:left="1134" w:header="709" w:footer="709" w:gutter="0"/>
          <w:cols w:space="708"/>
          <w:docGrid w:linePitch="360"/>
        </w:sectPr>
      </w:pPr>
    </w:p>
    <w:p w14:paraId="088A6401" w14:textId="77777777" w:rsidR="00064A62" w:rsidRPr="00C159B0" w:rsidRDefault="00064A62" w:rsidP="00064A62">
      <w:pPr>
        <w:autoSpaceDE w:val="0"/>
        <w:autoSpaceDN w:val="0"/>
        <w:adjustRightInd w:val="0"/>
        <w:jc w:val="right"/>
        <w:rPr>
          <w:color w:val="000000"/>
          <w:sz w:val="16"/>
          <w:szCs w:val="16"/>
        </w:rPr>
      </w:pPr>
      <w:r w:rsidRPr="00101808">
        <w:rPr>
          <w:color w:val="000000"/>
          <w:sz w:val="16"/>
          <w:szCs w:val="16"/>
        </w:rPr>
        <w:lastRenderedPageBreak/>
        <w:t>П</w:t>
      </w:r>
      <w:r w:rsidRPr="00C159B0">
        <w:rPr>
          <w:color w:val="000000"/>
          <w:sz w:val="16"/>
          <w:szCs w:val="16"/>
        </w:rPr>
        <w:t xml:space="preserve">риложение № </w:t>
      </w:r>
      <w:r>
        <w:rPr>
          <w:color w:val="000000"/>
          <w:sz w:val="16"/>
          <w:szCs w:val="16"/>
        </w:rPr>
        <w:t>3</w:t>
      </w:r>
      <w:r w:rsidRPr="00C159B0">
        <w:rPr>
          <w:color w:val="000000"/>
          <w:sz w:val="16"/>
          <w:szCs w:val="16"/>
        </w:rPr>
        <w:t xml:space="preserve"> к Договору о комплексном развитии </w:t>
      </w:r>
    </w:p>
    <w:p w14:paraId="402B1E7B"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территории жилой застройки </w:t>
      </w:r>
    </w:p>
    <w:p w14:paraId="513D1D4A"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от __________ № _____ </w:t>
      </w:r>
    </w:p>
    <w:p w14:paraId="30997A19" w14:textId="77777777" w:rsidR="00064A62" w:rsidRDefault="00064A62" w:rsidP="00064A62">
      <w:pPr>
        <w:autoSpaceDE w:val="0"/>
        <w:autoSpaceDN w:val="0"/>
        <w:adjustRightInd w:val="0"/>
        <w:jc w:val="center"/>
        <w:rPr>
          <w:color w:val="000000"/>
          <w:sz w:val="28"/>
          <w:szCs w:val="28"/>
        </w:rPr>
      </w:pPr>
    </w:p>
    <w:p w14:paraId="0AEDDF3C" w14:textId="77777777" w:rsidR="00064A62" w:rsidRDefault="00064A62" w:rsidP="00064A62">
      <w:pPr>
        <w:autoSpaceDE w:val="0"/>
        <w:autoSpaceDN w:val="0"/>
        <w:adjustRightInd w:val="0"/>
        <w:jc w:val="center"/>
        <w:rPr>
          <w:color w:val="000000"/>
          <w:sz w:val="28"/>
          <w:szCs w:val="28"/>
        </w:rPr>
      </w:pPr>
    </w:p>
    <w:p w14:paraId="6299C594" w14:textId="77777777" w:rsidR="00064A62" w:rsidRDefault="00064A62" w:rsidP="00064A62">
      <w:pPr>
        <w:autoSpaceDE w:val="0"/>
        <w:autoSpaceDN w:val="0"/>
        <w:adjustRightInd w:val="0"/>
        <w:jc w:val="center"/>
        <w:rPr>
          <w:color w:val="000000"/>
          <w:sz w:val="24"/>
          <w:szCs w:val="24"/>
        </w:rPr>
      </w:pPr>
    </w:p>
    <w:p w14:paraId="403DB53A" w14:textId="77777777" w:rsidR="00064A62" w:rsidRPr="00B36071" w:rsidRDefault="00064A62" w:rsidP="00064A62">
      <w:pPr>
        <w:autoSpaceDE w:val="0"/>
        <w:autoSpaceDN w:val="0"/>
        <w:adjustRightInd w:val="0"/>
        <w:jc w:val="center"/>
        <w:rPr>
          <w:color w:val="000000"/>
          <w:sz w:val="18"/>
          <w:szCs w:val="18"/>
        </w:rPr>
      </w:pPr>
      <w:r w:rsidRPr="00B36071">
        <w:rPr>
          <w:color w:val="000000"/>
          <w:sz w:val="18"/>
          <w:szCs w:val="18"/>
        </w:rPr>
        <w:t>График благоустройства развиваемой территории</w:t>
      </w:r>
    </w:p>
    <w:p w14:paraId="1A5E5295" w14:textId="77777777" w:rsidR="00064A62" w:rsidRPr="00C159B0" w:rsidRDefault="00064A62" w:rsidP="00064A62">
      <w:pPr>
        <w:autoSpaceDE w:val="0"/>
        <w:autoSpaceDN w:val="0"/>
        <w:adjustRightInd w:val="0"/>
        <w:rPr>
          <w:color w:val="000000"/>
          <w:sz w:val="28"/>
          <w:szCs w:val="28"/>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
        <w:gridCol w:w="4301"/>
        <w:gridCol w:w="1870"/>
        <w:gridCol w:w="1682"/>
        <w:gridCol w:w="2431"/>
        <w:gridCol w:w="2431"/>
        <w:gridCol w:w="2414"/>
      </w:tblGrid>
      <w:tr w:rsidR="00064A62" w:rsidRPr="00C04159" w14:paraId="26B7BDB6" w14:textId="77777777" w:rsidTr="00CA379D">
        <w:trPr>
          <w:trHeight w:val="367"/>
        </w:trPr>
        <w:tc>
          <w:tcPr>
            <w:tcW w:w="748" w:type="dxa"/>
          </w:tcPr>
          <w:p w14:paraId="2F92CFCF" w14:textId="77777777" w:rsidR="00064A62" w:rsidRPr="00C159B0" w:rsidRDefault="00064A62" w:rsidP="00CA379D">
            <w:pPr>
              <w:autoSpaceDE w:val="0"/>
              <w:autoSpaceDN w:val="0"/>
              <w:adjustRightInd w:val="0"/>
              <w:ind w:left="2" w:hanging="2"/>
              <w:rPr>
                <w:color w:val="000000"/>
                <w:sz w:val="16"/>
                <w:szCs w:val="16"/>
              </w:rPr>
            </w:pPr>
            <w:r w:rsidRPr="00C159B0">
              <w:rPr>
                <w:color w:val="000000"/>
                <w:sz w:val="16"/>
                <w:szCs w:val="16"/>
              </w:rPr>
              <w:t xml:space="preserve">№ п/п </w:t>
            </w:r>
          </w:p>
        </w:tc>
        <w:tc>
          <w:tcPr>
            <w:tcW w:w="4301" w:type="dxa"/>
          </w:tcPr>
          <w:p w14:paraId="2E3AFC16" w14:textId="77777777" w:rsidR="00064A62" w:rsidRPr="00C159B0" w:rsidRDefault="00064A62" w:rsidP="00CA379D">
            <w:pPr>
              <w:autoSpaceDE w:val="0"/>
              <w:autoSpaceDN w:val="0"/>
              <w:adjustRightInd w:val="0"/>
              <w:rPr>
                <w:color w:val="000000"/>
                <w:sz w:val="16"/>
                <w:szCs w:val="16"/>
              </w:rPr>
            </w:pPr>
            <w:r>
              <w:rPr>
                <w:color w:val="000000"/>
                <w:sz w:val="16"/>
                <w:szCs w:val="16"/>
              </w:rPr>
              <w:t>Объект благоустройства и его местонахождение</w:t>
            </w:r>
          </w:p>
        </w:tc>
        <w:tc>
          <w:tcPr>
            <w:tcW w:w="1870" w:type="dxa"/>
          </w:tcPr>
          <w:p w14:paraId="27E5A133" w14:textId="77777777" w:rsidR="00064A62" w:rsidRPr="00C159B0" w:rsidRDefault="00064A62" w:rsidP="00CA379D">
            <w:pPr>
              <w:autoSpaceDE w:val="0"/>
              <w:autoSpaceDN w:val="0"/>
              <w:adjustRightInd w:val="0"/>
              <w:rPr>
                <w:color w:val="000000"/>
                <w:sz w:val="16"/>
                <w:szCs w:val="16"/>
              </w:rPr>
            </w:pPr>
            <w:r>
              <w:rPr>
                <w:color w:val="000000"/>
                <w:sz w:val="16"/>
                <w:szCs w:val="16"/>
              </w:rPr>
              <w:t>Наименование выполняемых работ</w:t>
            </w:r>
          </w:p>
        </w:tc>
        <w:tc>
          <w:tcPr>
            <w:tcW w:w="1682" w:type="dxa"/>
          </w:tcPr>
          <w:p w14:paraId="2F65E6C3" w14:textId="77777777" w:rsidR="00064A62" w:rsidRPr="00C159B0" w:rsidRDefault="00064A62" w:rsidP="00CA379D">
            <w:pPr>
              <w:autoSpaceDE w:val="0"/>
              <w:autoSpaceDN w:val="0"/>
              <w:adjustRightInd w:val="0"/>
              <w:rPr>
                <w:color w:val="000000"/>
                <w:sz w:val="16"/>
                <w:szCs w:val="16"/>
              </w:rPr>
            </w:pPr>
            <w:r>
              <w:rPr>
                <w:color w:val="000000"/>
                <w:sz w:val="16"/>
                <w:szCs w:val="16"/>
              </w:rPr>
              <w:t>Исполнитель</w:t>
            </w:r>
          </w:p>
        </w:tc>
        <w:tc>
          <w:tcPr>
            <w:tcW w:w="2431" w:type="dxa"/>
          </w:tcPr>
          <w:p w14:paraId="73529A62" w14:textId="77777777" w:rsidR="00064A62" w:rsidRPr="00C159B0" w:rsidRDefault="00064A62" w:rsidP="00CA379D">
            <w:pPr>
              <w:autoSpaceDE w:val="0"/>
              <w:autoSpaceDN w:val="0"/>
              <w:adjustRightInd w:val="0"/>
              <w:rPr>
                <w:color w:val="000000"/>
                <w:sz w:val="16"/>
                <w:szCs w:val="16"/>
              </w:rPr>
            </w:pPr>
            <w:r>
              <w:rPr>
                <w:color w:val="000000"/>
                <w:sz w:val="16"/>
                <w:szCs w:val="16"/>
              </w:rPr>
              <w:t>Срок завершения</w:t>
            </w:r>
          </w:p>
        </w:tc>
        <w:tc>
          <w:tcPr>
            <w:tcW w:w="2431" w:type="dxa"/>
          </w:tcPr>
          <w:p w14:paraId="42F98FBF" w14:textId="77777777" w:rsidR="00064A62" w:rsidRPr="00C159B0" w:rsidRDefault="00064A62" w:rsidP="00CA379D">
            <w:pPr>
              <w:autoSpaceDE w:val="0"/>
              <w:autoSpaceDN w:val="0"/>
              <w:adjustRightInd w:val="0"/>
              <w:rPr>
                <w:color w:val="000000"/>
                <w:sz w:val="16"/>
                <w:szCs w:val="16"/>
              </w:rPr>
            </w:pPr>
            <w:r>
              <w:rPr>
                <w:color w:val="000000"/>
                <w:sz w:val="16"/>
                <w:szCs w:val="16"/>
              </w:rPr>
              <w:t>Перечень элементов благоустройства</w:t>
            </w:r>
          </w:p>
        </w:tc>
        <w:tc>
          <w:tcPr>
            <w:tcW w:w="2414" w:type="dxa"/>
          </w:tcPr>
          <w:p w14:paraId="7B0C6CD2" w14:textId="77777777" w:rsidR="00064A62" w:rsidRPr="00C159B0" w:rsidRDefault="00064A62" w:rsidP="00CA379D">
            <w:pPr>
              <w:autoSpaceDE w:val="0"/>
              <w:autoSpaceDN w:val="0"/>
              <w:adjustRightInd w:val="0"/>
              <w:rPr>
                <w:color w:val="000000"/>
                <w:sz w:val="16"/>
                <w:szCs w:val="16"/>
              </w:rPr>
            </w:pPr>
            <w:r w:rsidRPr="00C159B0">
              <w:rPr>
                <w:color w:val="000000"/>
                <w:sz w:val="16"/>
                <w:szCs w:val="16"/>
              </w:rPr>
              <w:t xml:space="preserve">Примечание </w:t>
            </w:r>
          </w:p>
        </w:tc>
      </w:tr>
      <w:tr w:rsidR="00064A62" w:rsidRPr="00C04159" w14:paraId="086A6B7C" w14:textId="77777777" w:rsidTr="00CA379D">
        <w:trPr>
          <w:trHeight w:val="162"/>
        </w:trPr>
        <w:tc>
          <w:tcPr>
            <w:tcW w:w="748" w:type="dxa"/>
          </w:tcPr>
          <w:p w14:paraId="71F5A7AF" w14:textId="77777777" w:rsidR="00064A62" w:rsidRPr="00C04159" w:rsidRDefault="00064A62" w:rsidP="00CA379D">
            <w:pPr>
              <w:autoSpaceDE w:val="0"/>
              <w:autoSpaceDN w:val="0"/>
              <w:adjustRightInd w:val="0"/>
              <w:rPr>
                <w:color w:val="000000"/>
                <w:sz w:val="16"/>
                <w:szCs w:val="16"/>
              </w:rPr>
            </w:pPr>
            <w:r w:rsidRPr="00C159B0">
              <w:rPr>
                <w:color w:val="000000"/>
                <w:sz w:val="16"/>
                <w:szCs w:val="16"/>
              </w:rPr>
              <w:t xml:space="preserve">1 </w:t>
            </w:r>
          </w:p>
        </w:tc>
        <w:tc>
          <w:tcPr>
            <w:tcW w:w="4301" w:type="dxa"/>
          </w:tcPr>
          <w:p w14:paraId="782EEA18" w14:textId="77777777" w:rsidR="00064A62" w:rsidRPr="00C04159" w:rsidRDefault="00064A62" w:rsidP="00CA379D">
            <w:pPr>
              <w:autoSpaceDE w:val="0"/>
              <w:autoSpaceDN w:val="0"/>
              <w:adjustRightInd w:val="0"/>
              <w:rPr>
                <w:color w:val="000000"/>
                <w:sz w:val="16"/>
                <w:szCs w:val="16"/>
              </w:rPr>
            </w:pPr>
          </w:p>
        </w:tc>
        <w:tc>
          <w:tcPr>
            <w:tcW w:w="1870" w:type="dxa"/>
          </w:tcPr>
          <w:p w14:paraId="3AD78EEF" w14:textId="77777777" w:rsidR="00064A62" w:rsidRPr="00C04159" w:rsidRDefault="00064A62" w:rsidP="00CA379D">
            <w:pPr>
              <w:autoSpaceDE w:val="0"/>
              <w:autoSpaceDN w:val="0"/>
              <w:adjustRightInd w:val="0"/>
              <w:rPr>
                <w:color w:val="000000"/>
                <w:sz w:val="16"/>
                <w:szCs w:val="16"/>
              </w:rPr>
            </w:pPr>
          </w:p>
        </w:tc>
        <w:tc>
          <w:tcPr>
            <w:tcW w:w="1682" w:type="dxa"/>
          </w:tcPr>
          <w:p w14:paraId="7A93362C" w14:textId="77777777" w:rsidR="00064A62" w:rsidRPr="00C159B0" w:rsidRDefault="00064A62" w:rsidP="00CA379D">
            <w:pPr>
              <w:autoSpaceDE w:val="0"/>
              <w:autoSpaceDN w:val="0"/>
              <w:adjustRightInd w:val="0"/>
              <w:rPr>
                <w:color w:val="000000"/>
                <w:sz w:val="16"/>
                <w:szCs w:val="16"/>
              </w:rPr>
            </w:pPr>
          </w:p>
        </w:tc>
        <w:tc>
          <w:tcPr>
            <w:tcW w:w="2431" w:type="dxa"/>
          </w:tcPr>
          <w:p w14:paraId="7C921D88" w14:textId="77777777" w:rsidR="00064A62" w:rsidRPr="00C159B0" w:rsidRDefault="00064A62" w:rsidP="00CA379D">
            <w:pPr>
              <w:autoSpaceDE w:val="0"/>
              <w:autoSpaceDN w:val="0"/>
              <w:adjustRightInd w:val="0"/>
              <w:rPr>
                <w:color w:val="000000"/>
                <w:sz w:val="16"/>
                <w:szCs w:val="16"/>
              </w:rPr>
            </w:pPr>
          </w:p>
        </w:tc>
        <w:tc>
          <w:tcPr>
            <w:tcW w:w="2431" w:type="dxa"/>
          </w:tcPr>
          <w:p w14:paraId="0C83EBD0" w14:textId="77777777" w:rsidR="00064A62" w:rsidRPr="00C159B0" w:rsidRDefault="00064A62" w:rsidP="00CA379D">
            <w:pPr>
              <w:autoSpaceDE w:val="0"/>
              <w:autoSpaceDN w:val="0"/>
              <w:adjustRightInd w:val="0"/>
              <w:rPr>
                <w:color w:val="000000"/>
                <w:sz w:val="16"/>
                <w:szCs w:val="16"/>
              </w:rPr>
            </w:pPr>
          </w:p>
        </w:tc>
        <w:tc>
          <w:tcPr>
            <w:tcW w:w="2414" w:type="dxa"/>
          </w:tcPr>
          <w:p w14:paraId="3BFA325A" w14:textId="77777777" w:rsidR="00064A62" w:rsidRPr="00C159B0" w:rsidRDefault="00064A62" w:rsidP="00CA379D">
            <w:pPr>
              <w:autoSpaceDE w:val="0"/>
              <w:autoSpaceDN w:val="0"/>
              <w:adjustRightInd w:val="0"/>
              <w:rPr>
                <w:color w:val="000000"/>
                <w:sz w:val="16"/>
                <w:szCs w:val="16"/>
              </w:rPr>
            </w:pPr>
          </w:p>
        </w:tc>
      </w:tr>
      <w:tr w:rsidR="00064A62" w:rsidRPr="00C04159" w14:paraId="24BA95CD" w14:textId="77777777" w:rsidTr="00CA379D">
        <w:trPr>
          <w:trHeight w:val="162"/>
        </w:trPr>
        <w:tc>
          <w:tcPr>
            <w:tcW w:w="748" w:type="dxa"/>
          </w:tcPr>
          <w:p w14:paraId="75AA1DC7" w14:textId="77777777" w:rsidR="00064A62" w:rsidRPr="00C04159" w:rsidRDefault="00064A62" w:rsidP="00CA379D">
            <w:pPr>
              <w:autoSpaceDE w:val="0"/>
              <w:autoSpaceDN w:val="0"/>
              <w:adjustRightInd w:val="0"/>
              <w:rPr>
                <w:color w:val="000000"/>
                <w:sz w:val="16"/>
                <w:szCs w:val="16"/>
              </w:rPr>
            </w:pPr>
            <w:r w:rsidRPr="00C159B0">
              <w:rPr>
                <w:color w:val="000000"/>
                <w:sz w:val="16"/>
                <w:szCs w:val="16"/>
              </w:rPr>
              <w:t xml:space="preserve">2 </w:t>
            </w:r>
          </w:p>
        </w:tc>
        <w:tc>
          <w:tcPr>
            <w:tcW w:w="4301" w:type="dxa"/>
          </w:tcPr>
          <w:p w14:paraId="1A45622B" w14:textId="77777777" w:rsidR="00064A62" w:rsidRPr="00C04159" w:rsidRDefault="00064A62" w:rsidP="00CA379D">
            <w:pPr>
              <w:autoSpaceDE w:val="0"/>
              <w:autoSpaceDN w:val="0"/>
              <w:adjustRightInd w:val="0"/>
              <w:rPr>
                <w:color w:val="000000"/>
                <w:sz w:val="16"/>
                <w:szCs w:val="16"/>
              </w:rPr>
            </w:pPr>
          </w:p>
        </w:tc>
        <w:tc>
          <w:tcPr>
            <w:tcW w:w="1870" w:type="dxa"/>
          </w:tcPr>
          <w:p w14:paraId="72D3BD4C" w14:textId="77777777" w:rsidR="00064A62" w:rsidRPr="00C04159" w:rsidRDefault="00064A62" w:rsidP="00CA379D">
            <w:pPr>
              <w:autoSpaceDE w:val="0"/>
              <w:autoSpaceDN w:val="0"/>
              <w:adjustRightInd w:val="0"/>
              <w:rPr>
                <w:color w:val="000000"/>
                <w:sz w:val="16"/>
                <w:szCs w:val="16"/>
              </w:rPr>
            </w:pPr>
          </w:p>
        </w:tc>
        <w:tc>
          <w:tcPr>
            <w:tcW w:w="1682" w:type="dxa"/>
          </w:tcPr>
          <w:p w14:paraId="4011F6DC" w14:textId="77777777" w:rsidR="00064A62" w:rsidRPr="00C159B0" w:rsidRDefault="00064A62" w:rsidP="00CA379D">
            <w:pPr>
              <w:autoSpaceDE w:val="0"/>
              <w:autoSpaceDN w:val="0"/>
              <w:adjustRightInd w:val="0"/>
              <w:rPr>
                <w:color w:val="000000"/>
                <w:sz w:val="16"/>
                <w:szCs w:val="16"/>
              </w:rPr>
            </w:pPr>
          </w:p>
        </w:tc>
        <w:tc>
          <w:tcPr>
            <w:tcW w:w="2431" w:type="dxa"/>
          </w:tcPr>
          <w:p w14:paraId="0C381F48" w14:textId="77777777" w:rsidR="00064A62" w:rsidRPr="00C159B0" w:rsidRDefault="00064A62" w:rsidP="00CA379D">
            <w:pPr>
              <w:autoSpaceDE w:val="0"/>
              <w:autoSpaceDN w:val="0"/>
              <w:adjustRightInd w:val="0"/>
              <w:rPr>
                <w:color w:val="000000"/>
                <w:sz w:val="16"/>
                <w:szCs w:val="16"/>
              </w:rPr>
            </w:pPr>
          </w:p>
        </w:tc>
        <w:tc>
          <w:tcPr>
            <w:tcW w:w="2431" w:type="dxa"/>
          </w:tcPr>
          <w:p w14:paraId="6014B9F6" w14:textId="77777777" w:rsidR="00064A62" w:rsidRPr="00C159B0" w:rsidRDefault="00064A62" w:rsidP="00CA379D">
            <w:pPr>
              <w:autoSpaceDE w:val="0"/>
              <w:autoSpaceDN w:val="0"/>
              <w:adjustRightInd w:val="0"/>
              <w:rPr>
                <w:color w:val="000000"/>
                <w:sz w:val="16"/>
                <w:szCs w:val="16"/>
              </w:rPr>
            </w:pPr>
          </w:p>
        </w:tc>
        <w:tc>
          <w:tcPr>
            <w:tcW w:w="2414" w:type="dxa"/>
          </w:tcPr>
          <w:p w14:paraId="162F0409" w14:textId="77777777" w:rsidR="00064A62" w:rsidRPr="00C159B0" w:rsidRDefault="00064A62" w:rsidP="00CA379D">
            <w:pPr>
              <w:autoSpaceDE w:val="0"/>
              <w:autoSpaceDN w:val="0"/>
              <w:adjustRightInd w:val="0"/>
              <w:rPr>
                <w:color w:val="000000"/>
                <w:sz w:val="16"/>
                <w:szCs w:val="16"/>
              </w:rPr>
            </w:pPr>
          </w:p>
        </w:tc>
      </w:tr>
      <w:tr w:rsidR="00064A62" w:rsidRPr="00C04159" w14:paraId="055621D0" w14:textId="77777777" w:rsidTr="00CA379D">
        <w:trPr>
          <w:trHeight w:val="162"/>
        </w:trPr>
        <w:tc>
          <w:tcPr>
            <w:tcW w:w="748" w:type="dxa"/>
          </w:tcPr>
          <w:p w14:paraId="2511ACB8" w14:textId="77777777" w:rsidR="00064A62" w:rsidRPr="00C04159" w:rsidRDefault="00064A62" w:rsidP="00CA379D">
            <w:pPr>
              <w:autoSpaceDE w:val="0"/>
              <w:autoSpaceDN w:val="0"/>
              <w:adjustRightInd w:val="0"/>
              <w:rPr>
                <w:color w:val="000000"/>
                <w:sz w:val="16"/>
                <w:szCs w:val="16"/>
              </w:rPr>
            </w:pPr>
            <w:r w:rsidRPr="00C159B0">
              <w:rPr>
                <w:color w:val="000000"/>
                <w:sz w:val="16"/>
                <w:szCs w:val="16"/>
              </w:rPr>
              <w:t xml:space="preserve">3 </w:t>
            </w:r>
          </w:p>
        </w:tc>
        <w:tc>
          <w:tcPr>
            <w:tcW w:w="4301" w:type="dxa"/>
          </w:tcPr>
          <w:p w14:paraId="321BE11E" w14:textId="77777777" w:rsidR="00064A62" w:rsidRPr="00C04159" w:rsidRDefault="00064A62" w:rsidP="00CA379D">
            <w:pPr>
              <w:autoSpaceDE w:val="0"/>
              <w:autoSpaceDN w:val="0"/>
              <w:adjustRightInd w:val="0"/>
              <w:rPr>
                <w:color w:val="000000"/>
                <w:sz w:val="16"/>
                <w:szCs w:val="16"/>
              </w:rPr>
            </w:pPr>
          </w:p>
        </w:tc>
        <w:tc>
          <w:tcPr>
            <w:tcW w:w="1870" w:type="dxa"/>
          </w:tcPr>
          <w:p w14:paraId="7298004E" w14:textId="77777777" w:rsidR="00064A62" w:rsidRPr="00C04159" w:rsidRDefault="00064A62" w:rsidP="00CA379D">
            <w:pPr>
              <w:autoSpaceDE w:val="0"/>
              <w:autoSpaceDN w:val="0"/>
              <w:adjustRightInd w:val="0"/>
              <w:rPr>
                <w:color w:val="000000"/>
                <w:sz w:val="16"/>
                <w:szCs w:val="16"/>
              </w:rPr>
            </w:pPr>
          </w:p>
        </w:tc>
        <w:tc>
          <w:tcPr>
            <w:tcW w:w="1682" w:type="dxa"/>
          </w:tcPr>
          <w:p w14:paraId="4C50AA52" w14:textId="77777777" w:rsidR="00064A62" w:rsidRPr="00C159B0" w:rsidRDefault="00064A62" w:rsidP="00CA379D">
            <w:pPr>
              <w:autoSpaceDE w:val="0"/>
              <w:autoSpaceDN w:val="0"/>
              <w:adjustRightInd w:val="0"/>
              <w:rPr>
                <w:color w:val="000000"/>
                <w:sz w:val="16"/>
                <w:szCs w:val="16"/>
              </w:rPr>
            </w:pPr>
          </w:p>
        </w:tc>
        <w:tc>
          <w:tcPr>
            <w:tcW w:w="2431" w:type="dxa"/>
          </w:tcPr>
          <w:p w14:paraId="4DA2DA8A" w14:textId="77777777" w:rsidR="00064A62" w:rsidRPr="00C159B0" w:rsidRDefault="00064A62" w:rsidP="00CA379D">
            <w:pPr>
              <w:autoSpaceDE w:val="0"/>
              <w:autoSpaceDN w:val="0"/>
              <w:adjustRightInd w:val="0"/>
              <w:rPr>
                <w:color w:val="000000"/>
                <w:sz w:val="16"/>
                <w:szCs w:val="16"/>
              </w:rPr>
            </w:pPr>
          </w:p>
        </w:tc>
        <w:tc>
          <w:tcPr>
            <w:tcW w:w="2431" w:type="dxa"/>
          </w:tcPr>
          <w:p w14:paraId="7BA6B64C" w14:textId="77777777" w:rsidR="00064A62" w:rsidRPr="00C159B0" w:rsidRDefault="00064A62" w:rsidP="00CA379D">
            <w:pPr>
              <w:autoSpaceDE w:val="0"/>
              <w:autoSpaceDN w:val="0"/>
              <w:adjustRightInd w:val="0"/>
              <w:rPr>
                <w:color w:val="000000"/>
                <w:sz w:val="16"/>
                <w:szCs w:val="16"/>
              </w:rPr>
            </w:pPr>
          </w:p>
        </w:tc>
        <w:tc>
          <w:tcPr>
            <w:tcW w:w="2414" w:type="dxa"/>
          </w:tcPr>
          <w:p w14:paraId="45AC7D77" w14:textId="77777777" w:rsidR="00064A62" w:rsidRPr="00C159B0" w:rsidRDefault="00064A62" w:rsidP="00CA379D">
            <w:pPr>
              <w:autoSpaceDE w:val="0"/>
              <w:autoSpaceDN w:val="0"/>
              <w:adjustRightInd w:val="0"/>
              <w:rPr>
                <w:color w:val="000000"/>
                <w:sz w:val="16"/>
                <w:szCs w:val="16"/>
              </w:rPr>
            </w:pPr>
          </w:p>
        </w:tc>
      </w:tr>
    </w:tbl>
    <w:p w14:paraId="545BEB66" w14:textId="77777777" w:rsidR="00064A62" w:rsidRDefault="00064A62" w:rsidP="00064A62">
      <w:pPr>
        <w:pStyle w:val="Default"/>
      </w:pPr>
    </w:p>
    <w:p w14:paraId="656282CA" w14:textId="77777777" w:rsidR="00064A62" w:rsidRDefault="00064A62" w:rsidP="00064A62">
      <w:pPr>
        <w:rPr>
          <w:color w:val="000000"/>
          <w:sz w:val="24"/>
          <w:szCs w:val="24"/>
        </w:rPr>
      </w:pPr>
      <w:r>
        <w:br w:type="page"/>
      </w:r>
    </w:p>
    <w:p w14:paraId="0F407E51" w14:textId="77777777" w:rsidR="00064A62" w:rsidRPr="00C159B0" w:rsidRDefault="00064A62" w:rsidP="00064A62">
      <w:pPr>
        <w:autoSpaceDE w:val="0"/>
        <w:autoSpaceDN w:val="0"/>
        <w:adjustRightInd w:val="0"/>
        <w:jc w:val="right"/>
        <w:rPr>
          <w:color w:val="000000"/>
          <w:sz w:val="16"/>
          <w:szCs w:val="16"/>
        </w:rPr>
      </w:pPr>
      <w:r w:rsidRPr="00101808">
        <w:rPr>
          <w:color w:val="000000"/>
          <w:sz w:val="16"/>
          <w:szCs w:val="16"/>
        </w:rPr>
        <w:lastRenderedPageBreak/>
        <w:t>П</w:t>
      </w:r>
      <w:r w:rsidRPr="00C159B0">
        <w:rPr>
          <w:color w:val="000000"/>
          <w:sz w:val="16"/>
          <w:szCs w:val="16"/>
        </w:rPr>
        <w:t xml:space="preserve">риложение № </w:t>
      </w:r>
      <w:r>
        <w:rPr>
          <w:color w:val="000000"/>
          <w:sz w:val="16"/>
          <w:szCs w:val="16"/>
        </w:rPr>
        <w:t>4</w:t>
      </w:r>
      <w:r w:rsidRPr="00C159B0">
        <w:rPr>
          <w:color w:val="000000"/>
          <w:sz w:val="16"/>
          <w:szCs w:val="16"/>
        </w:rPr>
        <w:t xml:space="preserve"> к Договору </w:t>
      </w:r>
    </w:p>
    <w:p w14:paraId="383A915D"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о комплексном развитии </w:t>
      </w:r>
    </w:p>
    <w:p w14:paraId="39E76F82"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территории жилой застройки </w:t>
      </w:r>
    </w:p>
    <w:p w14:paraId="7EAD9614" w14:textId="77777777" w:rsidR="00064A62" w:rsidRPr="00C159B0" w:rsidRDefault="00064A62" w:rsidP="00064A62">
      <w:pPr>
        <w:autoSpaceDE w:val="0"/>
        <w:autoSpaceDN w:val="0"/>
        <w:adjustRightInd w:val="0"/>
        <w:jc w:val="right"/>
        <w:rPr>
          <w:color w:val="000000"/>
          <w:sz w:val="16"/>
          <w:szCs w:val="16"/>
        </w:rPr>
      </w:pPr>
      <w:r w:rsidRPr="00C159B0">
        <w:rPr>
          <w:color w:val="000000"/>
          <w:sz w:val="16"/>
          <w:szCs w:val="16"/>
        </w:rPr>
        <w:t xml:space="preserve">от __________ № _____ </w:t>
      </w:r>
    </w:p>
    <w:p w14:paraId="646384E2" w14:textId="77777777" w:rsidR="00064A62" w:rsidRDefault="00064A62" w:rsidP="00064A62">
      <w:pPr>
        <w:autoSpaceDE w:val="0"/>
        <w:autoSpaceDN w:val="0"/>
        <w:adjustRightInd w:val="0"/>
        <w:jc w:val="center"/>
        <w:rPr>
          <w:color w:val="000000"/>
          <w:sz w:val="28"/>
          <w:szCs w:val="28"/>
        </w:rPr>
      </w:pPr>
    </w:p>
    <w:p w14:paraId="58EDC99C" w14:textId="77777777" w:rsidR="00064A62" w:rsidRDefault="00064A62" w:rsidP="00064A62">
      <w:pPr>
        <w:autoSpaceDE w:val="0"/>
        <w:autoSpaceDN w:val="0"/>
        <w:adjustRightInd w:val="0"/>
        <w:jc w:val="center"/>
        <w:rPr>
          <w:color w:val="000000"/>
          <w:sz w:val="28"/>
          <w:szCs w:val="28"/>
        </w:rPr>
      </w:pPr>
    </w:p>
    <w:p w14:paraId="355C5B03" w14:textId="77777777" w:rsidR="00064A62" w:rsidRDefault="00064A62" w:rsidP="00064A62">
      <w:pPr>
        <w:autoSpaceDE w:val="0"/>
        <w:autoSpaceDN w:val="0"/>
        <w:adjustRightInd w:val="0"/>
        <w:jc w:val="center"/>
        <w:rPr>
          <w:color w:val="000000"/>
          <w:sz w:val="24"/>
          <w:szCs w:val="24"/>
        </w:rPr>
      </w:pPr>
    </w:p>
    <w:p w14:paraId="331C46CD" w14:textId="77777777" w:rsidR="00064A62" w:rsidRPr="00B36071" w:rsidRDefault="00064A62" w:rsidP="00064A62">
      <w:pPr>
        <w:autoSpaceDE w:val="0"/>
        <w:autoSpaceDN w:val="0"/>
        <w:adjustRightInd w:val="0"/>
        <w:jc w:val="center"/>
        <w:rPr>
          <w:color w:val="000000"/>
          <w:sz w:val="18"/>
          <w:szCs w:val="18"/>
        </w:rPr>
      </w:pPr>
      <w:r w:rsidRPr="00B36071">
        <w:rPr>
          <w:color w:val="000000"/>
          <w:sz w:val="18"/>
          <w:szCs w:val="18"/>
        </w:rPr>
        <w:t>График исполнения</w:t>
      </w:r>
      <w:r>
        <w:rPr>
          <w:color w:val="000000"/>
          <w:sz w:val="18"/>
          <w:szCs w:val="18"/>
        </w:rPr>
        <w:t xml:space="preserve"> обязательств по строительству и вводу в эксплуатацию объектов, предусмотренных утвержденным ППТ</w:t>
      </w:r>
    </w:p>
    <w:p w14:paraId="5ED4EF9A" w14:textId="77777777" w:rsidR="00064A62" w:rsidRPr="00C159B0" w:rsidRDefault="00064A62" w:rsidP="00064A62">
      <w:pPr>
        <w:autoSpaceDE w:val="0"/>
        <w:autoSpaceDN w:val="0"/>
        <w:adjustRightInd w:val="0"/>
        <w:jc w:val="center"/>
        <w:rPr>
          <w:color w:val="000000"/>
          <w:sz w:val="18"/>
          <w:szCs w:val="18"/>
        </w:rPr>
      </w:pPr>
    </w:p>
    <w:tbl>
      <w:tblPr>
        <w:tblStyle w:val="a7"/>
        <w:tblW w:w="14986" w:type="dxa"/>
        <w:tblLayout w:type="fixed"/>
        <w:tblLook w:val="04A0" w:firstRow="1" w:lastRow="0" w:firstColumn="1" w:lastColumn="0" w:noHBand="0" w:noVBand="1"/>
      </w:tblPr>
      <w:tblGrid>
        <w:gridCol w:w="1385"/>
        <w:gridCol w:w="3261"/>
        <w:gridCol w:w="1419"/>
        <w:gridCol w:w="1418"/>
        <w:gridCol w:w="1702"/>
        <w:gridCol w:w="1271"/>
        <w:gridCol w:w="283"/>
        <w:gridCol w:w="284"/>
        <w:gridCol w:w="283"/>
        <w:gridCol w:w="284"/>
        <w:gridCol w:w="283"/>
        <w:gridCol w:w="284"/>
        <w:gridCol w:w="283"/>
        <w:gridCol w:w="284"/>
        <w:gridCol w:w="283"/>
        <w:gridCol w:w="284"/>
        <w:gridCol w:w="284"/>
        <w:gridCol w:w="284"/>
        <w:gridCol w:w="284"/>
        <w:gridCol w:w="284"/>
        <w:gridCol w:w="284"/>
        <w:gridCol w:w="275"/>
      </w:tblGrid>
      <w:tr w:rsidR="00064A62" w14:paraId="2B11D348" w14:textId="77777777" w:rsidTr="00CA379D">
        <w:trPr>
          <w:trHeight w:val="471"/>
        </w:trPr>
        <w:tc>
          <w:tcPr>
            <w:tcW w:w="13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F8CB93" w14:textId="77777777" w:rsidR="00064A62" w:rsidRDefault="00064A62" w:rsidP="00CA379D">
            <w:pPr>
              <w:autoSpaceDE w:val="0"/>
              <w:autoSpaceDN w:val="0"/>
              <w:adjustRightInd w:val="0"/>
              <w:jc w:val="center"/>
              <w:rPr>
                <w:shd w:val="clear" w:color="auto" w:fill="FFFFFF"/>
              </w:rPr>
            </w:pPr>
            <w:r>
              <w:rPr>
                <w:shd w:val="clear" w:color="auto" w:fill="FFFFFF"/>
              </w:rPr>
              <w:t>Очередность</w:t>
            </w:r>
          </w:p>
        </w:tc>
        <w:tc>
          <w:tcPr>
            <w:tcW w:w="32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A69E11" w14:textId="77777777" w:rsidR="00064A62" w:rsidRDefault="00064A62" w:rsidP="00CA379D">
            <w:pPr>
              <w:autoSpaceDE w:val="0"/>
              <w:autoSpaceDN w:val="0"/>
              <w:adjustRightInd w:val="0"/>
              <w:jc w:val="center"/>
              <w:rPr>
                <w:shd w:val="clear" w:color="auto" w:fill="FFFFFF"/>
              </w:rPr>
            </w:pPr>
            <w:r>
              <w:rPr>
                <w:shd w:val="clear" w:color="auto" w:fill="FFFFFF"/>
              </w:rPr>
              <w:t>Наименование объекта</w:t>
            </w:r>
          </w:p>
        </w:tc>
        <w:tc>
          <w:tcPr>
            <w:tcW w:w="14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ADFF2" w14:textId="77777777" w:rsidR="00064A62" w:rsidRDefault="00064A62" w:rsidP="00CA379D">
            <w:pPr>
              <w:autoSpaceDE w:val="0"/>
              <w:autoSpaceDN w:val="0"/>
              <w:adjustRightInd w:val="0"/>
              <w:jc w:val="center"/>
              <w:rPr>
                <w:shd w:val="clear" w:color="auto" w:fill="FFFFFF"/>
              </w:rPr>
            </w:pPr>
            <w:r>
              <w:rPr>
                <w:shd w:val="clear" w:color="auto" w:fill="FFFFFF"/>
              </w:rPr>
              <w:t>Единица измерения, (кв. м; мест; пос./см.; м/м)</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3E24BA" w14:textId="77777777" w:rsidR="00064A62" w:rsidRDefault="00064A62" w:rsidP="00CA379D">
            <w:pPr>
              <w:autoSpaceDE w:val="0"/>
              <w:autoSpaceDN w:val="0"/>
              <w:adjustRightInd w:val="0"/>
              <w:jc w:val="center"/>
              <w:rPr>
                <w:shd w:val="clear" w:color="auto" w:fill="FFFFFF"/>
              </w:rPr>
            </w:pPr>
            <w:r>
              <w:rPr>
                <w:shd w:val="clear" w:color="auto" w:fill="FFFFFF"/>
              </w:rPr>
              <w:t>Показатель</w:t>
            </w:r>
          </w:p>
        </w:tc>
        <w:tc>
          <w:tcPr>
            <w:tcW w:w="29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13B6EF" w14:textId="77777777" w:rsidR="00064A62" w:rsidRDefault="00064A62" w:rsidP="00CA379D">
            <w:pPr>
              <w:autoSpaceDE w:val="0"/>
              <w:autoSpaceDN w:val="0"/>
              <w:adjustRightInd w:val="0"/>
              <w:jc w:val="center"/>
              <w:rPr>
                <w:shd w:val="clear" w:color="auto" w:fill="FFFFFF"/>
              </w:rPr>
            </w:pPr>
            <w:r>
              <w:rPr>
                <w:shd w:val="clear" w:color="auto" w:fill="FFFFFF"/>
              </w:rPr>
              <w:t>Строительство</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DAD9E" w14:textId="77777777" w:rsidR="00064A62" w:rsidRDefault="00064A62" w:rsidP="00CA379D">
            <w:pPr>
              <w:autoSpaceDE w:val="0"/>
              <w:autoSpaceDN w:val="0"/>
              <w:adjustRightInd w:val="0"/>
              <w:jc w:val="center"/>
              <w:rPr>
                <w:shd w:val="clear" w:color="auto" w:fill="FFFFFF"/>
              </w:rPr>
            </w:pPr>
            <w:r>
              <w:rPr>
                <w:shd w:val="clear" w:color="auto" w:fill="FFFFFF"/>
              </w:rPr>
              <w:t>2022*</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DA421D" w14:textId="77777777" w:rsidR="00064A62" w:rsidRDefault="00064A62" w:rsidP="00CA379D">
            <w:pPr>
              <w:autoSpaceDE w:val="0"/>
              <w:autoSpaceDN w:val="0"/>
              <w:adjustRightInd w:val="0"/>
              <w:jc w:val="center"/>
              <w:rPr>
                <w:shd w:val="clear" w:color="auto" w:fill="FFFFFF"/>
              </w:rPr>
            </w:pPr>
            <w:r>
              <w:rPr>
                <w:shd w:val="clear" w:color="auto" w:fill="FFFFFF"/>
              </w:rPr>
              <w:t>2023*</w:t>
            </w:r>
          </w:p>
        </w:tc>
        <w:tc>
          <w:tcPr>
            <w:tcW w:w="113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2749D2" w14:textId="77777777" w:rsidR="00064A62" w:rsidRDefault="00064A62" w:rsidP="00CA379D">
            <w:pPr>
              <w:autoSpaceDE w:val="0"/>
              <w:autoSpaceDN w:val="0"/>
              <w:adjustRightInd w:val="0"/>
              <w:jc w:val="center"/>
              <w:rPr>
                <w:shd w:val="clear" w:color="auto" w:fill="FFFFFF"/>
              </w:rPr>
            </w:pPr>
            <w:r>
              <w:rPr>
                <w:shd w:val="clear" w:color="auto" w:fill="FFFFFF"/>
              </w:rPr>
              <w:t>2024*</w:t>
            </w:r>
          </w:p>
        </w:tc>
        <w:tc>
          <w:tcPr>
            <w:tcW w:w="11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47DDB9" w14:textId="77777777" w:rsidR="00064A62" w:rsidRDefault="00064A62" w:rsidP="00CA379D">
            <w:pPr>
              <w:autoSpaceDE w:val="0"/>
              <w:autoSpaceDN w:val="0"/>
              <w:adjustRightInd w:val="0"/>
              <w:jc w:val="center"/>
              <w:rPr>
                <w:shd w:val="clear" w:color="auto" w:fill="FFFFFF"/>
              </w:rPr>
            </w:pPr>
            <w:r>
              <w:rPr>
                <w:shd w:val="clear" w:color="auto" w:fill="FFFFFF"/>
              </w:rPr>
              <w:t>2025*</w:t>
            </w:r>
          </w:p>
        </w:tc>
      </w:tr>
      <w:tr w:rsidR="00064A62" w14:paraId="5D4491A8" w14:textId="77777777" w:rsidTr="00CA379D">
        <w:tc>
          <w:tcPr>
            <w:tcW w:w="13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E33929" w14:textId="77777777" w:rsidR="00064A62" w:rsidRDefault="00064A62" w:rsidP="00CA379D">
            <w:pPr>
              <w:rPr>
                <w:shd w:val="clear" w:color="auto" w:fill="FFFFFF"/>
              </w:rPr>
            </w:pPr>
          </w:p>
        </w:tc>
        <w:tc>
          <w:tcPr>
            <w:tcW w:w="326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14C916" w14:textId="77777777" w:rsidR="00064A62" w:rsidRDefault="00064A62" w:rsidP="00CA379D">
            <w:pPr>
              <w:rPr>
                <w:shd w:val="clear" w:color="auto" w:fill="FFFFFF"/>
              </w:rPr>
            </w:pPr>
          </w:p>
        </w:tc>
        <w:tc>
          <w:tcPr>
            <w:tcW w:w="141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73401D" w14:textId="77777777" w:rsidR="00064A62" w:rsidRDefault="00064A62" w:rsidP="00CA379D">
            <w:pPr>
              <w:rPr>
                <w:shd w:val="clear" w:color="auto" w:fill="FFFFFF"/>
              </w:rPr>
            </w:pPr>
          </w:p>
        </w:tc>
        <w:tc>
          <w:tcPr>
            <w:tcW w:w="141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6F5A53" w14:textId="77777777" w:rsidR="00064A62" w:rsidRDefault="00064A62" w:rsidP="00CA379D">
            <w:pPr>
              <w:rPr>
                <w:shd w:val="clear" w:color="auto" w:fill="FFFFFF"/>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E8E80F" w14:textId="77777777" w:rsidR="00064A62" w:rsidRDefault="00064A62" w:rsidP="00CA379D">
            <w:pPr>
              <w:autoSpaceDE w:val="0"/>
              <w:autoSpaceDN w:val="0"/>
              <w:adjustRightInd w:val="0"/>
              <w:jc w:val="center"/>
              <w:rPr>
                <w:shd w:val="clear" w:color="auto" w:fill="FFFFFF"/>
              </w:rPr>
            </w:pPr>
            <w:r>
              <w:rPr>
                <w:shd w:val="clear" w:color="auto" w:fill="FFFFFF"/>
              </w:rPr>
              <w:t>Начало</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1B735A" w14:textId="77777777" w:rsidR="00064A62" w:rsidRDefault="00064A62" w:rsidP="00CA379D">
            <w:pPr>
              <w:autoSpaceDE w:val="0"/>
              <w:autoSpaceDN w:val="0"/>
              <w:adjustRightInd w:val="0"/>
              <w:jc w:val="center"/>
              <w:rPr>
                <w:shd w:val="clear" w:color="auto" w:fill="FFFFFF"/>
              </w:rPr>
            </w:pPr>
            <w:r>
              <w:rPr>
                <w:shd w:val="clear" w:color="auto" w:fill="FFFFFF"/>
              </w:rPr>
              <w:t>Окончание</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24E664" w14:textId="77777777" w:rsidR="00064A62" w:rsidRDefault="00064A62" w:rsidP="00CA379D">
            <w:pPr>
              <w:autoSpaceDE w:val="0"/>
              <w:autoSpaceDN w:val="0"/>
              <w:adjustRightInd w:val="0"/>
              <w:jc w:val="center"/>
              <w:rPr>
                <w:shd w:val="clear" w:color="auto" w:fill="FFFFFF"/>
              </w:rPr>
            </w:pPr>
            <w:r>
              <w:rPr>
                <w:shd w:val="clear" w:color="auto" w:fill="FFFFFF"/>
              </w:rPr>
              <w:t>1</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A741A0" w14:textId="77777777" w:rsidR="00064A62" w:rsidRDefault="00064A62" w:rsidP="00CA379D">
            <w:pPr>
              <w:autoSpaceDE w:val="0"/>
              <w:autoSpaceDN w:val="0"/>
              <w:adjustRightInd w:val="0"/>
              <w:jc w:val="center"/>
              <w:rPr>
                <w:shd w:val="clear" w:color="auto" w:fill="FFFFFF"/>
              </w:rPr>
            </w:pPr>
            <w:r>
              <w:rPr>
                <w:shd w:val="clear" w:color="auto" w:fill="FFFFFF"/>
              </w:rPr>
              <w:t>2</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8D72EA" w14:textId="77777777" w:rsidR="00064A62" w:rsidRDefault="00064A62" w:rsidP="00CA379D">
            <w:pPr>
              <w:autoSpaceDE w:val="0"/>
              <w:autoSpaceDN w:val="0"/>
              <w:adjustRightInd w:val="0"/>
              <w:jc w:val="center"/>
              <w:rPr>
                <w:shd w:val="clear" w:color="auto" w:fill="FFFFFF"/>
              </w:rPr>
            </w:pPr>
            <w:r>
              <w:rPr>
                <w:shd w:val="clear" w:color="auto" w:fill="FFFFFF"/>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7E420A" w14:textId="77777777" w:rsidR="00064A62" w:rsidRDefault="00064A62" w:rsidP="00CA379D">
            <w:pPr>
              <w:autoSpaceDE w:val="0"/>
              <w:autoSpaceDN w:val="0"/>
              <w:adjustRightInd w:val="0"/>
              <w:jc w:val="center"/>
              <w:rPr>
                <w:shd w:val="clear" w:color="auto" w:fill="FFFFFF"/>
              </w:rPr>
            </w:pPr>
            <w:r>
              <w:rPr>
                <w:shd w:val="clear" w:color="auto" w:fill="FFFFFF"/>
              </w:rPr>
              <w:t>4</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B85AF7" w14:textId="77777777" w:rsidR="00064A62" w:rsidRDefault="00064A62" w:rsidP="00CA379D">
            <w:pPr>
              <w:autoSpaceDE w:val="0"/>
              <w:autoSpaceDN w:val="0"/>
              <w:adjustRightInd w:val="0"/>
              <w:jc w:val="center"/>
              <w:rPr>
                <w:shd w:val="clear" w:color="auto" w:fill="FFFFFF"/>
              </w:rPr>
            </w:pPr>
            <w:r>
              <w:rPr>
                <w:shd w:val="clear" w:color="auto" w:fill="FFFFFF"/>
              </w:rPr>
              <w:t>1</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868DB2" w14:textId="77777777" w:rsidR="00064A62" w:rsidRDefault="00064A62" w:rsidP="00CA379D">
            <w:pPr>
              <w:autoSpaceDE w:val="0"/>
              <w:autoSpaceDN w:val="0"/>
              <w:adjustRightInd w:val="0"/>
              <w:jc w:val="center"/>
              <w:rPr>
                <w:shd w:val="clear" w:color="auto" w:fill="FFFFFF"/>
              </w:rPr>
            </w:pPr>
            <w:r>
              <w:rPr>
                <w:shd w:val="clear" w:color="auto" w:fill="FFFFFF"/>
              </w:rPr>
              <w:t>2</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F6C8F1" w14:textId="77777777" w:rsidR="00064A62" w:rsidRDefault="00064A62" w:rsidP="00CA379D">
            <w:pPr>
              <w:autoSpaceDE w:val="0"/>
              <w:autoSpaceDN w:val="0"/>
              <w:adjustRightInd w:val="0"/>
              <w:jc w:val="center"/>
              <w:rPr>
                <w:shd w:val="clear" w:color="auto" w:fill="FFFFFF"/>
              </w:rPr>
            </w:pPr>
            <w:r>
              <w:rPr>
                <w:shd w:val="clear" w:color="auto" w:fill="FFFFFF"/>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87B93D" w14:textId="77777777" w:rsidR="00064A62" w:rsidRDefault="00064A62" w:rsidP="00CA379D">
            <w:pPr>
              <w:autoSpaceDE w:val="0"/>
              <w:autoSpaceDN w:val="0"/>
              <w:adjustRightInd w:val="0"/>
              <w:jc w:val="center"/>
              <w:rPr>
                <w:shd w:val="clear" w:color="auto" w:fill="FFFFFF"/>
              </w:rPr>
            </w:pPr>
            <w:r>
              <w:rPr>
                <w:shd w:val="clear" w:color="auto" w:fill="FFFFFF"/>
              </w:rPr>
              <w:t>4</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A4462" w14:textId="77777777" w:rsidR="00064A62" w:rsidRDefault="00064A62" w:rsidP="00CA379D">
            <w:pPr>
              <w:autoSpaceDE w:val="0"/>
              <w:autoSpaceDN w:val="0"/>
              <w:adjustRightInd w:val="0"/>
              <w:jc w:val="center"/>
              <w:rPr>
                <w:shd w:val="clear" w:color="auto" w:fill="FFFFFF"/>
              </w:rPr>
            </w:pPr>
            <w:r>
              <w:rPr>
                <w:shd w:val="clear" w:color="auto" w:fill="FFFFFF"/>
              </w:rPr>
              <w:t>1</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7E3ABF" w14:textId="77777777" w:rsidR="00064A62" w:rsidRDefault="00064A62" w:rsidP="00CA379D">
            <w:pPr>
              <w:autoSpaceDE w:val="0"/>
              <w:autoSpaceDN w:val="0"/>
              <w:adjustRightInd w:val="0"/>
              <w:jc w:val="center"/>
              <w:rPr>
                <w:shd w:val="clear" w:color="auto" w:fill="FFFFFF"/>
              </w:rPr>
            </w:pPr>
            <w:r>
              <w:rPr>
                <w:shd w:val="clear" w:color="auto" w:fill="FFFFFF"/>
              </w:rPr>
              <w:t>2</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A06E61" w14:textId="77777777" w:rsidR="00064A62" w:rsidRDefault="00064A62" w:rsidP="00CA379D">
            <w:pPr>
              <w:autoSpaceDE w:val="0"/>
              <w:autoSpaceDN w:val="0"/>
              <w:adjustRightInd w:val="0"/>
              <w:jc w:val="center"/>
              <w:rPr>
                <w:shd w:val="clear" w:color="auto" w:fill="FFFFFF"/>
              </w:rPr>
            </w:pPr>
            <w:r>
              <w:rPr>
                <w:shd w:val="clear" w:color="auto" w:fill="FFFFFF"/>
              </w:rPr>
              <w:t>3</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B75388" w14:textId="77777777" w:rsidR="00064A62" w:rsidRDefault="00064A62" w:rsidP="00CA379D">
            <w:pPr>
              <w:autoSpaceDE w:val="0"/>
              <w:autoSpaceDN w:val="0"/>
              <w:adjustRightInd w:val="0"/>
              <w:jc w:val="center"/>
              <w:rPr>
                <w:shd w:val="clear" w:color="auto" w:fill="FFFFFF"/>
              </w:rPr>
            </w:pPr>
            <w:r>
              <w:rPr>
                <w:shd w:val="clear" w:color="auto" w:fill="FFFFFF"/>
              </w:rPr>
              <w:t>4</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C6F83" w14:textId="77777777" w:rsidR="00064A62" w:rsidRDefault="00064A62" w:rsidP="00CA379D">
            <w:pPr>
              <w:autoSpaceDE w:val="0"/>
              <w:autoSpaceDN w:val="0"/>
              <w:adjustRightInd w:val="0"/>
              <w:jc w:val="center"/>
              <w:rPr>
                <w:shd w:val="clear" w:color="auto" w:fill="FFFFFF"/>
              </w:rPr>
            </w:pPr>
            <w:r>
              <w:rPr>
                <w:shd w:val="clear" w:color="auto" w:fill="FFFFFF"/>
              </w:rPr>
              <w:t>1</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1EA5AB" w14:textId="77777777" w:rsidR="00064A62" w:rsidRDefault="00064A62" w:rsidP="00CA379D">
            <w:pPr>
              <w:autoSpaceDE w:val="0"/>
              <w:autoSpaceDN w:val="0"/>
              <w:adjustRightInd w:val="0"/>
              <w:jc w:val="center"/>
              <w:rPr>
                <w:shd w:val="clear" w:color="auto" w:fill="FFFFFF"/>
              </w:rPr>
            </w:pPr>
            <w:r>
              <w:rPr>
                <w:shd w:val="clear" w:color="auto" w:fill="FFFFFF"/>
              </w:rPr>
              <w:t>2</w:t>
            </w: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C669FE" w14:textId="77777777" w:rsidR="00064A62" w:rsidRDefault="00064A62" w:rsidP="00CA379D">
            <w:pPr>
              <w:autoSpaceDE w:val="0"/>
              <w:autoSpaceDN w:val="0"/>
              <w:adjustRightInd w:val="0"/>
              <w:jc w:val="center"/>
              <w:rPr>
                <w:shd w:val="clear" w:color="auto" w:fill="FFFFFF"/>
              </w:rPr>
            </w:pPr>
            <w:r>
              <w:rPr>
                <w:shd w:val="clear" w:color="auto" w:fill="FFFFFF"/>
              </w:rPr>
              <w:t>3</w:t>
            </w:r>
          </w:p>
        </w:tc>
        <w:tc>
          <w:tcPr>
            <w:tcW w:w="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DCDE2F" w14:textId="77777777" w:rsidR="00064A62" w:rsidRDefault="00064A62" w:rsidP="00CA379D">
            <w:pPr>
              <w:autoSpaceDE w:val="0"/>
              <w:autoSpaceDN w:val="0"/>
              <w:adjustRightInd w:val="0"/>
              <w:jc w:val="center"/>
              <w:rPr>
                <w:shd w:val="clear" w:color="auto" w:fill="FFFFFF"/>
              </w:rPr>
            </w:pPr>
            <w:r>
              <w:rPr>
                <w:shd w:val="clear" w:color="auto" w:fill="FFFFFF"/>
              </w:rPr>
              <w:t>4</w:t>
            </w:r>
          </w:p>
        </w:tc>
      </w:tr>
      <w:tr w:rsidR="00064A62" w14:paraId="60C7ACBD" w14:textId="77777777" w:rsidTr="00CA379D">
        <w:tc>
          <w:tcPr>
            <w:tcW w:w="13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94B90B" w14:textId="77777777" w:rsidR="00064A62" w:rsidRDefault="00064A62" w:rsidP="00CA379D">
            <w:pPr>
              <w:autoSpaceDE w:val="0"/>
              <w:autoSpaceDN w:val="0"/>
              <w:adjustRightInd w:val="0"/>
              <w:jc w:val="center"/>
              <w:rPr>
                <w:shd w:val="clear" w:color="auto" w:fill="FFFFFF"/>
              </w:rPr>
            </w:pPr>
            <w:r>
              <w:rPr>
                <w:shd w:val="clear" w:color="auto" w:fill="FFFFFF"/>
              </w:rPr>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8B9AC3" w14:textId="77777777" w:rsidR="00064A62" w:rsidRDefault="00064A62" w:rsidP="00CA379D">
            <w:pPr>
              <w:autoSpaceDE w:val="0"/>
              <w:autoSpaceDN w:val="0"/>
              <w:adjustRightInd w:val="0"/>
              <w:jc w:val="center"/>
              <w:rPr>
                <w:shd w:val="clear" w:color="auto" w:fill="FFFFFF"/>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BCF46B" w14:textId="77777777" w:rsidR="00064A62" w:rsidRDefault="00064A62" w:rsidP="00CA379D">
            <w:pPr>
              <w:autoSpaceDE w:val="0"/>
              <w:autoSpaceDN w:val="0"/>
              <w:adjustRightInd w:val="0"/>
              <w:jc w:val="center"/>
              <w:rPr>
                <w:shd w:val="clear" w:color="auto" w:fill="FFFFFF"/>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F994F2" w14:textId="77777777" w:rsidR="00064A62" w:rsidRDefault="00064A62" w:rsidP="00CA379D">
            <w:pPr>
              <w:autoSpaceDE w:val="0"/>
              <w:autoSpaceDN w:val="0"/>
              <w:adjustRightInd w:val="0"/>
              <w:jc w:val="center"/>
              <w:rPr>
                <w:shd w:val="clear" w:color="auto" w:fill="FFFFFF"/>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D3ED37" w14:textId="77777777" w:rsidR="00064A62" w:rsidRDefault="00064A62" w:rsidP="00CA379D">
            <w:pPr>
              <w:autoSpaceDE w:val="0"/>
              <w:autoSpaceDN w:val="0"/>
              <w:adjustRightInd w:val="0"/>
              <w:jc w:val="center"/>
              <w:rPr>
                <w:shd w:val="clear" w:color="auto" w:fill="FFFFFF"/>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4046FF"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F093A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5E5B65"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E4FBCC"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C8D3D"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3259E"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26EAAD"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05C53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6C9F90"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320818"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6D3DB5"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E54369"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57FA3F"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281A54"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86E162"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13069" w14:textId="77777777" w:rsidR="00064A62" w:rsidRDefault="00064A62" w:rsidP="00CA379D">
            <w:pPr>
              <w:autoSpaceDE w:val="0"/>
              <w:autoSpaceDN w:val="0"/>
              <w:adjustRightInd w:val="0"/>
              <w:jc w:val="center"/>
              <w:rPr>
                <w:shd w:val="clear" w:color="auto" w:fill="FFFFFF"/>
              </w:rPr>
            </w:pPr>
          </w:p>
        </w:tc>
        <w:tc>
          <w:tcPr>
            <w:tcW w:w="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B14C0" w14:textId="77777777" w:rsidR="00064A62" w:rsidRDefault="00064A62" w:rsidP="00CA379D">
            <w:pPr>
              <w:autoSpaceDE w:val="0"/>
              <w:autoSpaceDN w:val="0"/>
              <w:adjustRightInd w:val="0"/>
              <w:jc w:val="center"/>
              <w:rPr>
                <w:shd w:val="clear" w:color="auto" w:fill="FFFFFF"/>
              </w:rPr>
            </w:pPr>
          </w:p>
        </w:tc>
      </w:tr>
      <w:tr w:rsidR="00064A62" w14:paraId="6AD455AF" w14:textId="77777777" w:rsidTr="00CA379D">
        <w:tc>
          <w:tcPr>
            <w:tcW w:w="13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3AC831" w14:textId="77777777" w:rsidR="00064A62" w:rsidRDefault="00064A62" w:rsidP="00CA379D">
            <w:pPr>
              <w:rPr>
                <w:shd w:val="clear" w:color="auto" w:fill="FFFFFF"/>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1EF177" w14:textId="77777777" w:rsidR="00064A62" w:rsidRDefault="00064A62" w:rsidP="00CA379D">
            <w:pPr>
              <w:autoSpaceDE w:val="0"/>
              <w:autoSpaceDN w:val="0"/>
              <w:adjustRightInd w:val="0"/>
              <w:jc w:val="center"/>
              <w:rPr>
                <w:shd w:val="clear" w:color="auto" w:fill="FFFFFF"/>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25120" w14:textId="77777777" w:rsidR="00064A62" w:rsidRDefault="00064A62" w:rsidP="00CA379D">
            <w:pPr>
              <w:autoSpaceDE w:val="0"/>
              <w:autoSpaceDN w:val="0"/>
              <w:adjustRightInd w:val="0"/>
              <w:jc w:val="center"/>
              <w:rPr>
                <w:shd w:val="clear" w:color="auto" w:fill="FFFFFF"/>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F0BE0" w14:textId="77777777" w:rsidR="00064A62" w:rsidRDefault="00064A62" w:rsidP="00CA379D">
            <w:pPr>
              <w:autoSpaceDE w:val="0"/>
              <w:autoSpaceDN w:val="0"/>
              <w:adjustRightInd w:val="0"/>
              <w:jc w:val="center"/>
              <w:rPr>
                <w:shd w:val="clear" w:color="auto" w:fill="FFFFFF"/>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C73C48" w14:textId="77777777" w:rsidR="00064A62" w:rsidRDefault="00064A62" w:rsidP="00CA379D">
            <w:pPr>
              <w:autoSpaceDE w:val="0"/>
              <w:autoSpaceDN w:val="0"/>
              <w:adjustRightInd w:val="0"/>
              <w:jc w:val="center"/>
              <w:rPr>
                <w:shd w:val="clear" w:color="auto" w:fill="FFFFFF"/>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080EF"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3F1515"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18B2AD"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B6DD6"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01A686"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5E3F38"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AC0756"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A2265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A6997F"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B8391"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310C4"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3706CC"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0C808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AC5CCB"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709ABC"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ECE09D" w14:textId="77777777" w:rsidR="00064A62" w:rsidRDefault="00064A62" w:rsidP="00CA379D">
            <w:pPr>
              <w:autoSpaceDE w:val="0"/>
              <w:autoSpaceDN w:val="0"/>
              <w:adjustRightInd w:val="0"/>
              <w:jc w:val="center"/>
              <w:rPr>
                <w:shd w:val="clear" w:color="auto" w:fill="FFFFFF"/>
              </w:rPr>
            </w:pPr>
          </w:p>
        </w:tc>
        <w:tc>
          <w:tcPr>
            <w:tcW w:w="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7190FF" w14:textId="77777777" w:rsidR="00064A62" w:rsidRDefault="00064A62" w:rsidP="00CA379D">
            <w:pPr>
              <w:autoSpaceDE w:val="0"/>
              <w:autoSpaceDN w:val="0"/>
              <w:adjustRightInd w:val="0"/>
              <w:jc w:val="center"/>
              <w:rPr>
                <w:shd w:val="clear" w:color="auto" w:fill="FFFFFF"/>
              </w:rPr>
            </w:pPr>
          </w:p>
        </w:tc>
      </w:tr>
      <w:tr w:rsidR="00064A62" w14:paraId="3FF0286C" w14:textId="77777777" w:rsidTr="00CA379D">
        <w:tc>
          <w:tcPr>
            <w:tcW w:w="13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E80C9D" w14:textId="77777777" w:rsidR="00064A62" w:rsidRDefault="00064A62" w:rsidP="00CA379D">
            <w:pPr>
              <w:rPr>
                <w:shd w:val="clear" w:color="auto" w:fill="FFFFFF"/>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38CE8E" w14:textId="77777777" w:rsidR="00064A62" w:rsidRDefault="00064A62" w:rsidP="00CA379D">
            <w:pPr>
              <w:autoSpaceDE w:val="0"/>
              <w:autoSpaceDN w:val="0"/>
              <w:adjustRightInd w:val="0"/>
              <w:jc w:val="center"/>
              <w:rPr>
                <w:shd w:val="clear" w:color="auto" w:fill="FFFFFF"/>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59109A" w14:textId="77777777" w:rsidR="00064A62" w:rsidRDefault="00064A62" w:rsidP="00CA379D">
            <w:pPr>
              <w:autoSpaceDE w:val="0"/>
              <w:autoSpaceDN w:val="0"/>
              <w:adjustRightInd w:val="0"/>
              <w:jc w:val="center"/>
              <w:rPr>
                <w:shd w:val="clear" w:color="auto" w:fill="FFFFFF"/>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DEB6D1" w14:textId="77777777" w:rsidR="00064A62" w:rsidRDefault="00064A62" w:rsidP="00CA379D">
            <w:pPr>
              <w:autoSpaceDE w:val="0"/>
              <w:autoSpaceDN w:val="0"/>
              <w:adjustRightInd w:val="0"/>
              <w:jc w:val="center"/>
              <w:rPr>
                <w:shd w:val="clear" w:color="auto" w:fill="FFFFFF"/>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845B9" w14:textId="77777777" w:rsidR="00064A62" w:rsidRDefault="00064A62" w:rsidP="00CA379D">
            <w:pPr>
              <w:autoSpaceDE w:val="0"/>
              <w:autoSpaceDN w:val="0"/>
              <w:adjustRightInd w:val="0"/>
              <w:jc w:val="center"/>
              <w:rPr>
                <w:shd w:val="clear" w:color="auto" w:fill="FFFFFF"/>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377CDC"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BDD5AC"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BAF87C"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B6E17"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1B0EF1"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19224C"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58311"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C20BA0"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44DB0F"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949182"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9F17DF"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39237"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ED1768"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A7B8F1"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6EA5F4"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16884" w14:textId="77777777" w:rsidR="00064A62" w:rsidRDefault="00064A62" w:rsidP="00CA379D">
            <w:pPr>
              <w:autoSpaceDE w:val="0"/>
              <w:autoSpaceDN w:val="0"/>
              <w:adjustRightInd w:val="0"/>
              <w:jc w:val="center"/>
              <w:rPr>
                <w:shd w:val="clear" w:color="auto" w:fill="FFFFFF"/>
              </w:rPr>
            </w:pPr>
          </w:p>
        </w:tc>
        <w:tc>
          <w:tcPr>
            <w:tcW w:w="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7378DA" w14:textId="77777777" w:rsidR="00064A62" w:rsidRDefault="00064A62" w:rsidP="00CA379D">
            <w:pPr>
              <w:autoSpaceDE w:val="0"/>
              <w:autoSpaceDN w:val="0"/>
              <w:adjustRightInd w:val="0"/>
              <w:jc w:val="center"/>
              <w:rPr>
                <w:shd w:val="clear" w:color="auto" w:fill="FFFFFF"/>
              </w:rPr>
            </w:pPr>
          </w:p>
        </w:tc>
      </w:tr>
      <w:tr w:rsidR="00064A62" w14:paraId="422DBEB2" w14:textId="77777777" w:rsidTr="00CA379D">
        <w:tc>
          <w:tcPr>
            <w:tcW w:w="13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4BA048" w14:textId="77777777" w:rsidR="00064A62" w:rsidRDefault="00064A62" w:rsidP="00CA379D">
            <w:pPr>
              <w:autoSpaceDE w:val="0"/>
              <w:autoSpaceDN w:val="0"/>
              <w:adjustRightInd w:val="0"/>
              <w:jc w:val="center"/>
              <w:rPr>
                <w:shd w:val="clear" w:color="auto" w:fill="FFFFFF"/>
              </w:rPr>
            </w:pPr>
            <w:r>
              <w:rPr>
                <w:shd w:val="clear" w:color="auto" w:fill="FFFFFF"/>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50DD53" w14:textId="77777777" w:rsidR="00064A62" w:rsidRDefault="00064A62" w:rsidP="00CA379D">
            <w:pPr>
              <w:autoSpaceDE w:val="0"/>
              <w:autoSpaceDN w:val="0"/>
              <w:adjustRightInd w:val="0"/>
              <w:jc w:val="center"/>
              <w:rPr>
                <w:shd w:val="clear" w:color="auto" w:fill="FFFFFF"/>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4773AB" w14:textId="77777777" w:rsidR="00064A62" w:rsidRDefault="00064A62" w:rsidP="00CA379D">
            <w:pPr>
              <w:autoSpaceDE w:val="0"/>
              <w:autoSpaceDN w:val="0"/>
              <w:adjustRightInd w:val="0"/>
              <w:jc w:val="center"/>
              <w:rPr>
                <w:shd w:val="clear" w:color="auto" w:fill="FFFFFF"/>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D6201" w14:textId="77777777" w:rsidR="00064A62" w:rsidRDefault="00064A62" w:rsidP="00CA379D">
            <w:pPr>
              <w:autoSpaceDE w:val="0"/>
              <w:autoSpaceDN w:val="0"/>
              <w:adjustRightInd w:val="0"/>
              <w:jc w:val="center"/>
              <w:rPr>
                <w:shd w:val="clear" w:color="auto" w:fill="FFFFFF"/>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159601" w14:textId="77777777" w:rsidR="00064A62" w:rsidRDefault="00064A62" w:rsidP="00CA379D">
            <w:pPr>
              <w:autoSpaceDE w:val="0"/>
              <w:autoSpaceDN w:val="0"/>
              <w:adjustRightInd w:val="0"/>
              <w:jc w:val="center"/>
              <w:rPr>
                <w:shd w:val="clear" w:color="auto" w:fill="FFFFFF"/>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2895CE"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07D9D3"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3C5343"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53027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34463"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B34EA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DE0BFA"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7E5A74"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60C585"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64DB2"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5F58F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E5CC02"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06170"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6D111"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FF48AE"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93E3F9" w14:textId="77777777" w:rsidR="00064A62" w:rsidRDefault="00064A62" w:rsidP="00CA379D">
            <w:pPr>
              <w:autoSpaceDE w:val="0"/>
              <w:autoSpaceDN w:val="0"/>
              <w:adjustRightInd w:val="0"/>
              <w:jc w:val="center"/>
              <w:rPr>
                <w:shd w:val="clear" w:color="auto" w:fill="FFFFFF"/>
              </w:rPr>
            </w:pPr>
          </w:p>
        </w:tc>
        <w:tc>
          <w:tcPr>
            <w:tcW w:w="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9D9A1B" w14:textId="77777777" w:rsidR="00064A62" w:rsidRDefault="00064A62" w:rsidP="00CA379D">
            <w:pPr>
              <w:autoSpaceDE w:val="0"/>
              <w:autoSpaceDN w:val="0"/>
              <w:adjustRightInd w:val="0"/>
              <w:jc w:val="center"/>
              <w:rPr>
                <w:shd w:val="clear" w:color="auto" w:fill="FFFFFF"/>
              </w:rPr>
            </w:pPr>
          </w:p>
        </w:tc>
      </w:tr>
      <w:tr w:rsidR="00064A62" w14:paraId="2B247A34" w14:textId="77777777" w:rsidTr="00CA379D">
        <w:tc>
          <w:tcPr>
            <w:tcW w:w="13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F9980A" w14:textId="77777777" w:rsidR="00064A62" w:rsidRDefault="00064A62" w:rsidP="00CA379D">
            <w:pPr>
              <w:rPr>
                <w:shd w:val="clear" w:color="auto" w:fill="FFFFFF"/>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4AAE9E" w14:textId="77777777" w:rsidR="00064A62" w:rsidRDefault="00064A62" w:rsidP="00CA379D">
            <w:pPr>
              <w:autoSpaceDE w:val="0"/>
              <w:autoSpaceDN w:val="0"/>
              <w:adjustRightInd w:val="0"/>
              <w:jc w:val="center"/>
              <w:rPr>
                <w:shd w:val="clear" w:color="auto" w:fill="FFFFFF"/>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9CE53" w14:textId="77777777" w:rsidR="00064A62" w:rsidRDefault="00064A62" w:rsidP="00CA379D">
            <w:pPr>
              <w:autoSpaceDE w:val="0"/>
              <w:autoSpaceDN w:val="0"/>
              <w:adjustRightInd w:val="0"/>
              <w:jc w:val="center"/>
              <w:rPr>
                <w:shd w:val="clear" w:color="auto" w:fill="FFFFFF"/>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0D0158" w14:textId="77777777" w:rsidR="00064A62" w:rsidRDefault="00064A62" w:rsidP="00CA379D">
            <w:pPr>
              <w:autoSpaceDE w:val="0"/>
              <w:autoSpaceDN w:val="0"/>
              <w:adjustRightInd w:val="0"/>
              <w:jc w:val="center"/>
              <w:rPr>
                <w:shd w:val="clear" w:color="auto" w:fill="FFFFFF"/>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F979D7" w14:textId="77777777" w:rsidR="00064A62" w:rsidRDefault="00064A62" w:rsidP="00CA379D">
            <w:pPr>
              <w:autoSpaceDE w:val="0"/>
              <w:autoSpaceDN w:val="0"/>
              <w:adjustRightInd w:val="0"/>
              <w:jc w:val="center"/>
              <w:rPr>
                <w:shd w:val="clear" w:color="auto" w:fill="FFFFFF"/>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C40406"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DB28A1"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B28926"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44366C"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E888E1"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D7E9B1"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2D0FDC"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C61542"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2A5081"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5F424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7F4ADB"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6786F3"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B11ED9"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94D5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19BD3A"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D4F1B" w14:textId="77777777" w:rsidR="00064A62" w:rsidRDefault="00064A62" w:rsidP="00CA379D">
            <w:pPr>
              <w:autoSpaceDE w:val="0"/>
              <w:autoSpaceDN w:val="0"/>
              <w:adjustRightInd w:val="0"/>
              <w:jc w:val="center"/>
              <w:rPr>
                <w:shd w:val="clear" w:color="auto" w:fill="FFFFFF"/>
              </w:rPr>
            </w:pPr>
          </w:p>
        </w:tc>
        <w:tc>
          <w:tcPr>
            <w:tcW w:w="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50B45F" w14:textId="77777777" w:rsidR="00064A62" w:rsidRDefault="00064A62" w:rsidP="00CA379D">
            <w:pPr>
              <w:autoSpaceDE w:val="0"/>
              <w:autoSpaceDN w:val="0"/>
              <w:adjustRightInd w:val="0"/>
              <w:jc w:val="center"/>
              <w:rPr>
                <w:shd w:val="clear" w:color="auto" w:fill="FFFFFF"/>
              </w:rPr>
            </w:pPr>
          </w:p>
        </w:tc>
      </w:tr>
      <w:tr w:rsidR="00064A62" w14:paraId="683DD505" w14:textId="77777777" w:rsidTr="00CA379D">
        <w:tc>
          <w:tcPr>
            <w:tcW w:w="13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70E0A1" w14:textId="77777777" w:rsidR="00064A62" w:rsidRDefault="00064A62" w:rsidP="00CA379D">
            <w:pPr>
              <w:rPr>
                <w:shd w:val="clear" w:color="auto" w:fill="FFFFFF"/>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663BC1" w14:textId="77777777" w:rsidR="00064A62" w:rsidRDefault="00064A62" w:rsidP="00CA379D">
            <w:pPr>
              <w:autoSpaceDE w:val="0"/>
              <w:autoSpaceDN w:val="0"/>
              <w:adjustRightInd w:val="0"/>
              <w:jc w:val="center"/>
              <w:rPr>
                <w:shd w:val="clear" w:color="auto" w:fill="FFFFFF"/>
              </w:rPr>
            </w:pPr>
          </w:p>
        </w:tc>
        <w:tc>
          <w:tcPr>
            <w:tcW w:w="14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0F4EF4" w14:textId="77777777" w:rsidR="00064A62" w:rsidRDefault="00064A62" w:rsidP="00CA379D">
            <w:pPr>
              <w:autoSpaceDE w:val="0"/>
              <w:autoSpaceDN w:val="0"/>
              <w:adjustRightInd w:val="0"/>
              <w:jc w:val="center"/>
              <w:rPr>
                <w:shd w:val="clear" w:color="auto" w:fill="FFFFFF"/>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54B96F" w14:textId="77777777" w:rsidR="00064A62" w:rsidRDefault="00064A62" w:rsidP="00CA379D">
            <w:pPr>
              <w:autoSpaceDE w:val="0"/>
              <w:autoSpaceDN w:val="0"/>
              <w:adjustRightInd w:val="0"/>
              <w:jc w:val="center"/>
              <w:rPr>
                <w:shd w:val="clear" w:color="auto" w:fill="FFFFFF"/>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5ACC84" w14:textId="77777777" w:rsidR="00064A62" w:rsidRDefault="00064A62" w:rsidP="00CA379D">
            <w:pPr>
              <w:autoSpaceDE w:val="0"/>
              <w:autoSpaceDN w:val="0"/>
              <w:adjustRightInd w:val="0"/>
              <w:jc w:val="center"/>
              <w:rPr>
                <w:shd w:val="clear" w:color="auto" w:fill="FFFFFF"/>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649AB9"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90A2F2"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C7DB6F"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39E9AC"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635BD"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086DB9"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6638CA"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9D440B"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484FB6" w14:textId="77777777" w:rsidR="00064A62" w:rsidRDefault="00064A62" w:rsidP="00CA379D">
            <w:pPr>
              <w:autoSpaceDE w:val="0"/>
              <w:autoSpaceDN w:val="0"/>
              <w:adjustRightInd w:val="0"/>
              <w:jc w:val="center"/>
              <w:rPr>
                <w:shd w:val="clear" w:color="auto" w:fill="FFFFFF"/>
              </w:rPr>
            </w:pP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6BA4E"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C61D39"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BFA36"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9AAFAD"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525352"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3319A" w14:textId="77777777" w:rsidR="00064A62" w:rsidRDefault="00064A62" w:rsidP="00CA379D">
            <w:pPr>
              <w:autoSpaceDE w:val="0"/>
              <w:autoSpaceDN w:val="0"/>
              <w:adjustRightInd w:val="0"/>
              <w:jc w:val="center"/>
              <w:rPr>
                <w:shd w:val="clear" w:color="auto" w:fill="FFFFFF"/>
              </w:rPr>
            </w:pPr>
          </w:p>
        </w:tc>
        <w:tc>
          <w:tcPr>
            <w:tcW w:w="2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A2BF5A" w14:textId="77777777" w:rsidR="00064A62" w:rsidRDefault="00064A62" w:rsidP="00CA379D">
            <w:pPr>
              <w:autoSpaceDE w:val="0"/>
              <w:autoSpaceDN w:val="0"/>
              <w:adjustRightInd w:val="0"/>
              <w:jc w:val="center"/>
              <w:rPr>
                <w:shd w:val="clear" w:color="auto" w:fill="FFFFFF"/>
              </w:rPr>
            </w:pPr>
          </w:p>
        </w:tc>
        <w:tc>
          <w:tcPr>
            <w:tcW w:w="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3DACD" w14:textId="77777777" w:rsidR="00064A62" w:rsidRDefault="00064A62" w:rsidP="00CA379D">
            <w:pPr>
              <w:autoSpaceDE w:val="0"/>
              <w:autoSpaceDN w:val="0"/>
              <w:adjustRightInd w:val="0"/>
              <w:jc w:val="center"/>
              <w:rPr>
                <w:shd w:val="clear" w:color="auto" w:fill="FFFFFF"/>
              </w:rPr>
            </w:pPr>
          </w:p>
        </w:tc>
      </w:tr>
    </w:tbl>
    <w:p w14:paraId="272205E6" w14:textId="77777777" w:rsidR="00064A62" w:rsidRDefault="00064A62" w:rsidP="00064A62">
      <w:pPr>
        <w:pStyle w:val="Default"/>
      </w:pPr>
      <w:r>
        <w:t>* период строительства выделяется цветом</w:t>
      </w:r>
    </w:p>
    <w:p w14:paraId="5F48FD4D" w14:textId="77777777" w:rsidR="00064A62" w:rsidRDefault="00064A62" w:rsidP="00064A62"/>
    <w:p w14:paraId="3ABD8F74" w14:textId="77777777" w:rsidR="000803E4" w:rsidRDefault="000803E4">
      <w:pPr>
        <w:rPr>
          <w:rFonts w:eastAsia="Calibri"/>
          <w:sz w:val="16"/>
          <w:szCs w:val="16"/>
          <w:lang w:eastAsia="en-US"/>
        </w:rPr>
      </w:pPr>
    </w:p>
    <w:sectPr w:rsidR="000803E4" w:rsidSect="001A4CFD">
      <w:pgSz w:w="11907" w:h="16839" w:code="9"/>
      <w:pgMar w:top="567" w:right="567" w:bottom="567"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720"/>
    <w:multiLevelType w:val="hybridMultilevel"/>
    <w:tmpl w:val="E0E8C9C6"/>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713F7F"/>
    <w:multiLevelType w:val="hybridMultilevel"/>
    <w:tmpl w:val="65FA9A60"/>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
    <w:nsid w:val="092D2CC5"/>
    <w:multiLevelType w:val="hybridMultilevel"/>
    <w:tmpl w:val="3E8046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6110F6"/>
    <w:multiLevelType w:val="hybridMultilevel"/>
    <w:tmpl w:val="B126A5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12A3663"/>
    <w:multiLevelType w:val="singleLevel"/>
    <w:tmpl w:val="6C6E5A54"/>
    <w:lvl w:ilvl="0">
      <w:start w:val="1"/>
      <w:numFmt w:val="decimal"/>
      <w:lvlText w:val="%1."/>
      <w:lvlJc w:val="left"/>
      <w:pPr>
        <w:tabs>
          <w:tab w:val="num" w:pos="360"/>
        </w:tabs>
        <w:ind w:left="360" w:hanging="360"/>
      </w:pPr>
      <w:rPr>
        <w:rFonts w:hint="default"/>
      </w:rPr>
    </w:lvl>
  </w:abstractNum>
  <w:abstractNum w:abstractNumId="5">
    <w:nsid w:val="134D2FD5"/>
    <w:multiLevelType w:val="hybridMultilevel"/>
    <w:tmpl w:val="F3628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F372DE"/>
    <w:multiLevelType w:val="hybridMultilevel"/>
    <w:tmpl w:val="966675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9B25F5"/>
    <w:multiLevelType w:val="hybridMultilevel"/>
    <w:tmpl w:val="E30E2B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D93BE3"/>
    <w:multiLevelType w:val="hybridMultilevel"/>
    <w:tmpl w:val="741E45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A0C6BCF"/>
    <w:multiLevelType w:val="hybridMultilevel"/>
    <w:tmpl w:val="42A28B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0521BE"/>
    <w:multiLevelType w:val="hybridMultilevel"/>
    <w:tmpl w:val="4F3E6D36"/>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1">
    <w:nsid w:val="1D2E1B59"/>
    <w:multiLevelType w:val="hybridMultilevel"/>
    <w:tmpl w:val="9BCC8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705BC1"/>
    <w:multiLevelType w:val="hybridMultilevel"/>
    <w:tmpl w:val="A03ED776"/>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FBE6221"/>
    <w:multiLevelType w:val="hybridMultilevel"/>
    <w:tmpl w:val="3BF81E06"/>
    <w:lvl w:ilvl="0" w:tplc="0419000F">
      <w:start w:val="1"/>
      <w:numFmt w:val="decimal"/>
      <w:lvlText w:val="%1."/>
      <w:lvlJc w:val="left"/>
      <w:pPr>
        <w:tabs>
          <w:tab w:val="num" w:pos="720"/>
        </w:tabs>
        <w:ind w:left="720" w:hanging="360"/>
      </w:pPr>
    </w:lvl>
    <w:lvl w:ilvl="1" w:tplc="D5907748">
      <w:start w:val="1"/>
      <w:numFmt w:val="russianLower"/>
      <w:lvlText w:val="%2)"/>
      <w:lvlJc w:val="left"/>
      <w:pPr>
        <w:tabs>
          <w:tab w:val="num" w:pos="1440"/>
        </w:tabs>
        <w:ind w:left="1440" w:hanging="360"/>
      </w:pPr>
      <w:rPr>
        <w:rFont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3674F0A"/>
    <w:multiLevelType w:val="singleLevel"/>
    <w:tmpl w:val="B57002CA"/>
    <w:lvl w:ilvl="0">
      <w:start w:val="2"/>
      <w:numFmt w:val="decimal"/>
      <w:lvlText w:val="%1."/>
      <w:legacy w:legacy="1" w:legacySpace="0" w:legacyIndent="235"/>
      <w:lvlJc w:val="left"/>
      <w:rPr>
        <w:rFonts w:ascii="Times New Roman" w:hAnsi="Times New Roman" w:cs="Times New Roman" w:hint="default"/>
      </w:rPr>
    </w:lvl>
  </w:abstractNum>
  <w:abstractNum w:abstractNumId="15">
    <w:nsid w:val="29A26ECF"/>
    <w:multiLevelType w:val="hybridMultilevel"/>
    <w:tmpl w:val="7B88852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E6C210D"/>
    <w:multiLevelType w:val="hybridMultilevel"/>
    <w:tmpl w:val="606A17AC"/>
    <w:lvl w:ilvl="0" w:tplc="04190011">
      <w:start w:val="1"/>
      <w:numFmt w:val="decimal"/>
      <w:lvlText w:val="%1)"/>
      <w:lvlJc w:val="left"/>
      <w:pPr>
        <w:ind w:left="1482" w:hanging="360"/>
      </w:pPr>
    </w:lvl>
    <w:lvl w:ilvl="1" w:tplc="04190019" w:tentative="1">
      <w:start w:val="1"/>
      <w:numFmt w:val="lowerLetter"/>
      <w:lvlText w:val="%2."/>
      <w:lvlJc w:val="left"/>
      <w:pPr>
        <w:ind w:left="2202" w:hanging="360"/>
      </w:pPr>
    </w:lvl>
    <w:lvl w:ilvl="2" w:tplc="0419001B" w:tentative="1">
      <w:start w:val="1"/>
      <w:numFmt w:val="lowerRoman"/>
      <w:lvlText w:val="%3."/>
      <w:lvlJc w:val="right"/>
      <w:pPr>
        <w:ind w:left="2922" w:hanging="180"/>
      </w:pPr>
    </w:lvl>
    <w:lvl w:ilvl="3" w:tplc="0419000F" w:tentative="1">
      <w:start w:val="1"/>
      <w:numFmt w:val="decimal"/>
      <w:lvlText w:val="%4."/>
      <w:lvlJc w:val="left"/>
      <w:pPr>
        <w:ind w:left="3642" w:hanging="360"/>
      </w:pPr>
    </w:lvl>
    <w:lvl w:ilvl="4" w:tplc="04190019" w:tentative="1">
      <w:start w:val="1"/>
      <w:numFmt w:val="lowerLetter"/>
      <w:lvlText w:val="%5."/>
      <w:lvlJc w:val="left"/>
      <w:pPr>
        <w:ind w:left="4362" w:hanging="360"/>
      </w:pPr>
    </w:lvl>
    <w:lvl w:ilvl="5" w:tplc="0419001B" w:tentative="1">
      <w:start w:val="1"/>
      <w:numFmt w:val="lowerRoman"/>
      <w:lvlText w:val="%6."/>
      <w:lvlJc w:val="right"/>
      <w:pPr>
        <w:ind w:left="5082" w:hanging="180"/>
      </w:pPr>
    </w:lvl>
    <w:lvl w:ilvl="6" w:tplc="0419000F" w:tentative="1">
      <w:start w:val="1"/>
      <w:numFmt w:val="decimal"/>
      <w:lvlText w:val="%7."/>
      <w:lvlJc w:val="left"/>
      <w:pPr>
        <w:ind w:left="5802" w:hanging="360"/>
      </w:pPr>
    </w:lvl>
    <w:lvl w:ilvl="7" w:tplc="04190019" w:tentative="1">
      <w:start w:val="1"/>
      <w:numFmt w:val="lowerLetter"/>
      <w:lvlText w:val="%8."/>
      <w:lvlJc w:val="left"/>
      <w:pPr>
        <w:ind w:left="6522" w:hanging="360"/>
      </w:pPr>
    </w:lvl>
    <w:lvl w:ilvl="8" w:tplc="0419001B" w:tentative="1">
      <w:start w:val="1"/>
      <w:numFmt w:val="lowerRoman"/>
      <w:lvlText w:val="%9."/>
      <w:lvlJc w:val="right"/>
      <w:pPr>
        <w:ind w:left="7242" w:hanging="180"/>
      </w:pPr>
    </w:lvl>
  </w:abstractNum>
  <w:abstractNum w:abstractNumId="17">
    <w:nsid w:val="32FF12FF"/>
    <w:multiLevelType w:val="hybridMultilevel"/>
    <w:tmpl w:val="FE2ECA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3952336"/>
    <w:multiLevelType w:val="hybridMultilevel"/>
    <w:tmpl w:val="4F840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447446A"/>
    <w:multiLevelType w:val="hybridMultilevel"/>
    <w:tmpl w:val="8F38F0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55795A"/>
    <w:multiLevelType w:val="hybridMultilevel"/>
    <w:tmpl w:val="A7060D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7697907"/>
    <w:multiLevelType w:val="hybridMultilevel"/>
    <w:tmpl w:val="8C4845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4AF4311"/>
    <w:multiLevelType w:val="hybridMultilevel"/>
    <w:tmpl w:val="C818F23E"/>
    <w:lvl w:ilvl="0" w:tplc="90E40F4A">
      <w:start w:val="3"/>
      <w:numFmt w:val="decimal"/>
      <w:lvlText w:val="%1)"/>
      <w:lvlJc w:val="left"/>
      <w:pPr>
        <w:ind w:left="1482" w:hanging="360"/>
      </w:pPr>
      <w:rPr>
        <w:rFonts w:hint="default"/>
      </w:rPr>
    </w:lvl>
    <w:lvl w:ilvl="1" w:tplc="04190019" w:tentative="1">
      <w:start w:val="1"/>
      <w:numFmt w:val="lowerLetter"/>
      <w:lvlText w:val="%2."/>
      <w:lvlJc w:val="left"/>
      <w:pPr>
        <w:ind w:left="2202" w:hanging="360"/>
      </w:pPr>
    </w:lvl>
    <w:lvl w:ilvl="2" w:tplc="0419001B" w:tentative="1">
      <w:start w:val="1"/>
      <w:numFmt w:val="lowerRoman"/>
      <w:lvlText w:val="%3."/>
      <w:lvlJc w:val="right"/>
      <w:pPr>
        <w:ind w:left="2922" w:hanging="180"/>
      </w:pPr>
    </w:lvl>
    <w:lvl w:ilvl="3" w:tplc="0419000F" w:tentative="1">
      <w:start w:val="1"/>
      <w:numFmt w:val="decimal"/>
      <w:lvlText w:val="%4."/>
      <w:lvlJc w:val="left"/>
      <w:pPr>
        <w:ind w:left="3642" w:hanging="360"/>
      </w:pPr>
    </w:lvl>
    <w:lvl w:ilvl="4" w:tplc="04190019" w:tentative="1">
      <w:start w:val="1"/>
      <w:numFmt w:val="lowerLetter"/>
      <w:lvlText w:val="%5."/>
      <w:lvlJc w:val="left"/>
      <w:pPr>
        <w:ind w:left="4362" w:hanging="360"/>
      </w:pPr>
    </w:lvl>
    <w:lvl w:ilvl="5" w:tplc="0419001B" w:tentative="1">
      <w:start w:val="1"/>
      <w:numFmt w:val="lowerRoman"/>
      <w:lvlText w:val="%6."/>
      <w:lvlJc w:val="right"/>
      <w:pPr>
        <w:ind w:left="5082" w:hanging="180"/>
      </w:pPr>
    </w:lvl>
    <w:lvl w:ilvl="6" w:tplc="0419000F" w:tentative="1">
      <w:start w:val="1"/>
      <w:numFmt w:val="decimal"/>
      <w:lvlText w:val="%7."/>
      <w:lvlJc w:val="left"/>
      <w:pPr>
        <w:ind w:left="5802" w:hanging="360"/>
      </w:pPr>
    </w:lvl>
    <w:lvl w:ilvl="7" w:tplc="04190019" w:tentative="1">
      <w:start w:val="1"/>
      <w:numFmt w:val="lowerLetter"/>
      <w:lvlText w:val="%8."/>
      <w:lvlJc w:val="left"/>
      <w:pPr>
        <w:ind w:left="6522" w:hanging="360"/>
      </w:pPr>
    </w:lvl>
    <w:lvl w:ilvl="8" w:tplc="0419001B" w:tentative="1">
      <w:start w:val="1"/>
      <w:numFmt w:val="lowerRoman"/>
      <w:lvlText w:val="%9."/>
      <w:lvlJc w:val="right"/>
      <w:pPr>
        <w:ind w:left="7242" w:hanging="180"/>
      </w:pPr>
    </w:lvl>
  </w:abstractNum>
  <w:abstractNum w:abstractNumId="23">
    <w:nsid w:val="45D70386"/>
    <w:multiLevelType w:val="hybridMultilevel"/>
    <w:tmpl w:val="A9E68D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66B2D1C"/>
    <w:multiLevelType w:val="hybridMultilevel"/>
    <w:tmpl w:val="0332F778"/>
    <w:lvl w:ilvl="0" w:tplc="72D2681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751967"/>
    <w:multiLevelType w:val="hybridMultilevel"/>
    <w:tmpl w:val="10E221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8C611FE"/>
    <w:multiLevelType w:val="hybridMultilevel"/>
    <w:tmpl w:val="C6B8F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F2215F8"/>
    <w:multiLevelType w:val="hybridMultilevel"/>
    <w:tmpl w:val="75E43FE4"/>
    <w:lvl w:ilvl="0" w:tplc="A0E26D7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296D27"/>
    <w:multiLevelType w:val="singleLevel"/>
    <w:tmpl w:val="9D2632EA"/>
    <w:lvl w:ilvl="0">
      <w:start w:val="1"/>
      <w:numFmt w:val="bullet"/>
      <w:lvlText w:val="-"/>
      <w:lvlJc w:val="left"/>
      <w:pPr>
        <w:tabs>
          <w:tab w:val="num" w:pos="360"/>
        </w:tabs>
        <w:ind w:left="360" w:hanging="360"/>
      </w:pPr>
      <w:rPr>
        <w:rFonts w:hint="default"/>
      </w:rPr>
    </w:lvl>
  </w:abstractNum>
  <w:abstractNum w:abstractNumId="29">
    <w:nsid w:val="50D96BE1"/>
    <w:multiLevelType w:val="hybridMultilevel"/>
    <w:tmpl w:val="6F1E52AA"/>
    <w:lvl w:ilvl="0" w:tplc="AAB8D538">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0">
    <w:nsid w:val="54823D81"/>
    <w:multiLevelType w:val="hybridMultilevel"/>
    <w:tmpl w:val="63AC20E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548704C7"/>
    <w:multiLevelType w:val="hybridMultilevel"/>
    <w:tmpl w:val="EBE0AB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7622470"/>
    <w:multiLevelType w:val="hybridMultilevel"/>
    <w:tmpl w:val="E84091E8"/>
    <w:lvl w:ilvl="0" w:tplc="261C65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A094EA3"/>
    <w:multiLevelType w:val="multilevel"/>
    <w:tmpl w:val="2C785204"/>
    <w:lvl w:ilvl="0">
      <w:start w:val="1"/>
      <w:numFmt w:val="decimal"/>
      <w:lvlText w:val="%1."/>
      <w:lvlJc w:val="left"/>
      <w:pPr>
        <w:tabs>
          <w:tab w:val="num" w:pos="525"/>
        </w:tabs>
        <w:ind w:left="525" w:hanging="525"/>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nsid w:val="5A8A18B3"/>
    <w:multiLevelType w:val="hybridMultilevel"/>
    <w:tmpl w:val="24BA6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B407990"/>
    <w:multiLevelType w:val="hybridMultilevel"/>
    <w:tmpl w:val="C1F67D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06F5205"/>
    <w:multiLevelType w:val="hybridMultilevel"/>
    <w:tmpl w:val="24EE2FD8"/>
    <w:lvl w:ilvl="0" w:tplc="5672B758">
      <w:start w:val="1"/>
      <w:numFmt w:val="decimal"/>
      <w:lvlText w:val="%1."/>
      <w:lvlJc w:val="left"/>
      <w:pPr>
        <w:tabs>
          <w:tab w:val="num" w:pos="570"/>
        </w:tabs>
        <w:ind w:left="570" w:hanging="57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64027DF9"/>
    <w:multiLevelType w:val="hybridMultilevel"/>
    <w:tmpl w:val="264214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4A1B53"/>
    <w:multiLevelType w:val="hybridMultilevel"/>
    <w:tmpl w:val="E5DE07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733519"/>
    <w:multiLevelType w:val="hybridMultilevel"/>
    <w:tmpl w:val="A1887E90"/>
    <w:lvl w:ilvl="0" w:tplc="04190001">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40">
    <w:nsid w:val="6CA67351"/>
    <w:multiLevelType w:val="hybridMultilevel"/>
    <w:tmpl w:val="3B5479C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1447ABB"/>
    <w:multiLevelType w:val="hybridMultilevel"/>
    <w:tmpl w:val="B9268574"/>
    <w:lvl w:ilvl="0" w:tplc="4AFE895A">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349037B"/>
    <w:multiLevelType w:val="hybridMultilevel"/>
    <w:tmpl w:val="684822A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6602207"/>
    <w:multiLevelType w:val="hybridMultilevel"/>
    <w:tmpl w:val="BA862070"/>
    <w:lvl w:ilvl="0" w:tplc="F900132A">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nsid w:val="77D3346B"/>
    <w:multiLevelType w:val="hybridMultilevel"/>
    <w:tmpl w:val="8D905E7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AE8762F"/>
    <w:multiLevelType w:val="hybridMultilevel"/>
    <w:tmpl w:val="3398D04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8"/>
  </w:num>
  <w:num w:numId="3">
    <w:abstractNumId w:val="18"/>
  </w:num>
  <w:num w:numId="4">
    <w:abstractNumId w:val="45"/>
  </w:num>
  <w:num w:numId="5">
    <w:abstractNumId w:val="7"/>
  </w:num>
  <w:num w:numId="6">
    <w:abstractNumId w:val="17"/>
  </w:num>
  <w:num w:numId="7">
    <w:abstractNumId w:val="31"/>
  </w:num>
  <w:num w:numId="8">
    <w:abstractNumId w:val="12"/>
  </w:num>
  <w:num w:numId="9">
    <w:abstractNumId w:val="10"/>
  </w:num>
  <w:num w:numId="10">
    <w:abstractNumId w:val="1"/>
  </w:num>
  <w:num w:numId="11">
    <w:abstractNumId w:val="39"/>
  </w:num>
  <w:num w:numId="12">
    <w:abstractNumId w:val="3"/>
  </w:num>
  <w:num w:numId="13">
    <w:abstractNumId w:val="0"/>
  </w:num>
  <w:num w:numId="14">
    <w:abstractNumId w:val="8"/>
  </w:num>
  <w:num w:numId="15">
    <w:abstractNumId w:val="9"/>
  </w:num>
  <w:num w:numId="16">
    <w:abstractNumId w:val="36"/>
  </w:num>
  <w:num w:numId="17">
    <w:abstractNumId w:val="21"/>
  </w:num>
  <w:num w:numId="18">
    <w:abstractNumId w:val="19"/>
  </w:num>
  <w:num w:numId="19">
    <w:abstractNumId w:val="20"/>
  </w:num>
  <w:num w:numId="20">
    <w:abstractNumId w:val="40"/>
  </w:num>
  <w:num w:numId="21">
    <w:abstractNumId w:val="35"/>
  </w:num>
  <w:num w:numId="22">
    <w:abstractNumId w:val="23"/>
  </w:num>
  <w:num w:numId="23">
    <w:abstractNumId w:val="37"/>
  </w:num>
  <w:num w:numId="24">
    <w:abstractNumId w:val="11"/>
  </w:num>
  <w:num w:numId="25">
    <w:abstractNumId w:val="30"/>
  </w:num>
  <w:num w:numId="26">
    <w:abstractNumId w:val="42"/>
  </w:num>
  <w:num w:numId="27">
    <w:abstractNumId w:val="2"/>
  </w:num>
  <w:num w:numId="28">
    <w:abstractNumId w:val="15"/>
  </w:num>
  <w:num w:numId="29">
    <w:abstractNumId w:val="13"/>
  </w:num>
  <w:num w:numId="30">
    <w:abstractNumId w:val="29"/>
  </w:num>
  <w:num w:numId="31">
    <w:abstractNumId w:val="6"/>
  </w:num>
  <w:num w:numId="32">
    <w:abstractNumId w:val="33"/>
  </w:num>
  <w:num w:numId="33">
    <w:abstractNumId w:val="25"/>
  </w:num>
  <w:num w:numId="34">
    <w:abstractNumId w:val="41"/>
  </w:num>
  <w:num w:numId="35">
    <w:abstractNumId w:val="32"/>
  </w:num>
  <w:num w:numId="36">
    <w:abstractNumId w:val="43"/>
  </w:num>
  <w:num w:numId="37">
    <w:abstractNumId w:val="14"/>
  </w:num>
  <w:num w:numId="38">
    <w:abstractNumId w:val="24"/>
  </w:num>
  <w:num w:numId="39">
    <w:abstractNumId w:val="44"/>
  </w:num>
  <w:num w:numId="40">
    <w:abstractNumId w:val="38"/>
  </w:num>
  <w:num w:numId="41">
    <w:abstractNumId w:val="26"/>
  </w:num>
  <w:num w:numId="42">
    <w:abstractNumId w:val="5"/>
  </w:num>
  <w:num w:numId="43">
    <w:abstractNumId w:val="34"/>
  </w:num>
  <w:num w:numId="44">
    <w:abstractNumId w:val="16"/>
  </w:num>
  <w:num w:numId="45">
    <w:abstractNumId w:val="22"/>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B4"/>
    <w:rsid w:val="000315BD"/>
    <w:rsid w:val="000418AC"/>
    <w:rsid w:val="00046E2C"/>
    <w:rsid w:val="000543E6"/>
    <w:rsid w:val="00062DC6"/>
    <w:rsid w:val="00064A62"/>
    <w:rsid w:val="00074E6A"/>
    <w:rsid w:val="0007593E"/>
    <w:rsid w:val="000803E4"/>
    <w:rsid w:val="00083F17"/>
    <w:rsid w:val="000D7079"/>
    <w:rsid w:val="000E0B06"/>
    <w:rsid w:val="000F0D86"/>
    <w:rsid w:val="000F55AD"/>
    <w:rsid w:val="001021AA"/>
    <w:rsid w:val="00126095"/>
    <w:rsid w:val="00140CDF"/>
    <w:rsid w:val="00141830"/>
    <w:rsid w:val="0015309E"/>
    <w:rsid w:val="00163A0C"/>
    <w:rsid w:val="00164B08"/>
    <w:rsid w:val="001858F5"/>
    <w:rsid w:val="00191971"/>
    <w:rsid w:val="00193903"/>
    <w:rsid w:val="001A4CFD"/>
    <w:rsid w:val="001A5E5E"/>
    <w:rsid w:val="001A633C"/>
    <w:rsid w:val="001B4FFE"/>
    <w:rsid w:val="001C46C0"/>
    <w:rsid w:val="001E0FCC"/>
    <w:rsid w:val="001F0812"/>
    <w:rsid w:val="001F5027"/>
    <w:rsid w:val="00215838"/>
    <w:rsid w:val="00251BE7"/>
    <w:rsid w:val="00252CB4"/>
    <w:rsid w:val="00257C15"/>
    <w:rsid w:val="00265900"/>
    <w:rsid w:val="00266CB4"/>
    <w:rsid w:val="0027472B"/>
    <w:rsid w:val="002E2551"/>
    <w:rsid w:val="002F1FC6"/>
    <w:rsid w:val="002F6482"/>
    <w:rsid w:val="00354BD7"/>
    <w:rsid w:val="00364557"/>
    <w:rsid w:val="00385AF9"/>
    <w:rsid w:val="003A5B19"/>
    <w:rsid w:val="003C36D5"/>
    <w:rsid w:val="003C76AF"/>
    <w:rsid w:val="003D13E1"/>
    <w:rsid w:val="00401CA3"/>
    <w:rsid w:val="00404230"/>
    <w:rsid w:val="00420510"/>
    <w:rsid w:val="00420DAC"/>
    <w:rsid w:val="004475E2"/>
    <w:rsid w:val="0046675D"/>
    <w:rsid w:val="00473EB3"/>
    <w:rsid w:val="004A2F7B"/>
    <w:rsid w:val="004B008B"/>
    <w:rsid w:val="004C3D9E"/>
    <w:rsid w:val="004C613C"/>
    <w:rsid w:val="004E105C"/>
    <w:rsid w:val="004E399B"/>
    <w:rsid w:val="004F03AF"/>
    <w:rsid w:val="004F0E3A"/>
    <w:rsid w:val="005012F0"/>
    <w:rsid w:val="005246C8"/>
    <w:rsid w:val="0053696F"/>
    <w:rsid w:val="00542DDD"/>
    <w:rsid w:val="0055735F"/>
    <w:rsid w:val="00572A62"/>
    <w:rsid w:val="00581312"/>
    <w:rsid w:val="00583BB5"/>
    <w:rsid w:val="005F672E"/>
    <w:rsid w:val="00640727"/>
    <w:rsid w:val="00652535"/>
    <w:rsid w:val="00656E06"/>
    <w:rsid w:val="0067317C"/>
    <w:rsid w:val="00674276"/>
    <w:rsid w:val="00681299"/>
    <w:rsid w:val="00695240"/>
    <w:rsid w:val="006A137C"/>
    <w:rsid w:val="006B6E3B"/>
    <w:rsid w:val="006B771E"/>
    <w:rsid w:val="006C1000"/>
    <w:rsid w:val="006C46F7"/>
    <w:rsid w:val="006F1DB8"/>
    <w:rsid w:val="007005C6"/>
    <w:rsid w:val="0070094A"/>
    <w:rsid w:val="00735FF3"/>
    <w:rsid w:val="00744433"/>
    <w:rsid w:val="0075150B"/>
    <w:rsid w:val="00754842"/>
    <w:rsid w:val="00770F74"/>
    <w:rsid w:val="007731DE"/>
    <w:rsid w:val="007759AA"/>
    <w:rsid w:val="0078412F"/>
    <w:rsid w:val="007B6BA6"/>
    <w:rsid w:val="007D78F1"/>
    <w:rsid w:val="00800777"/>
    <w:rsid w:val="00806E4B"/>
    <w:rsid w:val="008129AD"/>
    <w:rsid w:val="008205D6"/>
    <w:rsid w:val="00820766"/>
    <w:rsid w:val="0084109E"/>
    <w:rsid w:val="00870BD5"/>
    <w:rsid w:val="00871B6E"/>
    <w:rsid w:val="008C7997"/>
    <w:rsid w:val="008E73A5"/>
    <w:rsid w:val="009010CE"/>
    <w:rsid w:val="009153CF"/>
    <w:rsid w:val="00916A0D"/>
    <w:rsid w:val="009209FA"/>
    <w:rsid w:val="0092384D"/>
    <w:rsid w:val="00967CE7"/>
    <w:rsid w:val="009731CE"/>
    <w:rsid w:val="009854D2"/>
    <w:rsid w:val="009A2554"/>
    <w:rsid w:val="009B6F4A"/>
    <w:rsid w:val="009E5D15"/>
    <w:rsid w:val="00A070B3"/>
    <w:rsid w:val="00A10815"/>
    <w:rsid w:val="00A624D1"/>
    <w:rsid w:val="00AC5CAC"/>
    <w:rsid w:val="00AD3B2D"/>
    <w:rsid w:val="00AF168F"/>
    <w:rsid w:val="00B10F88"/>
    <w:rsid w:val="00B43905"/>
    <w:rsid w:val="00B52100"/>
    <w:rsid w:val="00B65B59"/>
    <w:rsid w:val="00B65CA3"/>
    <w:rsid w:val="00B73157"/>
    <w:rsid w:val="00B84EAD"/>
    <w:rsid w:val="00BB44CE"/>
    <w:rsid w:val="00BB71E9"/>
    <w:rsid w:val="00BC2167"/>
    <w:rsid w:val="00BE7841"/>
    <w:rsid w:val="00C15BDC"/>
    <w:rsid w:val="00C17C20"/>
    <w:rsid w:val="00C212EE"/>
    <w:rsid w:val="00C36D5A"/>
    <w:rsid w:val="00C560D5"/>
    <w:rsid w:val="00C57193"/>
    <w:rsid w:val="00C63144"/>
    <w:rsid w:val="00C65E37"/>
    <w:rsid w:val="00C926DA"/>
    <w:rsid w:val="00C94DCD"/>
    <w:rsid w:val="00CA7707"/>
    <w:rsid w:val="00CB6EB4"/>
    <w:rsid w:val="00CC62BF"/>
    <w:rsid w:val="00CF411F"/>
    <w:rsid w:val="00D37CF0"/>
    <w:rsid w:val="00D67B27"/>
    <w:rsid w:val="00D82EC0"/>
    <w:rsid w:val="00D927CB"/>
    <w:rsid w:val="00D97DCF"/>
    <w:rsid w:val="00DB2304"/>
    <w:rsid w:val="00DD6328"/>
    <w:rsid w:val="00DF14A0"/>
    <w:rsid w:val="00E10F07"/>
    <w:rsid w:val="00E202E7"/>
    <w:rsid w:val="00E244E0"/>
    <w:rsid w:val="00E53683"/>
    <w:rsid w:val="00E57329"/>
    <w:rsid w:val="00E62412"/>
    <w:rsid w:val="00E763CA"/>
    <w:rsid w:val="00E82541"/>
    <w:rsid w:val="00EA6117"/>
    <w:rsid w:val="00EB7AA5"/>
    <w:rsid w:val="00ED0CB0"/>
    <w:rsid w:val="00EF0962"/>
    <w:rsid w:val="00EF53B8"/>
    <w:rsid w:val="00EF69BC"/>
    <w:rsid w:val="00F02838"/>
    <w:rsid w:val="00F24FE1"/>
    <w:rsid w:val="00F57C75"/>
    <w:rsid w:val="00F75440"/>
    <w:rsid w:val="00F82B4A"/>
    <w:rsid w:val="00F835FF"/>
    <w:rsid w:val="00FC0F0C"/>
    <w:rsid w:val="00FE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A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jc w:val="both"/>
    </w:pPr>
    <w:rPr>
      <w:sz w:val="28"/>
    </w:rPr>
  </w:style>
  <w:style w:type="paragraph" w:styleId="a5">
    <w:name w:val="Balloon Text"/>
    <w:basedOn w:val="a"/>
    <w:link w:val="a6"/>
    <w:uiPriority w:val="99"/>
    <w:semiHidden/>
    <w:rsid w:val="006C46F7"/>
    <w:rPr>
      <w:rFonts w:ascii="Tahoma" w:hAnsi="Tahoma" w:cs="Tahoma"/>
      <w:sz w:val="16"/>
      <w:szCs w:val="16"/>
    </w:rPr>
  </w:style>
  <w:style w:type="table" w:styleId="a7">
    <w:name w:val="Table Grid"/>
    <w:basedOn w:val="a1"/>
    <w:uiPriority w:val="39"/>
    <w:rsid w:val="00126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rsid w:val="00DF14A0"/>
    <w:pPr>
      <w:spacing w:after="120" w:line="480" w:lineRule="auto"/>
    </w:pPr>
  </w:style>
  <w:style w:type="paragraph" w:styleId="a8">
    <w:name w:val="Body Text Indent"/>
    <w:basedOn w:val="a"/>
    <w:rsid w:val="00D97DCF"/>
    <w:pPr>
      <w:spacing w:after="120"/>
      <w:ind w:left="283"/>
    </w:pPr>
  </w:style>
  <w:style w:type="character" w:styleId="a9">
    <w:name w:val="Hyperlink"/>
    <w:rsid w:val="00DD6328"/>
    <w:rPr>
      <w:color w:val="000080"/>
      <w:u w:val="single"/>
    </w:rPr>
  </w:style>
  <w:style w:type="paragraph" w:styleId="aa">
    <w:name w:val="List Paragraph"/>
    <w:basedOn w:val="a"/>
    <w:uiPriority w:val="99"/>
    <w:qFormat/>
    <w:rsid w:val="00083F17"/>
    <w:pPr>
      <w:ind w:left="720"/>
      <w:contextualSpacing/>
    </w:pPr>
  </w:style>
  <w:style w:type="paragraph" w:customStyle="1" w:styleId="Default">
    <w:name w:val="Default"/>
    <w:rsid w:val="00064A62"/>
    <w:pPr>
      <w:autoSpaceDE w:val="0"/>
      <w:autoSpaceDN w:val="0"/>
      <w:adjustRightInd w:val="0"/>
    </w:pPr>
    <w:rPr>
      <w:rFonts w:eastAsiaTheme="minorHAnsi"/>
      <w:color w:val="000000"/>
      <w:sz w:val="24"/>
      <w:szCs w:val="24"/>
      <w:lang w:eastAsia="en-US"/>
    </w:rPr>
  </w:style>
  <w:style w:type="character" w:customStyle="1" w:styleId="a6">
    <w:name w:val="Текст выноски Знак"/>
    <w:basedOn w:val="a0"/>
    <w:link w:val="a5"/>
    <w:uiPriority w:val="99"/>
    <w:semiHidden/>
    <w:rsid w:val="00064A62"/>
    <w:rPr>
      <w:rFonts w:ascii="Tahoma" w:hAnsi="Tahoma" w:cs="Tahoma"/>
      <w:sz w:val="16"/>
      <w:szCs w:val="16"/>
    </w:rPr>
  </w:style>
  <w:style w:type="character" w:customStyle="1" w:styleId="a4">
    <w:name w:val="Основной текст Знак"/>
    <w:basedOn w:val="a0"/>
    <w:link w:val="a3"/>
    <w:uiPriority w:val="1"/>
    <w:rsid w:val="00064A62"/>
    <w:rPr>
      <w:sz w:val="28"/>
    </w:rPr>
  </w:style>
  <w:style w:type="character" w:styleId="ab">
    <w:name w:val="annotation reference"/>
    <w:basedOn w:val="a0"/>
    <w:uiPriority w:val="99"/>
    <w:semiHidden/>
    <w:unhideWhenUsed/>
    <w:rsid w:val="00064A62"/>
    <w:rPr>
      <w:sz w:val="16"/>
      <w:szCs w:val="16"/>
    </w:rPr>
  </w:style>
  <w:style w:type="paragraph" w:styleId="ac">
    <w:name w:val="annotation text"/>
    <w:basedOn w:val="a"/>
    <w:link w:val="ad"/>
    <w:uiPriority w:val="99"/>
    <w:semiHidden/>
    <w:unhideWhenUsed/>
    <w:rsid w:val="00064A62"/>
    <w:pPr>
      <w:spacing w:after="160"/>
    </w:pPr>
    <w:rPr>
      <w:rFonts w:asciiTheme="minorHAnsi" w:eastAsiaTheme="minorHAnsi" w:hAnsiTheme="minorHAnsi" w:cstheme="minorBidi"/>
      <w:lang w:eastAsia="en-US"/>
    </w:rPr>
  </w:style>
  <w:style w:type="character" w:customStyle="1" w:styleId="ad">
    <w:name w:val="Текст примечания Знак"/>
    <w:basedOn w:val="a0"/>
    <w:link w:val="ac"/>
    <w:uiPriority w:val="99"/>
    <w:semiHidden/>
    <w:rsid w:val="00064A62"/>
    <w:rPr>
      <w:rFonts w:asciiTheme="minorHAnsi" w:eastAsiaTheme="minorHAnsi" w:hAnsiTheme="minorHAnsi" w:cstheme="minorBidi"/>
      <w:lang w:eastAsia="en-US"/>
    </w:rPr>
  </w:style>
  <w:style w:type="table" w:customStyle="1" w:styleId="10">
    <w:name w:val="Сетка таблицы10"/>
    <w:basedOn w:val="a1"/>
    <w:uiPriority w:val="59"/>
    <w:rsid w:val="00064A62"/>
    <w:rPr>
      <w:rFonts w:eastAsia="Calibri"/>
      <w:sz w:val="27"/>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uiPriority w:val="59"/>
    <w:rsid w:val="00064A62"/>
    <w:rPr>
      <w:rFonts w:eastAsia="Calibri"/>
      <w:sz w:val="27"/>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uiPriority w:val="59"/>
    <w:rsid w:val="00064A62"/>
    <w:rPr>
      <w:rFonts w:eastAsia="Calibri"/>
      <w:sz w:val="27"/>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annotation subject"/>
    <w:basedOn w:val="ac"/>
    <w:next w:val="ac"/>
    <w:link w:val="af"/>
    <w:uiPriority w:val="99"/>
    <w:semiHidden/>
    <w:unhideWhenUsed/>
    <w:rsid w:val="00064A62"/>
    <w:pPr>
      <w:spacing w:after="200"/>
    </w:pPr>
    <w:rPr>
      <w:b/>
      <w:bCs/>
    </w:rPr>
  </w:style>
  <w:style w:type="character" w:customStyle="1" w:styleId="af">
    <w:name w:val="Тема примечания Знак"/>
    <w:basedOn w:val="ad"/>
    <w:link w:val="ae"/>
    <w:uiPriority w:val="99"/>
    <w:semiHidden/>
    <w:rsid w:val="00064A62"/>
    <w:rPr>
      <w:rFonts w:asciiTheme="minorHAnsi" w:eastAsiaTheme="minorHAnsi" w:hAnsiTheme="minorHAnsi" w:cstheme="minorBidi"/>
      <w:b/>
      <w:bCs/>
      <w:lang w:eastAsia="en-US"/>
    </w:rPr>
  </w:style>
  <w:style w:type="paragraph" w:customStyle="1" w:styleId="ConsPlusNormal">
    <w:name w:val="ConsPlusNormal"/>
    <w:rsid w:val="00064A62"/>
    <w:pPr>
      <w:autoSpaceDE w:val="0"/>
      <w:autoSpaceDN w:val="0"/>
      <w:adjustRightInd w:val="0"/>
    </w:pPr>
    <w:rPr>
      <w:rFonts w:eastAsiaTheme="minorHAnsi"/>
      <w:sz w:val="28"/>
      <w:szCs w:val="28"/>
      <w:lang w:eastAsia="en-US"/>
    </w:rPr>
  </w:style>
  <w:style w:type="paragraph" w:styleId="af0">
    <w:name w:val="Revision"/>
    <w:hidden/>
    <w:uiPriority w:val="99"/>
    <w:semiHidden/>
    <w:rsid w:val="00064A62"/>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jc w:val="both"/>
    </w:pPr>
    <w:rPr>
      <w:sz w:val="28"/>
    </w:rPr>
  </w:style>
  <w:style w:type="paragraph" w:styleId="a5">
    <w:name w:val="Balloon Text"/>
    <w:basedOn w:val="a"/>
    <w:link w:val="a6"/>
    <w:uiPriority w:val="99"/>
    <w:semiHidden/>
    <w:rsid w:val="006C46F7"/>
    <w:rPr>
      <w:rFonts w:ascii="Tahoma" w:hAnsi="Tahoma" w:cs="Tahoma"/>
      <w:sz w:val="16"/>
      <w:szCs w:val="16"/>
    </w:rPr>
  </w:style>
  <w:style w:type="table" w:styleId="a7">
    <w:name w:val="Table Grid"/>
    <w:basedOn w:val="a1"/>
    <w:uiPriority w:val="39"/>
    <w:rsid w:val="00126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rsid w:val="00DF14A0"/>
    <w:pPr>
      <w:spacing w:after="120" w:line="480" w:lineRule="auto"/>
    </w:pPr>
  </w:style>
  <w:style w:type="paragraph" w:styleId="a8">
    <w:name w:val="Body Text Indent"/>
    <w:basedOn w:val="a"/>
    <w:rsid w:val="00D97DCF"/>
    <w:pPr>
      <w:spacing w:after="120"/>
      <w:ind w:left="283"/>
    </w:pPr>
  </w:style>
  <w:style w:type="character" w:styleId="a9">
    <w:name w:val="Hyperlink"/>
    <w:rsid w:val="00DD6328"/>
    <w:rPr>
      <w:color w:val="000080"/>
      <w:u w:val="single"/>
    </w:rPr>
  </w:style>
  <w:style w:type="paragraph" w:styleId="aa">
    <w:name w:val="List Paragraph"/>
    <w:basedOn w:val="a"/>
    <w:uiPriority w:val="99"/>
    <w:qFormat/>
    <w:rsid w:val="00083F17"/>
    <w:pPr>
      <w:ind w:left="720"/>
      <w:contextualSpacing/>
    </w:pPr>
  </w:style>
  <w:style w:type="paragraph" w:customStyle="1" w:styleId="Default">
    <w:name w:val="Default"/>
    <w:rsid w:val="00064A62"/>
    <w:pPr>
      <w:autoSpaceDE w:val="0"/>
      <w:autoSpaceDN w:val="0"/>
      <w:adjustRightInd w:val="0"/>
    </w:pPr>
    <w:rPr>
      <w:rFonts w:eastAsiaTheme="minorHAnsi"/>
      <w:color w:val="000000"/>
      <w:sz w:val="24"/>
      <w:szCs w:val="24"/>
      <w:lang w:eastAsia="en-US"/>
    </w:rPr>
  </w:style>
  <w:style w:type="character" w:customStyle="1" w:styleId="a6">
    <w:name w:val="Текст выноски Знак"/>
    <w:basedOn w:val="a0"/>
    <w:link w:val="a5"/>
    <w:uiPriority w:val="99"/>
    <w:semiHidden/>
    <w:rsid w:val="00064A62"/>
    <w:rPr>
      <w:rFonts w:ascii="Tahoma" w:hAnsi="Tahoma" w:cs="Tahoma"/>
      <w:sz w:val="16"/>
      <w:szCs w:val="16"/>
    </w:rPr>
  </w:style>
  <w:style w:type="character" w:customStyle="1" w:styleId="a4">
    <w:name w:val="Основной текст Знак"/>
    <w:basedOn w:val="a0"/>
    <w:link w:val="a3"/>
    <w:uiPriority w:val="1"/>
    <w:rsid w:val="00064A62"/>
    <w:rPr>
      <w:sz w:val="28"/>
    </w:rPr>
  </w:style>
  <w:style w:type="character" w:styleId="ab">
    <w:name w:val="annotation reference"/>
    <w:basedOn w:val="a0"/>
    <w:uiPriority w:val="99"/>
    <w:semiHidden/>
    <w:unhideWhenUsed/>
    <w:rsid w:val="00064A62"/>
    <w:rPr>
      <w:sz w:val="16"/>
      <w:szCs w:val="16"/>
    </w:rPr>
  </w:style>
  <w:style w:type="paragraph" w:styleId="ac">
    <w:name w:val="annotation text"/>
    <w:basedOn w:val="a"/>
    <w:link w:val="ad"/>
    <w:uiPriority w:val="99"/>
    <w:semiHidden/>
    <w:unhideWhenUsed/>
    <w:rsid w:val="00064A62"/>
    <w:pPr>
      <w:spacing w:after="160"/>
    </w:pPr>
    <w:rPr>
      <w:rFonts w:asciiTheme="minorHAnsi" w:eastAsiaTheme="minorHAnsi" w:hAnsiTheme="minorHAnsi" w:cstheme="minorBidi"/>
      <w:lang w:eastAsia="en-US"/>
    </w:rPr>
  </w:style>
  <w:style w:type="character" w:customStyle="1" w:styleId="ad">
    <w:name w:val="Текст примечания Знак"/>
    <w:basedOn w:val="a0"/>
    <w:link w:val="ac"/>
    <w:uiPriority w:val="99"/>
    <w:semiHidden/>
    <w:rsid w:val="00064A62"/>
    <w:rPr>
      <w:rFonts w:asciiTheme="minorHAnsi" w:eastAsiaTheme="minorHAnsi" w:hAnsiTheme="minorHAnsi" w:cstheme="minorBidi"/>
      <w:lang w:eastAsia="en-US"/>
    </w:rPr>
  </w:style>
  <w:style w:type="table" w:customStyle="1" w:styleId="10">
    <w:name w:val="Сетка таблицы10"/>
    <w:basedOn w:val="a1"/>
    <w:uiPriority w:val="59"/>
    <w:rsid w:val="00064A62"/>
    <w:rPr>
      <w:rFonts w:eastAsia="Calibri"/>
      <w:sz w:val="27"/>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
    <w:name w:val="Сетка таблицы5"/>
    <w:basedOn w:val="a1"/>
    <w:uiPriority w:val="59"/>
    <w:rsid w:val="00064A62"/>
    <w:rPr>
      <w:rFonts w:eastAsia="Calibri"/>
      <w:sz w:val="27"/>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uiPriority w:val="59"/>
    <w:rsid w:val="00064A62"/>
    <w:rPr>
      <w:rFonts w:eastAsia="Calibri"/>
      <w:sz w:val="27"/>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annotation subject"/>
    <w:basedOn w:val="ac"/>
    <w:next w:val="ac"/>
    <w:link w:val="af"/>
    <w:uiPriority w:val="99"/>
    <w:semiHidden/>
    <w:unhideWhenUsed/>
    <w:rsid w:val="00064A62"/>
    <w:pPr>
      <w:spacing w:after="200"/>
    </w:pPr>
    <w:rPr>
      <w:b/>
      <w:bCs/>
    </w:rPr>
  </w:style>
  <w:style w:type="character" w:customStyle="1" w:styleId="af">
    <w:name w:val="Тема примечания Знак"/>
    <w:basedOn w:val="ad"/>
    <w:link w:val="ae"/>
    <w:uiPriority w:val="99"/>
    <w:semiHidden/>
    <w:rsid w:val="00064A62"/>
    <w:rPr>
      <w:rFonts w:asciiTheme="minorHAnsi" w:eastAsiaTheme="minorHAnsi" w:hAnsiTheme="minorHAnsi" w:cstheme="minorBidi"/>
      <w:b/>
      <w:bCs/>
      <w:lang w:eastAsia="en-US"/>
    </w:rPr>
  </w:style>
  <w:style w:type="paragraph" w:customStyle="1" w:styleId="ConsPlusNormal">
    <w:name w:val="ConsPlusNormal"/>
    <w:rsid w:val="00064A62"/>
    <w:pPr>
      <w:autoSpaceDE w:val="0"/>
      <w:autoSpaceDN w:val="0"/>
      <w:adjustRightInd w:val="0"/>
    </w:pPr>
    <w:rPr>
      <w:rFonts w:eastAsiaTheme="minorHAnsi"/>
      <w:sz w:val="28"/>
      <w:szCs w:val="28"/>
      <w:lang w:eastAsia="en-US"/>
    </w:rPr>
  </w:style>
  <w:style w:type="paragraph" w:styleId="af0">
    <w:name w:val="Revision"/>
    <w:hidden/>
    <w:uiPriority w:val="99"/>
    <w:semiHidden/>
    <w:rsid w:val="00064A6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AC200-E4E0-4B0C-A339-280192BE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10267</Words>
  <Characters>58528</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lpstr>
    </vt:vector>
  </TitlesOfParts>
  <Company>VIBOR</Company>
  <LinksUpToDate>false</LinksUpToDate>
  <CharactersWithSpaces>68658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MyWORK</dc:creator>
  <cp:lastModifiedBy>P04U09</cp:lastModifiedBy>
  <cp:revision>2</cp:revision>
  <cp:lastPrinted>2022-02-04T12:24:00Z</cp:lastPrinted>
  <dcterms:created xsi:type="dcterms:W3CDTF">2022-02-11T13:40:00Z</dcterms:created>
  <dcterms:modified xsi:type="dcterms:W3CDTF">2022-02-11T13:40:00Z</dcterms:modified>
</cp:coreProperties>
</file>