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4C390E" w:rsidTr="00EA4781">
        <w:trPr>
          <w:cantSplit/>
          <w:trHeight w:val="3818"/>
        </w:trPr>
        <w:tc>
          <w:tcPr>
            <w:tcW w:w="11199" w:type="dxa"/>
            <w:gridSpan w:val="5"/>
          </w:tcPr>
          <w:p w:rsidR="004C390E" w:rsidRDefault="004C390E" w:rsidP="00EA4781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4C390E" w:rsidRDefault="004C390E" w:rsidP="00EA4781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1905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90E" w:rsidRDefault="004C390E" w:rsidP="00EA4781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4C390E" w:rsidRDefault="004C390E" w:rsidP="00EA4781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4C390E" w:rsidRDefault="004C390E" w:rsidP="00EA4781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4C390E" w:rsidRDefault="004C390E" w:rsidP="00EA4781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4C390E" w:rsidRDefault="004C390E" w:rsidP="00EA4781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4C390E" w:rsidRDefault="004C390E" w:rsidP="00EA4781">
            <w:pPr>
              <w:jc w:val="center"/>
              <w:rPr>
                <w:b/>
                <w:spacing w:val="100"/>
              </w:rPr>
            </w:pPr>
          </w:p>
          <w:p w:rsidR="004C390E" w:rsidRPr="00553859" w:rsidRDefault="004C390E" w:rsidP="00EA4781">
            <w:pPr>
              <w:pStyle w:val="6"/>
              <w:spacing w:line="240" w:lineRule="auto"/>
              <w:rPr>
                <w:sz w:val="28"/>
                <w:szCs w:val="28"/>
              </w:rPr>
            </w:pPr>
            <w:r w:rsidRPr="00553859">
              <w:rPr>
                <w:spacing w:val="100"/>
              </w:rPr>
              <w:t xml:space="preserve">   РЕШЕНИЕ</w:t>
            </w:r>
          </w:p>
        </w:tc>
      </w:tr>
      <w:tr w:rsidR="004C390E" w:rsidTr="00EA4781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4C390E" w:rsidRDefault="00731C83" w:rsidP="00EA4781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27.10.2021</w:t>
            </w:r>
            <w:r w:rsidR="004C390E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4C390E" w:rsidRDefault="004C390E" w:rsidP="00EA4781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4C390E" w:rsidRDefault="004C390E" w:rsidP="00731C8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731C83">
              <w:rPr>
                <w:rFonts w:ascii="Arial" w:hAnsi="Arial"/>
                <w:spacing w:val="-20"/>
                <w:sz w:val="24"/>
              </w:rPr>
              <w:t>10/10-СД</w:t>
            </w:r>
          </w:p>
        </w:tc>
      </w:tr>
    </w:tbl>
    <w:p w:rsidR="004C390E" w:rsidRDefault="004C390E" w:rsidP="004C390E">
      <w:pPr>
        <w:jc w:val="both"/>
        <w:rPr>
          <w:sz w:val="28"/>
          <w:szCs w:val="28"/>
        </w:rPr>
      </w:pPr>
    </w:p>
    <w:p w:rsidR="004C390E" w:rsidRPr="00F02838" w:rsidRDefault="004C390E" w:rsidP="004C390E">
      <w:pPr>
        <w:jc w:val="both"/>
        <w:rPr>
          <w:sz w:val="28"/>
          <w:szCs w:val="28"/>
        </w:rPr>
      </w:pPr>
    </w:p>
    <w:p w:rsidR="004C390E" w:rsidRDefault="004C390E" w:rsidP="004C390E">
      <w:pPr>
        <w:tabs>
          <w:tab w:val="left" w:pos="0"/>
        </w:tabs>
        <w:jc w:val="both"/>
        <w:rPr>
          <w:b/>
          <w:sz w:val="28"/>
          <w:szCs w:val="28"/>
        </w:rPr>
      </w:pPr>
      <w:bookmarkStart w:id="0" w:name="_GoBack"/>
      <w:r w:rsidRPr="005D3651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приложение к Решению Совета депутатов Раменского городского округа Московской области от 25.08.2021 №8/2-СД «О безвозмездном приобретении в муниципальную собственность Раменского городского округа Московской области объектов благоустройства»</w:t>
      </w:r>
      <w:bookmarkEnd w:id="0"/>
      <w:r w:rsidRPr="006A1A24">
        <w:rPr>
          <w:b/>
          <w:sz w:val="28"/>
          <w:szCs w:val="28"/>
        </w:rPr>
        <w:t xml:space="preserve"> </w:t>
      </w:r>
    </w:p>
    <w:p w:rsidR="004C390E" w:rsidRDefault="004C390E" w:rsidP="004C390E">
      <w:pPr>
        <w:jc w:val="both"/>
        <w:rPr>
          <w:b/>
          <w:sz w:val="28"/>
          <w:szCs w:val="28"/>
        </w:rPr>
      </w:pPr>
    </w:p>
    <w:p w:rsidR="004C390E" w:rsidRDefault="004C390E" w:rsidP="004C390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учитывая обращение Благотворительного фонда «Раменское Поколение» (</w:t>
      </w:r>
      <w:proofErr w:type="spellStart"/>
      <w:r>
        <w:rPr>
          <w:sz w:val="28"/>
          <w:szCs w:val="28"/>
        </w:rPr>
        <w:t>вх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дм</w:t>
      </w:r>
      <w:proofErr w:type="spellEnd"/>
      <w:r>
        <w:rPr>
          <w:sz w:val="28"/>
          <w:szCs w:val="28"/>
        </w:rPr>
        <w:t>. №161-01Вх-30513 от 01.10.2021)</w:t>
      </w:r>
    </w:p>
    <w:p w:rsidR="004C390E" w:rsidRPr="006A1A24" w:rsidRDefault="004C390E" w:rsidP="004C390E">
      <w:pPr>
        <w:jc w:val="both"/>
        <w:rPr>
          <w:b/>
          <w:sz w:val="28"/>
          <w:szCs w:val="28"/>
        </w:rPr>
      </w:pPr>
    </w:p>
    <w:p w:rsidR="004C390E" w:rsidRPr="004C642F" w:rsidRDefault="004C390E" w:rsidP="004C390E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</w:t>
      </w:r>
      <w:r w:rsidRPr="004C642F">
        <w:rPr>
          <w:sz w:val="28"/>
          <w:szCs w:val="28"/>
        </w:rPr>
        <w:t>:</w:t>
      </w:r>
    </w:p>
    <w:p w:rsidR="004C390E" w:rsidRDefault="004C390E" w:rsidP="004C390E">
      <w:pPr>
        <w:jc w:val="center"/>
        <w:rPr>
          <w:b/>
          <w:sz w:val="28"/>
          <w:szCs w:val="28"/>
        </w:rPr>
      </w:pPr>
    </w:p>
    <w:p w:rsidR="004C390E" w:rsidRDefault="004C390E" w:rsidP="004C390E">
      <w:pPr>
        <w:numPr>
          <w:ilvl w:val="0"/>
          <w:numId w:val="1"/>
        </w:numPr>
        <w:ind w:left="0" w:firstLine="375"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Изложить Приложение к Решению Совета депутатов Раменского городского округа Московской области от 25.08.2021 №8/2-СД «О безвозмездном приобретении в муниципальную собственность Раменского городского округа Московской области объектов благоустройства», согласно приложению</w:t>
      </w:r>
      <w:r w:rsidRPr="006A1A2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</w:t>
      </w:r>
      <w:r w:rsidRPr="00DD063A">
        <w:rPr>
          <w:sz w:val="28"/>
          <w:szCs w:val="28"/>
        </w:rPr>
        <w:t>.</w:t>
      </w:r>
    </w:p>
    <w:p w:rsidR="004C390E" w:rsidRPr="00DD063A" w:rsidRDefault="004C390E" w:rsidP="004C390E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251AA1">
        <w:rPr>
          <w:sz w:val="28"/>
          <w:szCs w:val="28"/>
        </w:rPr>
        <w:t xml:space="preserve">правлению </w:t>
      </w:r>
      <w:r>
        <w:rPr>
          <w:sz w:val="28"/>
          <w:szCs w:val="28"/>
        </w:rPr>
        <w:t xml:space="preserve">муниципальным </w:t>
      </w:r>
      <w:r w:rsidRPr="00251AA1">
        <w:rPr>
          <w:sz w:val="28"/>
          <w:szCs w:val="28"/>
        </w:rPr>
        <w:t xml:space="preserve">имуществом </w:t>
      </w:r>
      <w:r>
        <w:rPr>
          <w:sz w:val="28"/>
          <w:szCs w:val="28"/>
        </w:rPr>
        <w:t>Раме</w:t>
      </w:r>
      <w:r>
        <w:rPr>
          <w:sz w:val="28"/>
        </w:rPr>
        <w:t xml:space="preserve">нского </w:t>
      </w:r>
      <w:r>
        <w:rPr>
          <w:sz w:val="28"/>
          <w:szCs w:val="28"/>
        </w:rPr>
        <w:t>городского округа</w:t>
      </w:r>
      <w:r w:rsidRPr="003902DA">
        <w:rPr>
          <w:sz w:val="28"/>
          <w:szCs w:val="28"/>
        </w:rPr>
        <w:t xml:space="preserve"> </w:t>
      </w:r>
      <w:r>
        <w:rPr>
          <w:sz w:val="28"/>
          <w:szCs w:val="28"/>
        </w:rPr>
        <w:t>Московской области в</w:t>
      </w:r>
      <w:r w:rsidRPr="00DD063A"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соответствующие изменения </w:t>
      </w:r>
      <w:r w:rsidRPr="00DD063A">
        <w:rPr>
          <w:sz w:val="28"/>
          <w:szCs w:val="28"/>
        </w:rPr>
        <w:t xml:space="preserve">в реестр муниципального имущества Раменского городского округа </w:t>
      </w:r>
      <w:r>
        <w:rPr>
          <w:sz w:val="28"/>
          <w:szCs w:val="28"/>
        </w:rPr>
        <w:t xml:space="preserve">в </w:t>
      </w:r>
      <w:r w:rsidRPr="00DD063A">
        <w:rPr>
          <w:sz w:val="28"/>
          <w:szCs w:val="28"/>
        </w:rPr>
        <w:t>объект</w:t>
      </w:r>
      <w:r>
        <w:rPr>
          <w:sz w:val="28"/>
          <w:szCs w:val="28"/>
        </w:rPr>
        <w:t>ы благоустройства</w:t>
      </w:r>
      <w:r w:rsidRPr="00DD063A">
        <w:rPr>
          <w:sz w:val="28"/>
          <w:szCs w:val="28"/>
        </w:rPr>
        <w:t xml:space="preserve">, </w:t>
      </w:r>
      <w:r>
        <w:rPr>
          <w:sz w:val="28"/>
          <w:szCs w:val="28"/>
        </w:rPr>
        <w:t>согласно</w:t>
      </w:r>
      <w:r w:rsidRPr="00DD063A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приложению к настоящему решению</w:t>
      </w:r>
      <w:r w:rsidRPr="00DD063A">
        <w:rPr>
          <w:sz w:val="28"/>
          <w:szCs w:val="28"/>
        </w:rPr>
        <w:t>.</w:t>
      </w:r>
    </w:p>
    <w:p w:rsidR="004C390E" w:rsidRPr="00251AA1" w:rsidRDefault="004C390E" w:rsidP="004C390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3E495C">
        <w:rPr>
          <w:sz w:val="28"/>
          <w:szCs w:val="28"/>
        </w:rPr>
        <w:t>Контроль за</w:t>
      </w:r>
      <w:proofErr w:type="gramEnd"/>
      <w:r w:rsidRPr="003E495C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</w:t>
      </w:r>
      <w:r w:rsidRPr="003E495C">
        <w:rPr>
          <w:sz w:val="28"/>
          <w:szCs w:val="28"/>
        </w:rPr>
        <w:t xml:space="preserve">ешения возложить на постоянную комиссию </w:t>
      </w:r>
      <w:r w:rsidRPr="00A200FE">
        <w:rPr>
          <w:sz w:val="28"/>
          <w:szCs w:val="28"/>
        </w:rPr>
        <w:t xml:space="preserve">Совета депутатов Раменского городского округа </w:t>
      </w:r>
      <w:r w:rsidRPr="003E495C">
        <w:rPr>
          <w:sz w:val="28"/>
          <w:szCs w:val="28"/>
        </w:rPr>
        <w:t>по экономи</w:t>
      </w:r>
      <w:r>
        <w:rPr>
          <w:sz w:val="28"/>
          <w:szCs w:val="28"/>
        </w:rPr>
        <w:t xml:space="preserve">ческой политике, промышленности, </w:t>
      </w:r>
      <w:r w:rsidRPr="003E495C">
        <w:rPr>
          <w:sz w:val="28"/>
          <w:szCs w:val="28"/>
        </w:rPr>
        <w:t>инновационному развитию и предпринимательству.</w:t>
      </w:r>
    </w:p>
    <w:p w:rsidR="004C390E" w:rsidRDefault="004C390E" w:rsidP="004C390E">
      <w:pPr>
        <w:jc w:val="both"/>
        <w:rPr>
          <w:sz w:val="28"/>
          <w:szCs w:val="28"/>
        </w:rPr>
      </w:pPr>
    </w:p>
    <w:p w:rsidR="004C390E" w:rsidRDefault="004C390E" w:rsidP="004C390E">
      <w:pPr>
        <w:jc w:val="both"/>
        <w:rPr>
          <w:sz w:val="28"/>
          <w:szCs w:val="28"/>
        </w:rPr>
      </w:pPr>
    </w:p>
    <w:p w:rsidR="004C390E" w:rsidRDefault="004C390E" w:rsidP="004C390E">
      <w:pPr>
        <w:tabs>
          <w:tab w:val="left" w:pos="765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50D25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50D25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4C390E" w:rsidRDefault="004C390E" w:rsidP="004C390E">
      <w:pPr>
        <w:tabs>
          <w:tab w:val="left" w:pos="7650"/>
        </w:tabs>
        <w:jc w:val="both"/>
        <w:rPr>
          <w:sz w:val="28"/>
          <w:szCs w:val="28"/>
        </w:rPr>
      </w:pPr>
    </w:p>
    <w:p w:rsidR="004C390E" w:rsidRPr="00750D25" w:rsidRDefault="004C390E" w:rsidP="004C390E">
      <w:pPr>
        <w:tabs>
          <w:tab w:val="left" w:pos="7650"/>
        </w:tabs>
        <w:jc w:val="both"/>
        <w:rPr>
          <w:sz w:val="28"/>
          <w:szCs w:val="28"/>
        </w:rPr>
      </w:pPr>
    </w:p>
    <w:p w:rsidR="004C390E" w:rsidRDefault="004C390E" w:rsidP="004C390E">
      <w:pPr>
        <w:jc w:val="right"/>
        <w:rPr>
          <w:sz w:val="28"/>
          <w:szCs w:val="28"/>
        </w:rPr>
      </w:pPr>
    </w:p>
    <w:p w:rsidR="004C390E" w:rsidRDefault="004C390E" w:rsidP="004C390E">
      <w:pPr>
        <w:jc w:val="right"/>
        <w:rPr>
          <w:sz w:val="28"/>
          <w:szCs w:val="28"/>
        </w:rPr>
      </w:pPr>
    </w:p>
    <w:p w:rsidR="004C390E" w:rsidRDefault="004C390E" w:rsidP="004C390E">
      <w:pPr>
        <w:jc w:val="right"/>
        <w:rPr>
          <w:sz w:val="28"/>
          <w:szCs w:val="28"/>
        </w:rPr>
      </w:pPr>
    </w:p>
    <w:p w:rsidR="004C390E" w:rsidRDefault="004C390E" w:rsidP="004C390E">
      <w:pPr>
        <w:jc w:val="right"/>
        <w:rPr>
          <w:sz w:val="28"/>
          <w:szCs w:val="28"/>
        </w:rPr>
      </w:pPr>
    </w:p>
    <w:tbl>
      <w:tblPr>
        <w:tblW w:w="9641" w:type="dxa"/>
        <w:tblInd w:w="106" w:type="dxa"/>
        <w:tblLook w:val="04A0" w:firstRow="1" w:lastRow="0" w:firstColumn="1" w:lastColumn="0" w:noHBand="0" w:noVBand="1"/>
      </w:tblPr>
      <w:tblGrid>
        <w:gridCol w:w="612"/>
        <w:gridCol w:w="2279"/>
        <w:gridCol w:w="2695"/>
        <w:gridCol w:w="3738"/>
        <w:gridCol w:w="317"/>
      </w:tblGrid>
      <w:tr w:rsidR="004C390E" w:rsidRPr="00374CBA" w:rsidTr="004C390E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/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jc w:val="right"/>
              <w:rPr>
                <w:sz w:val="28"/>
                <w:szCs w:val="28"/>
              </w:rPr>
            </w:pPr>
            <w:r w:rsidRPr="00374CBA">
              <w:rPr>
                <w:sz w:val="28"/>
                <w:szCs w:val="28"/>
              </w:rPr>
              <w:t xml:space="preserve">Приложение </w:t>
            </w:r>
          </w:p>
        </w:tc>
      </w:tr>
      <w:tr w:rsidR="004C390E" w:rsidRPr="00374CBA" w:rsidTr="004C390E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/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jc w:val="right"/>
              <w:rPr>
                <w:sz w:val="28"/>
                <w:szCs w:val="28"/>
              </w:rPr>
            </w:pPr>
            <w:r w:rsidRPr="00374CBA">
              <w:rPr>
                <w:sz w:val="28"/>
                <w:szCs w:val="28"/>
              </w:rPr>
              <w:t xml:space="preserve">к решению Совета депутатов </w:t>
            </w:r>
          </w:p>
        </w:tc>
      </w:tr>
      <w:tr w:rsidR="004C390E" w:rsidRPr="00374CBA" w:rsidTr="004C390E">
        <w:trPr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/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Default="004C390E" w:rsidP="00EA4781">
            <w:pPr>
              <w:jc w:val="right"/>
              <w:rPr>
                <w:sz w:val="28"/>
                <w:szCs w:val="28"/>
              </w:rPr>
            </w:pPr>
            <w:r w:rsidRPr="00374CBA">
              <w:rPr>
                <w:sz w:val="28"/>
                <w:szCs w:val="28"/>
              </w:rPr>
              <w:t xml:space="preserve">Раменского </w:t>
            </w:r>
            <w:r>
              <w:rPr>
                <w:sz w:val="28"/>
                <w:szCs w:val="28"/>
              </w:rPr>
              <w:t xml:space="preserve">городского округа </w:t>
            </w:r>
          </w:p>
          <w:p w:rsidR="004C390E" w:rsidRPr="00374CBA" w:rsidRDefault="004C390E" w:rsidP="00EA478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Московской области</w:t>
            </w:r>
          </w:p>
        </w:tc>
      </w:tr>
      <w:tr w:rsidR="004C390E" w:rsidRPr="00374CBA" w:rsidTr="004C390E">
        <w:trPr>
          <w:trHeight w:val="630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/>
        </w:tc>
        <w:tc>
          <w:tcPr>
            <w:tcW w:w="67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90E" w:rsidRPr="00374CBA" w:rsidRDefault="004C390E" w:rsidP="00731C83">
            <w:pPr>
              <w:jc w:val="right"/>
              <w:rPr>
                <w:sz w:val="28"/>
                <w:szCs w:val="28"/>
              </w:rPr>
            </w:pPr>
            <w:r w:rsidRPr="00374CBA">
              <w:rPr>
                <w:sz w:val="28"/>
                <w:szCs w:val="28"/>
              </w:rPr>
              <w:t xml:space="preserve">от </w:t>
            </w:r>
            <w:r w:rsidR="00731C83">
              <w:rPr>
                <w:sz w:val="28"/>
                <w:szCs w:val="28"/>
              </w:rPr>
              <w:t>27.10.2021</w:t>
            </w:r>
            <w:r w:rsidRPr="00374CBA">
              <w:rPr>
                <w:sz w:val="28"/>
                <w:szCs w:val="28"/>
              </w:rPr>
              <w:t xml:space="preserve"> №</w:t>
            </w:r>
            <w:r w:rsidR="00731C83">
              <w:rPr>
                <w:sz w:val="28"/>
                <w:szCs w:val="28"/>
              </w:rPr>
              <w:t xml:space="preserve"> 10/10-СД</w:t>
            </w:r>
          </w:p>
        </w:tc>
      </w:tr>
      <w:tr w:rsidR="004C390E" w:rsidRPr="00374CBA" w:rsidTr="004C390E">
        <w:trPr>
          <w:gridAfter w:val="1"/>
          <w:wAfter w:w="317" w:type="dxa"/>
          <w:trHeight w:val="31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/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rPr>
                <w:sz w:val="28"/>
                <w:szCs w:val="28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374CBA" w:rsidRDefault="004C390E" w:rsidP="00EA4781">
            <w:pPr>
              <w:rPr>
                <w:sz w:val="28"/>
                <w:szCs w:val="28"/>
              </w:rPr>
            </w:pPr>
          </w:p>
        </w:tc>
      </w:tr>
      <w:tr w:rsidR="004C390E" w:rsidRPr="00CA092E" w:rsidTr="004C390E">
        <w:trPr>
          <w:trHeight w:val="322"/>
        </w:trPr>
        <w:tc>
          <w:tcPr>
            <w:tcW w:w="96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90E" w:rsidRPr="00CF32A4" w:rsidRDefault="004C390E" w:rsidP="00EA4781">
            <w:pPr>
              <w:jc w:val="center"/>
              <w:rPr>
                <w:bCs/>
                <w:sz w:val="24"/>
                <w:szCs w:val="24"/>
              </w:rPr>
            </w:pPr>
            <w:r w:rsidRPr="00CF32A4">
              <w:rPr>
                <w:bCs/>
                <w:sz w:val="24"/>
                <w:szCs w:val="24"/>
              </w:rPr>
              <w:t xml:space="preserve">Имущество, приобретаемое в муниципальную собственность </w:t>
            </w:r>
          </w:p>
          <w:p w:rsidR="004C390E" w:rsidRPr="00CF32A4" w:rsidRDefault="004C390E" w:rsidP="00EA4781">
            <w:pPr>
              <w:jc w:val="center"/>
              <w:rPr>
                <w:bCs/>
                <w:sz w:val="24"/>
                <w:szCs w:val="24"/>
              </w:rPr>
            </w:pPr>
            <w:r w:rsidRPr="00CF32A4">
              <w:rPr>
                <w:bCs/>
                <w:sz w:val="24"/>
                <w:szCs w:val="24"/>
              </w:rPr>
              <w:t xml:space="preserve">Раменского городского округа </w:t>
            </w:r>
          </w:p>
          <w:p w:rsidR="004C390E" w:rsidRPr="00CA092E" w:rsidRDefault="004C390E" w:rsidP="00EA478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2A4">
              <w:rPr>
                <w:bCs/>
                <w:sz w:val="24"/>
                <w:szCs w:val="24"/>
              </w:rPr>
              <w:t xml:space="preserve">Московской области от </w:t>
            </w:r>
            <w:r w:rsidRPr="00CF32A4">
              <w:rPr>
                <w:sz w:val="24"/>
                <w:szCs w:val="24"/>
              </w:rPr>
              <w:t>Благотворительного фонда «Раменское Поколение»</w:t>
            </w:r>
          </w:p>
        </w:tc>
      </w:tr>
      <w:tr w:rsidR="004C390E" w:rsidRPr="00CA092E" w:rsidTr="004C390E">
        <w:trPr>
          <w:trHeight w:val="1080"/>
        </w:trPr>
        <w:tc>
          <w:tcPr>
            <w:tcW w:w="96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390E" w:rsidRPr="00CA092E" w:rsidRDefault="004C390E" w:rsidP="00EA478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C390E" w:rsidRPr="00CA092E" w:rsidTr="004C390E">
        <w:trPr>
          <w:trHeight w:val="255"/>
        </w:trPr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CA092E" w:rsidRDefault="004C390E" w:rsidP="00EA478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CA092E" w:rsidRDefault="004C390E" w:rsidP="00EA4781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CA092E" w:rsidRDefault="004C390E" w:rsidP="00EA4781">
            <w:pPr>
              <w:rPr>
                <w:sz w:val="24"/>
                <w:szCs w:val="24"/>
              </w:rPr>
            </w:pPr>
          </w:p>
        </w:tc>
        <w:tc>
          <w:tcPr>
            <w:tcW w:w="4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390E" w:rsidRPr="00CA092E" w:rsidRDefault="004C390E" w:rsidP="00EA4781">
            <w:pPr>
              <w:rPr>
                <w:sz w:val="24"/>
                <w:szCs w:val="24"/>
              </w:rPr>
            </w:pPr>
          </w:p>
        </w:tc>
      </w:tr>
      <w:tr w:rsidR="004C390E" w:rsidRPr="00CA092E" w:rsidTr="004C390E">
        <w:trPr>
          <w:trHeight w:val="510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90E" w:rsidRPr="00CA092E" w:rsidRDefault="004C390E" w:rsidP="00EA4781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2E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CA092E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A092E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90E" w:rsidRPr="00CA092E" w:rsidRDefault="004C390E" w:rsidP="00EA4781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2E">
              <w:rPr>
                <w:b/>
                <w:bCs/>
                <w:sz w:val="24"/>
                <w:szCs w:val="24"/>
              </w:rPr>
              <w:t>Наименование имущества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90E" w:rsidRPr="00CA092E" w:rsidRDefault="004C390E" w:rsidP="00EA4781">
            <w:pPr>
              <w:jc w:val="center"/>
              <w:rPr>
                <w:b/>
                <w:bCs/>
                <w:sz w:val="24"/>
                <w:szCs w:val="24"/>
              </w:rPr>
            </w:pPr>
            <w:r w:rsidRPr="00CA092E">
              <w:rPr>
                <w:b/>
                <w:bCs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4C390E" w:rsidRPr="00CA092E" w:rsidTr="004C390E">
        <w:trPr>
          <w:trHeight w:val="66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Здание </w:t>
            </w:r>
            <w:proofErr w:type="gramStart"/>
            <w:r w:rsidRPr="00CA092E">
              <w:rPr>
                <w:sz w:val="24"/>
                <w:szCs w:val="24"/>
              </w:rPr>
              <w:t>раздевальных</w:t>
            </w:r>
            <w:proofErr w:type="gramEnd"/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Площадь </w:t>
            </w:r>
            <w:r>
              <w:rPr>
                <w:sz w:val="24"/>
                <w:szCs w:val="24"/>
              </w:rPr>
              <w:t xml:space="preserve">по внутренним обмерам </w:t>
            </w:r>
            <w:r w:rsidRPr="00CA092E">
              <w:rPr>
                <w:sz w:val="24"/>
                <w:szCs w:val="24"/>
              </w:rPr>
              <w:t>– 269,0 кв.м</w:t>
            </w:r>
            <w:r>
              <w:rPr>
                <w:sz w:val="24"/>
                <w:szCs w:val="24"/>
              </w:rPr>
              <w:t>. Строительный объем – 941 куб.м. Площадь застройки–308,6 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</w:tr>
      <w:tr w:rsidR="004C390E" w:rsidRPr="00CA092E" w:rsidTr="004C390E">
        <w:trPr>
          <w:trHeight w:val="125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Трибуны для зрителей для футбольного поля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Площадь - 87,5 кв.м. Конструкции – </w:t>
            </w:r>
            <w:proofErr w:type="spellStart"/>
            <w:r w:rsidRPr="00CA092E">
              <w:rPr>
                <w:sz w:val="24"/>
                <w:szCs w:val="24"/>
              </w:rPr>
              <w:t>металлокаркасные</w:t>
            </w:r>
            <w:proofErr w:type="spellEnd"/>
            <w:r w:rsidRPr="00CA092E">
              <w:rPr>
                <w:sz w:val="24"/>
                <w:szCs w:val="24"/>
              </w:rPr>
              <w:t xml:space="preserve"> с навесом. </w:t>
            </w:r>
            <w:r>
              <w:rPr>
                <w:sz w:val="24"/>
                <w:szCs w:val="24"/>
              </w:rPr>
              <w:t>Фундамент – монолитная плита на цементно-песчаной стяжке. Ограждения – металлические перила. Количество мест -</w:t>
            </w:r>
            <w:r w:rsidRPr="00CA092E">
              <w:rPr>
                <w:sz w:val="24"/>
                <w:szCs w:val="24"/>
              </w:rPr>
              <w:t xml:space="preserve"> 202 места, в том числе 2 места для посетителей МГН</w:t>
            </w:r>
          </w:p>
        </w:tc>
      </w:tr>
      <w:tr w:rsidR="004C390E" w:rsidRPr="00CA092E" w:rsidTr="004C390E">
        <w:trPr>
          <w:trHeight w:val="95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Трибуна хоккейной коробки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Площадь - 43,3 кв.м. Конструкции – </w:t>
            </w:r>
            <w:proofErr w:type="spellStart"/>
            <w:r w:rsidRPr="00CA092E">
              <w:rPr>
                <w:sz w:val="24"/>
                <w:szCs w:val="24"/>
              </w:rPr>
              <w:t>металлокаркасные</w:t>
            </w:r>
            <w:proofErr w:type="spellEnd"/>
            <w:r w:rsidRPr="00CA092E">
              <w:rPr>
                <w:sz w:val="24"/>
                <w:szCs w:val="24"/>
              </w:rPr>
              <w:t xml:space="preserve">  с навесом.</w:t>
            </w:r>
            <w:r>
              <w:rPr>
                <w:sz w:val="24"/>
                <w:szCs w:val="24"/>
              </w:rPr>
              <w:t xml:space="preserve"> Фундамент – монолитная плита на цементно-песчаной стяжке. </w:t>
            </w:r>
            <w:r w:rsidRPr="00CA09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Ограждения – металлические перила. Количество мест -51</w:t>
            </w:r>
            <w:r w:rsidRPr="00CA092E">
              <w:rPr>
                <w:sz w:val="24"/>
                <w:szCs w:val="24"/>
              </w:rPr>
              <w:t xml:space="preserve"> место, в том числе одно место для посетителей МГН</w:t>
            </w:r>
          </w:p>
        </w:tc>
      </w:tr>
      <w:tr w:rsidR="004C390E" w:rsidRPr="00CA092E" w:rsidTr="004C390E">
        <w:trPr>
          <w:trHeight w:val="958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Стелла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Сооружение представляет собой объемную металлическую раму с габаритами 0,92*0,27*4,37м. </w:t>
            </w:r>
            <w:r>
              <w:rPr>
                <w:sz w:val="24"/>
                <w:szCs w:val="24"/>
              </w:rPr>
              <w:t xml:space="preserve">Сооружение «Стелла» </w:t>
            </w:r>
            <w:r w:rsidRPr="00CA09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CA092E">
              <w:rPr>
                <w:sz w:val="24"/>
                <w:szCs w:val="24"/>
              </w:rPr>
              <w:t xml:space="preserve">вусторонняя, световая, прямоугольная на основании. </w:t>
            </w:r>
            <w:r>
              <w:rPr>
                <w:sz w:val="24"/>
                <w:szCs w:val="24"/>
              </w:rPr>
              <w:t xml:space="preserve">Основание – бетонное. </w:t>
            </w:r>
            <w:r w:rsidRPr="00CA092E">
              <w:rPr>
                <w:sz w:val="24"/>
                <w:szCs w:val="24"/>
              </w:rPr>
              <w:t>Высота 4,37 м</w:t>
            </w:r>
          </w:p>
        </w:tc>
      </w:tr>
      <w:tr w:rsidR="004C390E" w:rsidRPr="00CA092E" w:rsidTr="004C390E">
        <w:trPr>
          <w:trHeight w:val="70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Забор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Протяженность – 602,0 м. </w:t>
            </w:r>
            <w:r>
              <w:rPr>
                <w:sz w:val="24"/>
                <w:szCs w:val="24"/>
              </w:rPr>
              <w:t xml:space="preserve">Материал: </w:t>
            </w:r>
            <w:r w:rsidRPr="00CA092E">
              <w:rPr>
                <w:sz w:val="24"/>
                <w:szCs w:val="24"/>
              </w:rPr>
              <w:t>Ограждение металлическое (сетчатое) по оцинкованной профильной трубе 40*40мм</w:t>
            </w:r>
            <w:r>
              <w:rPr>
                <w:sz w:val="24"/>
                <w:szCs w:val="24"/>
              </w:rPr>
              <w:t xml:space="preserve">. Основание – труба </w:t>
            </w:r>
            <w:r w:rsidRPr="00CA092E">
              <w:rPr>
                <w:sz w:val="24"/>
                <w:szCs w:val="24"/>
              </w:rPr>
              <w:t>40*40мм</w:t>
            </w:r>
          </w:p>
        </w:tc>
      </w:tr>
      <w:tr w:rsidR="004C390E" w:rsidRPr="00CA092E" w:rsidTr="004C390E">
        <w:trPr>
          <w:trHeight w:val="692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Хоккейная коробка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В состав сооружения «Хоккейная коробка» входит: 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1. Покрытие хоккейного поля: Площадь – 1643,0 кв.м., </w:t>
            </w:r>
            <w:r>
              <w:rPr>
                <w:sz w:val="24"/>
                <w:szCs w:val="24"/>
              </w:rPr>
              <w:t>материал -</w:t>
            </w:r>
            <w:r w:rsidRPr="00CA092E">
              <w:rPr>
                <w:sz w:val="24"/>
                <w:szCs w:val="24"/>
              </w:rPr>
              <w:t xml:space="preserve"> монолитн</w:t>
            </w:r>
            <w:r>
              <w:rPr>
                <w:sz w:val="24"/>
                <w:szCs w:val="24"/>
              </w:rPr>
              <w:t>ая</w:t>
            </w:r>
            <w:r w:rsidRPr="00CA092E">
              <w:rPr>
                <w:sz w:val="24"/>
                <w:szCs w:val="24"/>
              </w:rPr>
              <w:t xml:space="preserve"> плиты на цементно-песчаной стяжке.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2. Ограждение хоккейного поля: Протяженность – 155,0, </w:t>
            </w:r>
            <w:r>
              <w:rPr>
                <w:sz w:val="24"/>
                <w:szCs w:val="24"/>
              </w:rPr>
              <w:t xml:space="preserve">материал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CA092E">
              <w:rPr>
                <w:sz w:val="24"/>
                <w:szCs w:val="24"/>
              </w:rPr>
              <w:t>щ</w:t>
            </w:r>
            <w:proofErr w:type="gramEnd"/>
            <w:r w:rsidRPr="00CA092E">
              <w:rPr>
                <w:sz w:val="24"/>
                <w:szCs w:val="24"/>
              </w:rPr>
              <w:t xml:space="preserve">иты из стеклопластика по </w:t>
            </w:r>
            <w:proofErr w:type="spellStart"/>
            <w:r w:rsidRPr="00CA092E">
              <w:rPr>
                <w:sz w:val="24"/>
                <w:szCs w:val="24"/>
              </w:rPr>
              <w:t>металлокаркасу</w:t>
            </w:r>
            <w:proofErr w:type="spellEnd"/>
            <w:r w:rsidRPr="00CA092E">
              <w:rPr>
                <w:sz w:val="24"/>
                <w:szCs w:val="24"/>
              </w:rPr>
              <w:t>.</w:t>
            </w:r>
          </w:p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3. Навес для судейского состава: Площадь – 4,7 кв.м. </w:t>
            </w:r>
            <w:r>
              <w:rPr>
                <w:sz w:val="24"/>
                <w:szCs w:val="24"/>
              </w:rPr>
              <w:t xml:space="preserve">Материал - </w:t>
            </w:r>
            <w:r w:rsidRPr="00CA092E">
              <w:rPr>
                <w:sz w:val="24"/>
                <w:szCs w:val="24"/>
              </w:rPr>
              <w:t xml:space="preserve">поликарбонат по </w:t>
            </w:r>
            <w:proofErr w:type="spellStart"/>
            <w:r w:rsidRPr="00CA092E">
              <w:rPr>
                <w:sz w:val="24"/>
                <w:szCs w:val="24"/>
              </w:rPr>
              <w:t>металлокаркасу</w:t>
            </w:r>
            <w:proofErr w:type="spellEnd"/>
            <w:r w:rsidRPr="00CA092E">
              <w:rPr>
                <w:sz w:val="24"/>
                <w:szCs w:val="24"/>
              </w:rPr>
              <w:t xml:space="preserve">. 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Места лавочного типа протяженностью – 4,0 м. </w:t>
            </w:r>
          </w:p>
          <w:p w:rsidR="004C390E" w:rsidRDefault="004C390E" w:rsidP="00EA4781">
            <w:pPr>
              <w:ind w:left="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A092E">
              <w:rPr>
                <w:sz w:val="24"/>
                <w:szCs w:val="24"/>
              </w:rPr>
              <w:t xml:space="preserve">Навес для запасных игроков: Площадь – 7,2 кв.м. </w:t>
            </w:r>
          </w:p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Материал-</w:t>
            </w:r>
            <w:r w:rsidRPr="00CA092E">
              <w:rPr>
                <w:sz w:val="24"/>
                <w:szCs w:val="24"/>
              </w:rPr>
              <w:t xml:space="preserve">поликарбонат по </w:t>
            </w:r>
            <w:proofErr w:type="spellStart"/>
            <w:r w:rsidRPr="00CA092E">
              <w:rPr>
                <w:sz w:val="24"/>
                <w:szCs w:val="24"/>
              </w:rPr>
              <w:t>металлокаркасу</w:t>
            </w:r>
            <w:proofErr w:type="spellEnd"/>
            <w:r w:rsidRPr="00CA092E">
              <w:rPr>
                <w:sz w:val="24"/>
                <w:szCs w:val="24"/>
              </w:rPr>
              <w:t xml:space="preserve">. 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Места лавочного типа протяженностью – 6,0 м.</w:t>
            </w:r>
          </w:p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5.Хоккейные ворота</w:t>
            </w:r>
            <w:r>
              <w:rPr>
                <w:sz w:val="24"/>
                <w:szCs w:val="24"/>
              </w:rPr>
              <w:t xml:space="preserve">: материал - </w:t>
            </w:r>
            <w:r w:rsidRPr="00CA092E">
              <w:rPr>
                <w:sz w:val="24"/>
                <w:szCs w:val="24"/>
              </w:rPr>
              <w:t xml:space="preserve">металлические, 2 шт. </w:t>
            </w:r>
          </w:p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</w:p>
        </w:tc>
      </w:tr>
      <w:tr w:rsidR="004C390E" w:rsidRPr="00CA092E" w:rsidTr="004C390E">
        <w:trPr>
          <w:trHeight w:val="55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lastRenderedPageBreak/>
              <w:t>Футбольное поле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lastRenderedPageBreak/>
              <w:t xml:space="preserve">В состав сооружения «Футбольное поле» входит: 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1. Покрытие футбольного поля: Площадь – 7920,0 кв.м.  </w:t>
            </w:r>
            <w:proofErr w:type="gramStart"/>
            <w:r>
              <w:rPr>
                <w:sz w:val="24"/>
                <w:szCs w:val="24"/>
              </w:rPr>
              <w:t>Материал-г</w:t>
            </w:r>
            <w:r w:rsidRPr="00CA092E">
              <w:rPr>
                <w:sz w:val="24"/>
                <w:szCs w:val="24"/>
              </w:rPr>
              <w:t>азонное</w:t>
            </w:r>
            <w:proofErr w:type="gramEnd"/>
            <w:r w:rsidRPr="00CA092E">
              <w:rPr>
                <w:sz w:val="24"/>
                <w:szCs w:val="24"/>
              </w:rPr>
              <w:t xml:space="preserve"> покрытие на </w:t>
            </w:r>
            <w:proofErr w:type="spellStart"/>
            <w:r w:rsidRPr="00CA092E">
              <w:rPr>
                <w:sz w:val="24"/>
                <w:szCs w:val="24"/>
              </w:rPr>
              <w:t>недренирующих</w:t>
            </w:r>
            <w:proofErr w:type="spellEnd"/>
            <w:r w:rsidRPr="00CA092E">
              <w:rPr>
                <w:sz w:val="24"/>
                <w:szCs w:val="24"/>
              </w:rPr>
              <w:t xml:space="preserve"> грунтах.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2. Футбольные ворота</w:t>
            </w:r>
            <w:r>
              <w:rPr>
                <w:sz w:val="24"/>
                <w:szCs w:val="24"/>
              </w:rPr>
              <w:t>: материа</w:t>
            </w:r>
            <w:proofErr w:type="gramStart"/>
            <w:r>
              <w:rPr>
                <w:sz w:val="24"/>
                <w:szCs w:val="24"/>
              </w:rPr>
              <w:t>л-</w:t>
            </w:r>
            <w:proofErr w:type="gramEnd"/>
            <w:r w:rsidRPr="00CA092E">
              <w:rPr>
                <w:sz w:val="24"/>
                <w:szCs w:val="24"/>
              </w:rPr>
              <w:t xml:space="preserve"> металлические  – 2шт. 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3. Цифровое табло для футбольного поля</w:t>
            </w:r>
            <w:r>
              <w:rPr>
                <w:sz w:val="24"/>
                <w:szCs w:val="24"/>
              </w:rPr>
              <w:t>: материал -</w:t>
            </w:r>
            <w:r w:rsidRPr="00CA092E">
              <w:rPr>
                <w:sz w:val="24"/>
                <w:szCs w:val="24"/>
              </w:rPr>
              <w:t xml:space="preserve"> металлическ</w:t>
            </w:r>
            <w:r>
              <w:rPr>
                <w:sz w:val="24"/>
                <w:szCs w:val="24"/>
              </w:rPr>
              <w:t>ая</w:t>
            </w:r>
            <w:r w:rsidRPr="00CA092E">
              <w:rPr>
                <w:sz w:val="24"/>
                <w:szCs w:val="24"/>
              </w:rPr>
              <w:t xml:space="preserve"> рам</w:t>
            </w:r>
            <w:r>
              <w:rPr>
                <w:sz w:val="24"/>
                <w:szCs w:val="24"/>
              </w:rPr>
              <w:t>а</w:t>
            </w:r>
            <w:r w:rsidRPr="00CA092E">
              <w:rPr>
                <w:sz w:val="24"/>
                <w:szCs w:val="24"/>
              </w:rPr>
              <w:t xml:space="preserve"> с цифровым табло.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4. Защитная сетка за футбольными воротами - 2шт. Общая длина – 144,0 м </w:t>
            </w:r>
            <w:r>
              <w:rPr>
                <w:sz w:val="24"/>
                <w:szCs w:val="24"/>
              </w:rPr>
              <w:t xml:space="preserve"> </w:t>
            </w:r>
            <w:r w:rsidRPr="00CA092E">
              <w:rPr>
                <w:sz w:val="24"/>
                <w:szCs w:val="24"/>
              </w:rPr>
              <w:t>(</w:t>
            </w:r>
            <w:r w:rsidRPr="00CA092E">
              <w:rPr>
                <w:sz w:val="24"/>
                <w:szCs w:val="24"/>
                <w:lang w:val="en-US"/>
              </w:rPr>
              <w:t>L</w:t>
            </w:r>
            <w:r w:rsidRPr="00CA092E">
              <w:rPr>
                <w:sz w:val="24"/>
                <w:szCs w:val="24"/>
              </w:rPr>
              <w:t xml:space="preserve"> одной сетки 72,0 м)</w:t>
            </w: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5. Флагшток – 4шт., </w:t>
            </w:r>
            <w:r>
              <w:rPr>
                <w:sz w:val="24"/>
                <w:szCs w:val="24"/>
              </w:rPr>
              <w:t xml:space="preserve">материал – </w:t>
            </w:r>
            <w:r w:rsidRPr="00CA092E">
              <w:rPr>
                <w:sz w:val="24"/>
                <w:szCs w:val="24"/>
              </w:rPr>
              <w:t>металл</w:t>
            </w:r>
            <w:r>
              <w:rPr>
                <w:sz w:val="24"/>
                <w:szCs w:val="24"/>
              </w:rPr>
              <w:t xml:space="preserve"> окрашенный.</w:t>
            </w:r>
          </w:p>
        </w:tc>
      </w:tr>
      <w:tr w:rsidR="004C390E" w:rsidRPr="00CA092E" w:rsidTr="004C390E">
        <w:trPr>
          <w:trHeight w:val="104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Дорога вокруг футбольного поля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 </w:t>
            </w:r>
            <w:r w:rsidRPr="00CA092E">
              <w:rPr>
                <w:sz w:val="24"/>
                <w:szCs w:val="24"/>
              </w:rPr>
              <w:t xml:space="preserve"> – асфальт.  Площадь – 2071,0 кв.м.</w:t>
            </w:r>
          </w:p>
        </w:tc>
      </w:tr>
      <w:tr w:rsidR="004C390E" w:rsidRPr="00CA092E" w:rsidTr="004C390E">
        <w:trPr>
          <w:trHeight w:val="984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Дорога вокруг хоккейной коробки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</w:t>
            </w:r>
            <w:r w:rsidRPr="00CA092E">
              <w:rPr>
                <w:sz w:val="24"/>
                <w:szCs w:val="24"/>
              </w:rPr>
              <w:t>окрытие – асфальт. Площадь – 1643,0 кв.м.</w:t>
            </w:r>
          </w:p>
        </w:tc>
      </w:tr>
      <w:tr w:rsidR="004C390E" w:rsidRPr="00CA092E" w:rsidTr="004C390E">
        <w:trPr>
          <w:trHeight w:val="63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Газон (озеленение)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</w:t>
            </w:r>
            <w:r w:rsidRPr="00CA092E">
              <w:rPr>
                <w:sz w:val="24"/>
                <w:szCs w:val="24"/>
              </w:rPr>
              <w:t>окрыти</w:t>
            </w:r>
            <w:r>
              <w:rPr>
                <w:sz w:val="24"/>
                <w:szCs w:val="24"/>
              </w:rPr>
              <w:t>я</w:t>
            </w:r>
            <w:r w:rsidRPr="00CA092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CA092E">
              <w:rPr>
                <w:sz w:val="24"/>
                <w:szCs w:val="24"/>
              </w:rPr>
              <w:t>травяное</w:t>
            </w:r>
            <w:proofErr w:type="gramEnd"/>
            <w:r w:rsidRPr="00CA092E">
              <w:rPr>
                <w:sz w:val="24"/>
                <w:szCs w:val="24"/>
              </w:rPr>
              <w:t>. Площадь – 6892,0 кв</w:t>
            </w:r>
            <w:proofErr w:type="gramStart"/>
            <w:r w:rsidRPr="00CA092E">
              <w:rPr>
                <w:sz w:val="24"/>
                <w:szCs w:val="24"/>
              </w:rPr>
              <w:t>.м</w:t>
            </w:r>
            <w:proofErr w:type="gramEnd"/>
          </w:p>
        </w:tc>
      </w:tr>
      <w:tr w:rsidR="004C390E" w:rsidRPr="00CA092E" w:rsidTr="004C390E">
        <w:trPr>
          <w:trHeight w:val="701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Плиточное покрытие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покрытия - п</w:t>
            </w:r>
            <w:r w:rsidRPr="00CA092E">
              <w:rPr>
                <w:sz w:val="24"/>
                <w:szCs w:val="24"/>
              </w:rPr>
              <w:t>литка (брусчатка). Площадь 49,0 кв</w:t>
            </w:r>
            <w:proofErr w:type="gramStart"/>
            <w:r w:rsidRPr="00CA092E">
              <w:rPr>
                <w:sz w:val="24"/>
                <w:szCs w:val="24"/>
              </w:rPr>
              <w:t>.м</w:t>
            </w:r>
            <w:proofErr w:type="gramEnd"/>
          </w:p>
        </w:tc>
      </w:tr>
      <w:tr w:rsidR="004C390E" w:rsidRPr="00CA092E" w:rsidTr="004C390E">
        <w:trPr>
          <w:trHeight w:val="710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Парковки с проездами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п</w:t>
            </w:r>
            <w:r w:rsidRPr="00CA092E">
              <w:rPr>
                <w:sz w:val="24"/>
                <w:szCs w:val="24"/>
              </w:rPr>
              <w:t>окрыти</w:t>
            </w:r>
            <w:r>
              <w:rPr>
                <w:sz w:val="24"/>
                <w:szCs w:val="24"/>
              </w:rPr>
              <w:t>я</w:t>
            </w:r>
            <w:r w:rsidRPr="00CA092E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Pr="00CA092E">
              <w:rPr>
                <w:sz w:val="24"/>
                <w:szCs w:val="24"/>
              </w:rPr>
              <w:t>асфальт. Площадь 2386,0 кв</w:t>
            </w:r>
            <w:proofErr w:type="gramStart"/>
            <w:r w:rsidRPr="00CA092E">
              <w:rPr>
                <w:sz w:val="24"/>
                <w:szCs w:val="24"/>
              </w:rPr>
              <w:t>.м</w:t>
            </w:r>
            <w:proofErr w:type="gramEnd"/>
          </w:p>
        </w:tc>
      </w:tr>
      <w:tr w:rsidR="004C390E" w:rsidRPr="00CA092E" w:rsidTr="004C390E">
        <w:trPr>
          <w:trHeight w:val="62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Сети наружного освещения</w:t>
            </w:r>
          </w:p>
        </w:tc>
        <w:tc>
          <w:tcPr>
            <w:tcW w:w="67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390E" w:rsidRDefault="004C390E" w:rsidP="00EA4781">
            <w:pPr>
              <w:jc w:val="both"/>
              <w:rPr>
                <w:sz w:val="24"/>
                <w:szCs w:val="24"/>
              </w:rPr>
            </w:pP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Линейное сооружение напряжением 0,4 кВ, предназначен</w:t>
            </w:r>
            <w:r>
              <w:rPr>
                <w:sz w:val="24"/>
                <w:szCs w:val="24"/>
              </w:rPr>
              <w:t>н</w:t>
            </w:r>
            <w:r w:rsidRPr="00CA092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</w:t>
            </w:r>
            <w:r w:rsidRPr="00CA092E">
              <w:rPr>
                <w:sz w:val="24"/>
                <w:szCs w:val="24"/>
              </w:rPr>
              <w:t xml:space="preserve"> для освещения физкультурно-оздоровительного сооружения. </w:t>
            </w:r>
            <w:r>
              <w:rPr>
                <w:sz w:val="24"/>
                <w:szCs w:val="24"/>
              </w:rPr>
              <w:t xml:space="preserve">Способ прокладки: в грунте – 960,0 м. </w:t>
            </w:r>
            <w:r w:rsidRPr="00CA092E">
              <w:rPr>
                <w:sz w:val="24"/>
                <w:szCs w:val="24"/>
              </w:rPr>
              <w:t>Протяженность трассы – 960,0 кв.м</w:t>
            </w:r>
            <w:r>
              <w:rPr>
                <w:sz w:val="24"/>
                <w:szCs w:val="24"/>
              </w:rPr>
              <w:t>. На трасе наружного освещения расположено</w:t>
            </w:r>
            <w:r w:rsidRPr="00CA092E">
              <w:rPr>
                <w:sz w:val="24"/>
                <w:szCs w:val="24"/>
              </w:rPr>
              <w:t xml:space="preserve">  34 опоры освещения с 78 светильниками, в том числе: 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-мачта освещения </w:t>
            </w:r>
            <w:r>
              <w:rPr>
                <w:sz w:val="24"/>
                <w:szCs w:val="24"/>
              </w:rPr>
              <w:t xml:space="preserve"> </w:t>
            </w:r>
            <w:r w:rsidRPr="00CA092E">
              <w:rPr>
                <w:sz w:val="24"/>
                <w:szCs w:val="24"/>
                <w:lang w:val="en-US"/>
              </w:rPr>
              <w:t>h</w:t>
            </w:r>
            <w:r w:rsidRPr="00CA092E">
              <w:rPr>
                <w:sz w:val="24"/>
                <w:szCs w:val="24"/>
              </w:rPr>
              <w:t>=3,0 м – 8 шт.;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 xml:space="preserve">-мачта освещения (футбольное поле) </w:t>
            </w:r>
            <w:r w:rsidRPr="00CA092E">
              <w:rPr>
                <w:sz w:val="24"/>
                <w:szCs w:val="24"/>
                <w:lang w:val="en-US"/>
              </w:rPr>
              <w:t>h</w:t>
            </w:r>
            <w:r w:rsidRPr="00CA092E">
              <w:rPr>
                <w:sz w:val="24"/>
                <w:szCs w:val="24"/>
              </w:rPr>
              <w:t>=9,1 м – 12 шт. с общим числом светильников – 36 шт.;</w:t>
            </w:r>
          </w:p>
          <w:p w:rsidR="004C390E" w:rsidRPr="00CA092E" w:rsidRDefault="004C390E" w:rsidP="00EA4781">
            <w:pPr>
              <w:jc w:val="both"/>
              <w:rPr>
                <w:sz w:val="24"/>
                <w:szCs w:val="24"/>
              </w:rPr>
            </w:pPr>
            <w:r w:rsidRPr="00CA092E">
              <w:rPr>
                <w:sz w:val="24"/>
                <w:szCs w:val="24"/>
              </w:rPr>
              <w:t>-прожектор (хоккейная коробка) h=10,1м в количестве 14 шт. с общим числом светильников - 42 шт.</w:t>
            </w:r>
          </w:p>
        </w:tc>
      </w:tr>
    </w:tbl>
    <w:p w:rsidR="004C390E" w:rsidRDefault="004C390E" w:rsidP="004C390E">
      <w:pPr>
        <w:rPr>
          <w:sz w:val="28"/>
          <w:szCs w:val="28"/>
        </w:rPr>
      </w:pPr>
    </w:p>
    <w:sectPr w:rsidR="004C390E" w:rsidSect="00C43C27">
      <w:pgSz w:w="11907" w:h="16839" w:code="9"/>
      <w:pgMar w:top="567" w:right="964" w:bottom="142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7ABC"/>
    <w:multiLevelType w:val="hybridMultilevel"/>
    <w:tmpl w:val="1AAECB02"/>
    <w:lvl w:ilvl="0" w:tplc="B04CE7EC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0E"/>
    <w:rsid w:val="001C4057"/>
    <w:rsid w:val="00356C56"/>
    <w:rsid w:val="004A22F2"/>
    <w:rsid w:val="004C390E"/>
    <w:rsid w:val="005B6B16"/>
    <w:rsid w:val="00691E93"/>
    <w:rsid w:val="00731C83"/>
    <w:rsid w:val="00872DB2"/>
    <w:rsid w:val="00F0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390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390E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C3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9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390E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C390E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C39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9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P04U09</cp:lastModifiedBy>
  <cp:revision>2</cp:revision>
  <dcterms:created xsi:type="dcterms:W3CDTF">2021-10-28T12:08:00Z</dcterms:created>
  <dcterms:modified xsi:type="dcterms:W3CDTF">2021-10-28T12:08:00Z</dcterms:modified>
</cp:coreProperties>
</file>