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jc w:val="center"/>
        <w:tblLayout w:type="fixed"/>
        <w:tblLook w:val="0000" w:firstRow="0" w:lastRow="0" w:firstColumn="0" w:lastColumn="0" w:noHBand="0" w:noVBand="0"/>
      </w:tblPr>
      <w:tblGrid>
        <w:gridCol w:w="964"/>
        <w:gridCol w:w="4013"/>
        <w:gridCol w:w="2194"/>
        <w:gridCol w:w="2897"/>
        <w:gridCol w:w="138"/>
      </w:tblGrid>
      <w:tr w:rsidR="00061CF7" w:rsidRPr="005012F0" w:rsidTr="00EE7645">
        <w:trPr>
          <w:cantSplit/>
          <w:trHeight w:val="20"/>
          <w:jc w:val="center"/>
        </w:trPr>
        <w:tc>
          <w:tcPr>
            <w:tcW w:w="10206" w:type="dxa"/>
            <w:gridSpan w:val="5"/>
          </w:tcPr>
          <w:p w:rsidR="00061CF7" w:rsidRDefault="00061CF7" w:rsidP="00EE7645">
            <w:pPr>
              <w:jc w:val="center"/>
              <w:rPr>
                <w:b/>
                <w:sz w:val="8"/>
              </w:rPr>
            </w:pPr>
          </w:p>
          <w:p w:rsidR="00061CF7" w:rsidRDefault="00061CF7" w:rsidP="00EE7645">
            <w:pPr>
              <w:jc w:val="center"/>
              <w:rPr>
                <w:b/>
                <w:sz w:val="36"/>
              </w:rPr>
            </w:pPr>
            <w:r>
              <w:rPr>
                <w:b/>
                <w:noProof/>
                <w:sz w:val="36"/>
              </w:rPr>
              <w:drawing>
                <wp:inline distT="0" distB="0" distL="0" distR="0" wp14:anchorId="29C687C2" wp14:editId="4052E269">
                  <wp:extent cx="590550" cy="736600"/>
                  <wp:effectExtent l="0" t="0" r="0" b="635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736600"/>
                          </a:xfrm>
                          <a:prstGeom prst="rect">
                            <a:avLst/>
                          </a:prstGeom>
                          <a:noFill/>
                          <a:ln>
                            <a:noFill/>
                          </a:ln>
                        </pic:spPr>
                      </pic:pic>
                    </a:graphicData>
                  </a:graphic>
                </wp:inline>
              </w:drawing>
            </w:r>
          </w:p>
          <w:p w:rsidR="00061CF7" w:rsidRDefault="00061CF7" w:rsidP="00EE7645">
            <w:pPr>
              <w:jc w:val="center"/>
              <w:rPr>
                <w:b/>
                <w:sz w:val="36"/>
              </w:rPr>
            </w:pPr>
            <w:r>
              <w:rPr>
                <w:b/>
                <w:sz w:val="36"/>
              </w:rPr>
              <w:t>АДМИНИСТРАЦИЯ</w:t>
            </w:r>
          </w:p>
          <w:p w:rsidR="00061CF7" w:rsidRDefault="00061CF7" w:rsidP="00EE7645">
            <w:pPr>
              <w:jc w:val="center"/>
              <w:rPr>
                <w:b/>
                <w:sz w:val="36"/>
              </w:rPr>
            </w:pPr>
            <w:r>
              <w:rPr>
                <w:b/>
                <w:sz w:val="36"/>
              </w:rPr>
              <w:t xml:space="preserve">РАМЕНСКОГО ГОРОДСКОГО ОКРУГА </w:t>
            </w:r>
          </w:p>
          <w:p w:rsidR="00061CF7" w:rsidRDefault="00061CF7" w:rsidP="00EE7645">
            <w:pPr>
              <w:jc w:val="center"/>
              <w:rPr>
                <w:b/>
                <w:sz w:val="36"/>
              </w:rPr>
            </w:pPr>
            <w:r>
              <w:rPr>
                <w:b/>
                <w:sz w:val="36"/>
              </w:rPr>
              <w:t>МОСКОВСКОЙ ОБЛАСТИ</w:t>
            </w:r>
          </w:p>
          <w:p w:rsidR="00061CF7" w:rsidRDefault="00061CF7" w:rsidP="00EE7645">
            <w:pPr>
              <w:pBdr>
                <w:bottom w:val="single" w:sz="12" w:space="1" w:color="auto"/>
              </w:pBdr>
              <w:jc w:val="center"/>
              <w:rPr>
                <w:b/>
                <w:sz w:val="6"/>
              </w:rPr>
            </w:pPr>
          </w:p>
          <w:p w:rsidR="00061CF7" w:rsidRDefault="00061CF7" w:rsidP="00EE7645">
            <w:pPr>
              <w:jc w:val="center"/>
              <w:rPr>
                <w:b/>
                <w:spacing w:val="100"/>
              </w:rPr>
            </w:pPr>
          </w:p>
          <w:p w:rsidR="00061CF7" w:rsidRDefault="00061CF7" w:rsidP="00EE7645">
            <w:pPr>
              <w:jc w:val="center"/>
              <w:rPr>
                <w:b/>
                <w:spacing w:val="100"/>
              </w:rPr>
            </w:pPr>
          </w:p>
          <w:p w:rsidR="00061CF7" w:rsidRDefault="00061CF7" w:rsidP="00EE7645">
            <w:pPr>
              <w:pStyle w:val="6"/>
              <w:keepNext w:val="0"/>
              <w:spacing w:line="240" w:lineRule="auto"/>
              <w:rPr>
                <w:szCs w:val="36"/>
              </w:rPr>
            </w:pPr>
            <w:r>
              <w:rPr>
                <w:szCs w:val="36"/>
              </w:rPr>
              <w:t>ПОСТАНОВЛЕНИЕ</w:t>
            </w:r>
          </w:p>
          <w:p w:rsidR="00061CF7" w:rsidRPr="005012F0" w:rsidRDefault="00061CF7" w:rsidP="00EE7645"/>
        </w:tc>
      </w:tr>
      <w:tr w:rsidR="00061CF7" w:rsidTr="00EE7645">
        <w:trPr>
          <w:gridBefore w:val="1"/>
          <w:gridAfter w:val="1"/>
          <w:wBefore w:w="964" w:type="dxa"/>
          <w:wAfter w:w="138" w:type="dxa"/>
          <w:cantSplit/>
          <w:trHeight w:val="20"/>
          <w:jc w:val="center"/>
        </w:trPr>
        <w:tc>
          <w:tcPr>
            <w:tcW w:w="4013" w:type="dxa"/>
          </w:tcPr>
          <w:p w:rsidR="00061CF7" w:rsidRPr="00284156" w:rsidRDefault="00284156" w:rsidP="00284156">
            <w:pPr>
              <w:widowControl w:val="0"/>
              <w:jc w:val="both"/>
              <w:rPr>
                <w:rFonts w:ascii="Arial" w:hAnsi="Arial"/>
                <w:spacing w:val="-20"/>
                <w:sz w:val="24"/>
              </w:rPr>
            </w:pPr>
            <w:r>
              <w:rPr>
                <w:rFonts w:ascii="Arial" w:hAnsi="Arial"/>
                <w:spacing w:val="-20"/>
                <w:sz w:val="24"/>
              </w:rPr>
              <w:t>___________</w:t>
            </w:r>
            <w:r w:rsidR="003E551E" w:rsidRPr="00284156">
              <w:rPr>
                <w:rFonts w:ascii="Arial" w:hAnsi="Arial"/>
                <w:spacing w:val="-20"/>
                <w:sz w:val="24"/>
              </w:rPr>
              <w:t>___</w:t>
            </w:r>
            <w:r w:rsidR="00061CF7" w:rsidRPr="00284156">
              <w:rPr>
                <w:rFonts w:ascii="Arial" w:hAnsi="Arial"/>
                <w:spacing w:val="-20"/>
                <w:sz w:val="24"/>
              </w:rPr>
              <w:t xml:space="preserve"> </w:t>
            </w:r>
          </w:p>
        </w:tc>
        <w:tc>
          <w:tcPr>
            <w:tcW w:w="2194" w:type="dxa"/>
          </w:tcPr>
          <w:p w:rsidR="00061CF7" w:rsidRDefault="00061CF7" w:rsidP="00EE7645">
            <w:pPr>
              <w:widowControl w:val="0"/>
              <w:jc w:val="both"/>
              <w:rPr>
                <w:rFonts w:ascii="Arial" w:hAnsi="Arial"/>
                <w:spacing w:val="-20"/>
                <w:sz w:val="24"/>
              </w:rPr>
            </w:pPr>
          </w:p>
        </w:tc>
        <w:tc>
          <w:tcPr>
            <w:tcW w:w="2897" w:type="dxa"/>
          </w:tcPr>
          <w:p w:rsidR="00061CF7" w:rsidRPr="00FE3B83" w:rsidRDefault="00061CF7" w:rsidP="003E551E">
            <w:pPr>
              <w:widowControl w:val="0"/>
              <w:rPr>
                <w:rFonts w:ascii="Arial" w:hAnsi="Arial"/>
                <w:spacing w:val="-20"/>
                <w:sz w:val="24"/>
              </w:rPr>
            </w:pPr>
            <w:r w:rsidRPr="004C613C">
              <w:rPr>
                <w:spacing w:val="-20"/>
                <w:sz w:val="28"/>
                <w:szCs w:val="28"/>
              </w:rPr>
              <w:t>№</w:t>
            </w:r>
            <w:r>
              <w:rPr>
                <w:rFonts w:ascii="Arial" w:hAnsi="Arial"/>
                <w:spacing w:val="-20"/>
                <w:sz w:val="24"/>
              </w:rPr>
              <w:t xml:space="preserve"> </w:t>
            </w:r>
            <w:r w:rsidR="00804624">
              <w:rPr>
                <w:rFonts w:ascii="Arial" w:hAnsi="Arial"/>
                <w:spacing w:val="-20"/>
                <w:sz w:val="24"/>
              </w:rPr>
              <w:t xml:space="preserve"> </w:t>
            </w:r>
            <w:r w:rsidR="003E551E" w:rsidRPr="00FE3B83">
              <w:rPr>
                <w:rFonts w:ascii="Arial" w:hAnsi="Arial"/>
                <w:spacing w:val="-20"/>
                <w:sz w:val="24"/>
              </w:rPr>
              <w:t>__</w:t>
            </w:r>
            <w:r w:rsidR="00284156">
              <w:rPr>
                <w:rFonts w:ascii="Arial" w:hAnsi="Arial"/>
                <w:spacing w:val="-20"/>
                <w:sz w:val="24"/>
              </w:rPr>
              <w:t>____________</w:t>
            </w:r>
            <w:r w:rsidR="003E551E" w:rsidRPr="00FE3B83">
              <w:rPr>
                <w:rFonts w:ascii="Arial" w:hAnsi="Arial"/>
                <w:spacing w:val="-20"/>
                <w:sz w:val="24"/>
              </w:rPr>
              <w:t>_</w:t>
            </w:r>
          </w:p>
          <w:p w:rsidR="003E551E" w:rsidRPr="00FE3B83" w:rsidRDefault="003E551E" w:rsidP="003E551E">
            <w:pPr>
              <w:widowControl w:val="0"/>
              <w:rPr>
                <w:rFonts w:ascii="Arial" w:hAnsi="Arial"/>
                <w:spacing w:val="-20"/>
                <w:sz w:val="24"/>
              </w:rPr>
            </w:pPr>
          </w:p>
          <w:p w:rsidR="003E551E" w:rsidRPr="00FE3B83" w:rsidRDefault="003E551E" w:rsidP="003E551E">
            <w:pPr>
              <w:widowControl w:val="0"/>
              <w:rPr>
                <w:rFonts w:ascii="Arial" w:hAnsi="Arial"/>
                <w:sz w:val="24"/>
              </w:rPr>
            </w:pPr>
          </w:p>
        </w:tc>
      </w:tr>
    </w:tbl>
    <w:p w:rsidR="00804D0C" w:rsidRDefault="00B07406" w:rsidP="00804D0C">
      <w:pPr>
        <w:jc w:val="both"/>
        <w:rPr>
          <w:rFonts w:eastAsia="Courier New CYR"/>
          <w:sz w:val="28"/>
          <w:szCs w:val="28"/>
        </w:rPr>
      </w:pPr>
      <w:r w:rsidRPr="002F3B5D">
        <w:rPr>
          <w:sz w:val="27"/>
          <w:szCs w:val="27"/>
        </w:rPr>
        <w:t>Об установлении норматива стоимости одного квадратного метра общей площади жилого помещения на территории</w:t>
      </w:r>
      <w:r>
        <w:rPr>
          <w:sz w:val="27"/>
          <w:szCs w:val="27"/>
        </w:rPr>
        <w:t xml:space="preserve"> Раменского </w:t>
      </w:r>
      <w:r w:rsidRPr="003E551E">
        <w:rPr>
          <w:sz w:val="27"/>
          <w:szCs w:val="27"/>
        </w:rPr>
        <w:t xml:space="preserve">городского округа для расчета размера социальной выплаты участникам </w:t>
      </w:r>
      <w:r w:rsidR="00804D0C" w:rsidRPr="003E551E">
        <w:rPr>
          <w:sz w:val="28"/>
          <w:szCs w:val="28"/>
        </w:rPr>
        <w:t xml:space="preserve">мероприятия </w:t>
      </w:r>
      <w:r w:rsidR="00890ADE" w:rsidRPr="003E551E">
        <w:rPr>
          <w:sz w:val="28"/>
          <w:szCs w:val="28"/>
        </w:rPr>
        <w:t xml:space="preserve">по обеспечению жильем молодых семей ведомственной целевой программы «Оказание государственной поддержки гражданам в обеспечении жильем </w:t>
      </w:r>
      <w:r w:rsidR="00542D0C">
        <w:rPr>
          <w:sz w:val="28"/>
          <w:szCs w:val="28"/>
        </w:rPr>
        <w:t xml:space="preserve">     </w:t>
      </w:r>
      <w:r w:rsidR="00890ADE" w:rsidRPr="003E551E">
        <w:rPr>
          <w:sz w:val="28"/>
          <w:szCs w:val="28"/>
        </w:rPr>
        <w:t>и оплате жилищно-коммунальных услуг» гос</w:t>
      </w:r>
      <w:r w:rsidR="00804D0C" w:rsidRPr="003E551E">
        <w:rPr>
          <w:sz w:val="28"/>
          <w:szCs w:val="28"/>
        </w:rPr>
        <w:t xml:space="preserve">ударственной программы Российской Федерации «Обеспечение доступным и комфортным жильем </w:t>
      </w:r>
      <w:r w:rsidR="00542D0C">
        <w:rPr>
          <w:sz w:val="28"/>
          <w:szCs w:val="28"/>
        </w:rPr>
        <w:t xml:space="preserve">        </w:t>
      </w:r>
      <w:r w:rsidR="00804D0C" w:rsidRPr="003E551E">
        <w:rPr>
          <w:sz w:val="28"/>
          <w:szCs w:val="28"/>
        </w:rPr>
        <w:t>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w:t>
      </w:r>
      <w:r w:rsidR="00890ADE" w:rsidRPr="003E551E">
        <w:rPr>
          <w:sz w:val="28"/>
          <w:szCs w:val="28"/>
        </w:rPr>
        <w:t>»</w:t>
      </w:r>
      <w:r w:rsidR="00804D0C" w:rsidRPr="003E551E">
        <w:rPr>
          <w:sz w:val="28"/>
          <w:szCs w:val="28"/>
        </w:rPr>
        <w:t xml:space="preserve"> муниципальной программы Раменского городского округа Московской области «Жилище»</w:t>
      </w:r>
      <w:r w:rsidR="00804D0C">
        <w:rPr>
          <w:sz w:val="28"/>
          <w:szCs w:val="28"/>
        </w:rPr>
        <w:t xml:space="preserve"> </w:t>
      </w:r>
      <w:r w:rsidR="00542D0C">
        <w:rPr>
          <w:sz w:val="28"/>
          <w:szCs w:val="28"/>
        </w:rPr>
        <w:t xml:space="preserve">    </w:t>
      </w:r>
      <w:r w:rsidR="00AC375E">
        <w:rPr>
          <w:sz w:val="28"/>
          <w:szCs w:val="28"/>
        </w:rPr>
        <w:t>на 202</w:t>
      </w:r>
      <w:r w:rsidR="00284156">
        <w:rPr>
          <w:sz w:val="28"/>
          <w:szCs w:val="28"/>
        </w:rPr>
        <w:t>2</w:t>
      </w:r>
      <w:r w:rsidR="00AC375E">
        <w:rPr>
          <w:sz w:val="28"/>
          <w:szCs w:val="28"/>
        </w:rPr>
        <w:t xml:space="preserve"> год</w:t>
      </w:r>
      <w:r w:rsidR="007921D8">
        <w:rPr>
          <w:sz w:val="28"/>
          <w:szCs w:val="28"/>
        </w:rPr>
        <w:t>.</w:t>
      </w:r>
    </w:p>
    <w:p w:rsidR="00804D0C" w:rsidRDefault="00804D0C" w:rsidP="00061CF7">
      <w:pPr>
        <w:jc w:val="both"/>
        <w:rPr>
          <w:sz w:val="28"/>
          <w:szCs w:val="28"/>
          <w:lang w:eastAsia="ar-SA"/>
        </w:rPr>
      </w:pPr>
    </w:p>
    <w:p w:rsidR="00127636" w:rsidRPr="00127636" w:rsidRDefault="00127636" w:rsidP="00127636">
      <w:pPr>
        <w:ind w:firstLine="708"/>
        <w:jc w:val="both"/>
        <w:rPr>
          <w:sz w:val="27"/>
          <w:szCs w:val="27"/>
        </w:rPr>
      </w:pPr>
      <w:r w:rsidRPr="00127636">
        <w:rPr>
          <w:sz w:val="27"/>
          <w:szCs w:val="27"/>
        </w:rPr>
        <w:t xml:space="preserve">В целях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подпрограммы «Обеспечение жильем молодых семей» государственной программы Московской области «Жилище» на 2017-2027 годы, утвержденной постановлением Правительства Московской области от 25.10.2016 №790/39, подпрограммы «Обеспечение жильем молодых семей» муниципальной программы Раменского городского округа Московской области «Жилище», утвержденной постановлением Администрации Раменского городского округа от 31.10.2019 №12, (в редакции от 23.04.2021 №4074), </w:t>
      </w:r>
      <w:r w:rsidRPr="00DA7F11">
        <w:rPr>
          <w:sz w:val="27"/>
          <w:szCs w:val="27"/>
        </w:rPr>
        <w:t>руководствуясь приказом Министерства строительства и жилищно-коммунального хозяйства Российской Федерации от 2</w:t>
      </w:r>
      <w:r w:rsidR="00DA7F11" w:rsidRPr="00DA7F11">
        <w:rPr>
          <w:sz w:val="27"/>
          <w:szCs w:val="27"/>
        </w:rPr>
        <w:t>8</w:t>
      </w:r>
      <w:r w:rsidRPr="00DA7F11">
        <w:rPr>
          <w:sz w:val="27"/>
          <w:szCs w:val="27"/>
        </w:rPr>
        <w:t>.0</w:t>
      </w:r>
      <w:r w:rsidR="00DA7F11" w:rsidRPr="00DA7F11">
        <w:rPr>
          <w:sz w:val="27"/>
          <w:szCs w:val="27"/>
        </w:rPr>
        <w:t>9</w:t>
      </w:r>
      <w:r w:rsidRPr="00DA7F11">
        <w:rPr>
          <w:sz w:val="27"/>
          <w:szCs w:val="27"/>
        </w:rPr>
        <w:t>.2021 №</w:t>
      </w:r>
      <w:r w:rsidR="00DA7F11" w:rsidRPr="00DA7F11">
        <w:rPr>
          <w:sz w:val="27"/>
          <w:szCs w:val="27"/>
        </w:rPr>
        <w:t>699</w:t>
      </w:r>
      <w:r w:rsidRPr="00DA7F11">
        <w:rPr>
          <w:sz w:val="27"/>
          <w:szCs w:val="27"/>
        </w:rPr>
        <w:t>/</w:t>
      </w:r>
      <w:proofErr w:type="spellStart"/>
      <w:r w:rsidRPr="00DA7F11">
        <w:rPr>
          <w:sz w:val="27"/>
          <w:szCs w:val="27"/>
        </w:rPr>
        <w:t>пр</w:t>
      </w:r>
      <w:proofErr w:type="spellEnd"/>
      <w:r w:rsidRPr="00DA7F11">
        <w:rPr>
          <w:sz w:val="27"/>
          <w:szCs w:val="27"/>
        </w:rPr>
        <w:t xml:space="preserve"> </w:t>
      </w:r>
      <w:r w:rsidR="007B4EE6" w:rsidRPr="00DA7F11">
        <w:rPr>
          <w:sz w:val="27"/>
          <w:szCs w:val="27"/>
        </w:rPr>
        <w:t xml:space="preserve">              </w:t>
      </w:r>
      <w:r w:rsidRPr="00DA7F11">
        <w:rPr>
          <w:sz w:val="27"/>
          <w:szCs w:val="27"/>
        </w:rPr>
        <w:t xml:space="preserve">«О показателях средней рыночной стоимости одного квадратного метра общей площади жилого помещения по субъектам Российской Федерации на </w:t>
      </w:r>
      <w:r w:rsidRPr="00DA7F11">
        <w:rPr>
          <w:sz w:val="27"/>
          <w:szCs w:val="27"/>
          <w:lang w:val="en-US"/>
        </w:rPr>
        <w:t>I</w:t>
      </w:r>
      <w:r w:rsidR="001D54E5" w:rsidRPr="00DA7F11">
        <w:rPr>
          <w:sz w:val="27"/>
          <w:szCs w:val="27"/>
          <w:lang w:val="en-US"/>
        </w:rPr>
        <w:t>V</w:t>
      </w:r>
      <w:r w:rsidRPr="00DA7F11">
        <w:rPr>
          <w:sz w:val="27"/>
          <w:szCs w:val="27"/>
        </w:rPr>
        <w:t xml:space="preserve"> квартал 2021 года»,</w:t>
      </w:r>
      <w:r w:rsidRPr="00127636">
        <w:rPr>
          <w:sz w:val="27"/>
          <w:szCs w:val="27"/>
        </w:rPr>
        <w:t xml:space="preserve"> </w:t>
      </w:r>
    </w:p>
    <w:p w:rsidR="00BC5E36" w:rsidRDefault="00BC5E36" w:rsidP="00BC5E36">
      <w:pPr>
        <w:suppressAutoHyphens/>
        <w:jc w:val="center"/>
        <w:rPr>
          <w:sz w:val="28"/>
          <w:szCs w:val="28"/>
          <w:lang w:eastAsia="ar-SA"/>
        </w:rPr>
      </w:pPr>
      <w:r w:rsidRPr="00BB5060">
        <w:rPr>
          <w:sz w:val="28"/>
          <w:szCs w:val="28"/>
          <w:lang w:eastAsia="ar-SA"/>
        </w:rPr>
        <w:lastRenderedPageBreak/>
        <w:t>ПОСТАНОВЛЯЮ:</w:t>
      </w:r>
    </w:p>
    <w:p w:rsidR="00BB73BB" w:rsidRDefault="00BB73BB" w:rsidP="00BC5E36">
      <w:pPr>
        <w:suppressAutoHyphens/>
        <w:jc w:val="center"/>
        <w:rPr>
          <w:sz w:val="28"/>
          <w:szCs w:val="28"/>
          <w:lang w:eastAsia="ar-SA"/>
        </w:rPr>
      </w:pPr>
    </w:p>
    <w:p w:rsidR="00BC5E36" w:rsidRPr="007B4EE6" w:rsidRDefault="00BB73BB" w:rsidP="00460FA6">
      <w:pPr>
        <w:tabs>
          <w:tab w:val="left" w:pos="709"/>
        </w:tabs>
        <w:suppressAutoHyphens/>
        <w:jc w:val="both"/>
        <w:rPr>
          <w:sz w:val="28"/>
          <w:szCs w:val="28"/>
        </w:rPr>
      </w:pPr>
      <w:r>
        <w:rPr>
          <w:sz w:val="28"/>
          <w:szCs w:val="28"/>
          <w:lang w:eastAsia="ar-SA"/>
        </w:rPr>
        <w:tab/>
      </w:r>
      <w:r w:rsidR="00460FA6">
        <w:rPr>
          <w:sz w:val="28"/>
          <w:szCs w:val="28"/>
          <w:lang w:eastAsia="ar-SA"/>
        </w:rPr>
        <w:t>1</w:t>
      </w:r>
      <w:r w:rsidR="00BC5E36" w:rsidRPr="00BC5E36">
        <w:rPr>
          <w:sz w:val="28"/>
          <w:szCs w:val="28"/>
          <w:lang w:eastAsia="ar-SA"/>
        </w:rPr>
        <w:t>.</w:t>
      </w:r>
      <w:r w:rsidR="00BC5E36" w:rsidRPr="00BC5E36">
        <w:rPr>
          <w:sz w:val="27"/>
          <w:szCs w:val="27"/>
        </w:rPr>
        <w:t xml:space="preserve"> Установить норматив стоимости одного квадратного метра общей площади жилого помещения на территории Раменского городского округа для расчета размера социальных выплат участникам </w:t>
      </w:r>
      <w:r w:rsidR="00BC5E36" w:rsidRPr="00BC5E36">
        <w:rPr>
          <w:sz w:val="28"/>
          <w:szCs w:val="28"/>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w:t>
      </w:r>
      <w:r w:rsidR="00AA7142">
        <w:rPr>
          <w:sz w:val="28"/>
          <w:szCs w:val="28"/>
        </w:rPr>
        <w:t xml:space="preserve">                           </w:t>
      </w:r>
      <w:r w:rsidR="00BC5E36" w:rsidRPr="00BC5E36">
        <w:rPr>
          <w:sz w:val="28"/>
          <w:szCs w:val="28"/>
        </w:rPr>
        <w:t>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w:t>
      </w:r>
      <w:r w:rsidR="00BB5060">
        <w:rPr>
          <w:sz w:val="28"/>
          <w:szCs w:val="28"/>
        </w:rPr>
        <w:t>,</w:t>
      </w:r>
      <w:r w:rsidR="00BC5E36" w:rsidRPr="00BC5E36">
        <w:rPr>
          <w:sz w:val="28"/>
          <w:szCs w:val="28"/>
        </w:rPr>
        <w:t xml:space="preserve"> </w:t>
      </w:r>
      <w:r w:rsidR="00AA7142">
        <w:rPr>
          <w:sz w:val="28"/>
          <w:szCs w:val="28"/>
        </w:rPr>
        <w:t xml:space="preserve">     </w:t>
      </w:r>
      <w:r w:rsidR="00BC5E36" w:rsidRPr="00BC5E36">
        <w:rPr>
          <w:sz w:val="28"/>
          <w:szCs w:val="28"/>
        </w:rPr>
        <w:t xml:space="preserve">в размере </w:t>
      </w:r>
      <w:r w:rsidR="001D54E5" w:rsidRPr="001D54E5">
        <w:rPr>
          <w:sz w:val="28"/>
          <w:szCs w:val="28"/>
        </w:rPr>
        <w:t>74</w:t>
      </w:r>
      <w:r w:rsidR="00BC5E36" w:rsidRPr="00BC5E36">
        <w:rPr>
          <w:sz w:val="28"/>
          <w:szCs w:val="28"/>
        </w:rPr>
        <w:t> </w:t>
      </w:r>
      <w:r w:rsidR="001D54E5" w:rsidRPr="001D54E5">
        <w:rPr>
          <w:sz w:val="28"/>
          <w:szCs w:val="28"/>
        </w:rPr>
        <w:t>745</w:t>
      </w:r>
      <w:r w:rsidR="00BC5E36" w:rsidRPr="00BC5E36">
        <w:rPr>
          <w:sz w:val="28"/>
          <w:szCs w:val="28"/>
        </w:rPr>
        <w:t xml:space="preserve"> (</w:t>
      </w:r>
      <w:r w:rsidR="001E5CC2">
        <w:rPr>
          <w:sz w:val="28"/>
          <w:szCs w:val="28"/>
        </w:rPr>
        <w:t xml:space="preserve">семьдесят четыре </w:t>
      </w:r>
      <w:r w:rsidR="00BC5E36" w:rsidRPr="00BC5E36">
        <w:rPr>
          <w:sz w:val="28"/>
          <w:szCs w:val="28"/>
        </w:rPr>
        <w:t>тысяч</w:t>
      </w:r>
      <w:r w:rsidR="001E5CC2">
        <w:rPr>
          <w:sz w:val="28"/>
          <w:szCs w:val="28"/>
        </w:rPr>
        <w:t>и</w:t>
      </w:r>
      <w:r w:rsidR="00BC5E36" w:rsidRPr="00BC5E36">
        <w:rPr>
          <w:sz w:val="28"/>
          <w:szCs w:val="28"/>
        </w:rPr>
        <w:t xml:space="preserve"> </w:t>
      </w:r>
      <w:r w:rsidR="001E5CC2">
        <w:rPr>
          <w:sz w:val="28"/>
          <w:szCs w:val="28"/>
        </w:rPr>
        <w:t>семьсот сорок п</w:t>
      </w:r>
      <w:r w:rsidR="00BC5E36" w:rsidRPr="00BC5E36">
        <w:rPr>
          <w:sz w:val="28"/>
          <w:szCs w:val="28"/>
        </w:rPr>
        <w:t xml:space="preserve">ять) рублей </w:t>
      </w:r>
      <w:r w:rsidR="00AA7142">
        <w:rPr>
          <w:sz w:val="28"/>
          <w:szCs w:val="28"/>
        </w:rPr>
        <w:t xml:space="preserve">          </w:t>
      </w:r>
      <w:r w:rsidR="00BC5E36" w:rsidRPr="00BC5E36">
        <w:rPr>
          <w:sz w:val="28"/>
          <w:szCs w:val="28"/>
        </w:rPr>
        <w:t>на 2022 год.</w:t>
      </w:r>
    </w:p>
    <w:p w:rsidR="007B4EE6" w:rsidRPr="00BB73BB" w:rsidRDefault="007B4EE6" w:rsidP="00BC5E36">
      <w:pPr>
        <w:ind w:firstLine="708"/>
        <w:jc w:val="both"/>
        <w:rPr>
          <w:sz w:val="4"/>
          <w:szCs w:val="4"/>
        </w:rPr>
      </w:pPr>
    </w:p>
    <w:p w:rsidR="00BC5E36" w:rsidRDefault="00460FA6" w:rsidP="00BC5E36">
      <w:pPr>
        <w:ind w:firstLine="708"/>
        <w:jc w:val="both"/>
        <w:rPr>
          <w:rFonts w:eastAsia="Courier New CYR" w:cs="Courier New CYR"/>
          <w:sz w:val="27"/>
          <w:szCs w:val="27"/>
          <w:lang w:eastAsia="ar-SA"/>
        </w:rPr>
      </w:pPr>
      <w:r>
        <w:rPr>
          <w:sz w:val="27"/>
          <w:szCs w:val="27"/>
          <w:lang w:eastAsia="ar-SA"/>
        </w:rPr>
        <w:t>2</w:t>
      </w:r>
      <w:r w:rsidR="00BC5E36" w:rsidRPr="00BC5E36">
        <w:rPr>
          <w:sz w:val="27"/>
          <w:szCs w:val="27"/>
          <w:lang w:eastAsia="ar-SA"/>
        </w:rPr>
        <w:t xml:space="preserve">. Применять установленный в п.1 настоящего Постановления норматив стоимости </w:t>
      </w:r>
      <w:r w:rsidR="00BC5E36" w:rsidRPr="00BC5E36">
        <w:rPr>
          <w:sz w:val="27"/>
          <w:szCs w:val="27"/>
        </w:rPr>
        <w:t xml:space="preserve">одного квадратного метра общей площади жилого помещения на территории Раменского городского округа для расчета размера социальной выплаты участникам </w:t>
      </w:r>
      <w:r w:rsidR="00BC5E36" w:rsidRPr="00BC5E36">
        <w:rPr>
          <w:sz w:val="28"/>
          <w:szCs w:val="28"/>
        </w:rPr>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 </w:t>
      </w:r>
      <w:r w:rsidR="00BC5E36" w:rsidRPr="00BC5E36">
        <w:rPr>
          <w:rFonts w:eastAsia="Courier New CYR" w:cs="Courier New CYR"/>
          <w:sz w:val="27"/>
          <w:szCs w:val="27"/>
          <w:lang w:eastAsia="ar-SA"/>
        </w:rPr>
        <w:t>изъявившим желание получить социальную выплату</w:t>
      </w:r>
      <w:r w:rsidR="00AA7142">
        <w:rPr>
          <w:rFonts w:eastAsia="Courier New CYR" w:cs="Courier New CYR"/>
          <w:sz w:val="27"/>
          <w:szCs w:val="27"/>
          <w:lang w:eastAsia="ar-SA"/>
        </w:rPr>
        <w:t xml:space="preserve">           </w:t>
      </w:r>
      <w:r w:rsidR="00BC5E36" w:rsidRPr="00BC5E36">
        <w:rPr>
          <w:rFonts w:eastAsia="Courier New CYR" w:cs="Courier New CYR"/>
          <w:sz w:val="27"/>
          <w:szCs w:val="27"/>
          <w:lang w:eastAsia="ar-SA"/>
        </w:rPr>
        <w:t xml:space="preserve"> в 2022 году.</w:t>
      </w:r>
    </w:p>
    <w:p w:rsidR="00460FA6" w:rsidRPr="00460FA6" w:rsidRDefault="00460FA6" w:rsidP="00460FA6">
      <w:pPr>
        <w:ind w:firstLine="708"/>
        <w:jc w:val="both"/>
        <w:rPr>
          <w:rFonts w:eastAsia="Courier New CYR" w:cs="Courier New CYR"/>
          <w:sz w:val="27"/>
          <w:szCs w:val="27"/>
          <w:lang w:eastAsia="ar-SA"/>
        </w:rPr>
      </w:pPr>
      <w:r>
        <w:rPr>
          <w:rFonts w:eastAsia="Courier New CYR" w:cs="Courier New CYR"/>
          <w:sz w:val="27"/>
          <w:szCs w:val="27"/>
          <w:lang w:eastAsia="ar-SA"/>
        </w:rPr>
        <w:t>3</w:t>
      </w:r>
      <w:r w:rsidRPr="00460FA6">
        <w:rPr>
          <w:rFonts w:eastAsia="Courier New CYR" w:cs="Courier New CYR"/>
          <w:sz w:val="27"/>
          <w:szCs w:val="27"/>
          <w:lang w:eastAsia="ar-SA"/>
        </w:rPr>
        <w:t xml:space="preserve">. </w:t>
      </w:r>
      <w:r w:rsidR="00BB73BB" w:rsidRPr="00460FA6">
        <w:rPr>
          <w:rFonts w:eastAsia="Courier New CYR" w:cs="Courier New CYR"/>
          <w:sz w:val="27"/>
          <w:szCs w:val="27"/>
          <w:lang w:eastAsia="ar-SA"/>
        </w:rPr>
        <w:t xml:space="preserve">Признать утратившим силу Постановление Администрации Раменского </w:t>
      </w:r>
      <w:r w:rsidRPr="00460FA6">
        <w:rPr>
          <w:rFonts w:eastAsia="Courier New CYR" w:cs="Courier New CYR"/>
          <w:sz w:val="27"/>
          <w:szCs w:val="27"/>
          <w:lang w:eastAsia="ar-SA"/>
        </w:rPr>
        <w:t>городского округа</w:t>
      </w:r>
      <w:r w:rsidR="00BB73BB" w:rsidRPr="00460FA6">
        <w:rPr>
          <w:rFonts w:eastAsia="Courier New CYR" w:cs="Courier New CYR"/>
          <w:sz w:val="27"/>
          <w:szCs w:val="27"/>
          <w:lang w:eastAsia="ar-SA"/>
        </w:rPr>
        <w:t xml:space="preserve"> Московской области от 1</w:t>
      </w:r>
      <w:r w:rsidRPr="00460FA6">
        <w:rPr>
          <w:rFonts w:eastAsia="Courier New CYR" w:cs="Courier New CYR"/>
          <w:sz w:val="27"/>
          <w:szCs w:val="27"/>
          <w:lang w:eastAsia="ar-SA"/>
        </w:rPr>
        <w:t>1</w:t>
      </w:r>
      <w:r w:rsidR="00BB73BB" w:rsidRPr="00460FA6">
        <w:rPr>
          <w:rFonts w:eastAsia="Courier New CYR" w:cs="Courier New CYR"/>
          <w:sz w:val="27"/>
          <w:szCs w:val="27"/>
          <w:lang w:eastAsia="ar-SA"/>
        </w:rPr>
        <w:t>.06.20</w:t>
      </w:r>
      <w:r w:rsidRPr="00460FA6">
        <w:rPr>
          <w:rFonts w:eastAsia="Courier New CYR" w:cs="Courier New CYR"/>
          <w:sz w:val="27"/>
          <w:szCs w:val="27"/>
          <w:lang w:eastAsia="ar-SA"/>
        </w:rPr>
        <w:t>21</w:t>
      </w:r>
      <w:r w:rsidR="00BB73BB" w:rsidRPr="00460FA6">
        <w:rPr>
          <w:rFonts w:eastAsia="Courier New CYR" w:cs="Courier New CYR"/>
          <w:sz w:val="27"/>
          <w:szCs w:val="27"/>
          <w:lang w:eastAsia="ar-SA"/>
        </w:rPr>
        <w:t xml:space="preserve"> №</w:t>
      </w:r>
      <w:r w:rsidRPr="00460FA6">
        <w:rPr>
          <w:rFonts w:eastAsia="Courier New CYR" w:cs="Courier New CYR"/>
          <w:sz w:val="27"/>
          <w:szCs w:val="27"/>
          <w:lang w:eastAsia="ar-SA"/>
        </w:rPr>
        <w:t>6025</w:t>
      </w:r>
      <w:r w:rsidR="00BB73BB" w:rsidRPr="00460FA6">
        <w:rPr>
          <w:rFonts w:eastAsia="Courier New CYR" w:cs="Courier New CYR"/>
          <w:sz w:val="27"/>
          <w:szCs w:val="27"/>
          <w:lang w:eastAsia="ar-SA"/>
        </w:rPr>
        <w:t xml:space="preserve"> </w:t>
      </w:r>
      <w:r w:rsidRPr="00460FA6">
        <w:rPr>
          <w:rFonts w:eastAsia="Courier New CYR" w:cs="Courier New CYR"/>
          <w:sz w:val="27"/>
          <w:szCs w:val="27"/>
          <w:lang w:eastAsia="ar-SA"/>
        </w:rPr>
        <w:t>«Об установлении норматива стоимости одного квадратного метра общей площади жилого помещения на территории Раменского городского округа для расчета размера социальной выплаты участникам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подпрограммы «Обеспечение жильем молодых семей» государственной программы Московской области «Жилище» на 2017–2027 годы, подпрограммы «Обеспечение жильем молодых семей» муниципальной программы Раменского городского округа Московской области «Жилище» на 2022 год».</w:t>
      </w:r>
    </w:p>
    <w:p w:rsidR="00460FA6" w:rsidRDefault="00460FA6" w:rsidP="00BC5E36">
      <w:pPr>
        <w:ind w:firstLine="708"/>
        <w:jc w:val="both"/>
        <w:rPr>
          <w:rFonts w:eastAsia="Courier New CYR" w:cs="Courier New CYR"/>
          <w:sz w:val="27"/>
          <w:szCs w:val="27"/>
          <w:lang w:eastAsia="ar-SA"/>
        </w:rPr>
      </w:pPr>
    </w:p>
    <w:p w:rsidR="007B4EE6" w:rsidRPr="00BB73BB" w:rsidRDefault="007B4EE6" w:rsidP="00BC5E36">
      <w:pPr>
        <w:ind w:firstLine="708"/>
        <w:jc w:val="both"/>
        <w:rPr>
          <w:rFonts w:eastAsia="Courier New CYR" w:cs="Courier New CYR"/>
          <w:sz w:val="4"/>
          <w:szCs w:val="4"/>
          <w:lang w:eastAsia="ar-SA"/>
        </w:rPr>
      </w:pPr>
    </w:p>
    <w:p w:rsidR="00BC5E36" w:rsidRPr="001D54E5" w:rsidRDefault="007C36C7" w:rsidP="00BC5E36">
      <w:pPr>
        <w:ind w:firstLine="708"/>
        <w:jc w:val="both"/>
        <w:rPr>
          <w:sz w:val="28"/>
          <w:szCs w:val="28"/>
        </w:rPr>
      </w:pPr>
      <w:r>
        <w:rPr>
          <w:sz w:val="28"/>
          <w:szCs w:val="28"/>
        </w:rPr>
        <w:lastRenderedPageBreak/>
        <w:t>4</w:t>
      </w:r>
      <w:r w:rsidR="00BC5E36" w:rsidRPr="00BC5E36">
        <w:rPr>
          <w:sz w:val="28"/>
          <w:szCs w:val="28"/>
        </w:rPr>
        <w:t xml:space="preserve">. </w:t>
      </w:r>
      <w:r w:rsidR="00E43CE0">
        <w:rPr>
          <w:sz w:val="28"/>
          <w:szCs w:val="28"/>
        </w:rPr>
        <w:t xml:space="preserve"> </w:t>
      </w:r>
      <w:r w:rsidR="00BC5E36" w:rsidRPr="00BC5E36">
        <w:rPr>
          <w:sz w:val="28"/>
          <w:szCs w:val="28"/>
        </w:rPr>
        <w:t>Комитету по взаимодействию со СМИ (Андреев К.А.) опубликовать настоящее постановление в официальном печатном издании - газете «Родник».</w:t>
      </w:r>
    </w:p>
    <w:p w:rsidR="007B4EE6" w:rsidRPr="00BB73BB" w:rsidRDefault="007B4EE6" w:rsidP="00BC5E36">
      <w:pPr>
        <w:ind w:firstLine="708"/>
        <w:jc w:val="both"/>
        <w:rPr>
          <w:sz w:val="4"/>
          <w:szCs w:val="4"/>
        </w:rPr>
      </w:pPr>
    </w:p>
    <w:p w:rsidR="00BC5E36" w:rsidRDefault="007C36C7" w:rsidP="00BC5E36">
      <w:pPr>
        <w:ind w:firstLine="708"/>
        <w:jc w:val="both"/>
        <w:rPr>
          <w:color w:val="0000FF"/>
          <w:sz w:val="28"/>
          <w:szCs w:val="28"/>
        </w:rPr>
      </w:pPr>
      <w:r>
        <w:rPr>
          <w:sz w:val="28"/>
          <w:szCs w:val="28"/>
        </w:rPr>
        <w:t>5</w:t>
      </w:r>
      <w:r w:rsidR="00BC5E36" w:rsidRPr="00BC5E36">
        <w:rPr>
          <w:sz w:val="28"/>
          <w:szCs w:val="28"/>
        </w:rPr>
        <w:t xml:space="preserve">. Управлению муниципальных услуг, связи и развития ИКТ   </w:t>
      </w:r>
      <w:proofErr w:type="gramStart"/>
      <w:r w:rsidR="00BC5E36" w:rsidRPr="00BC5E36">
        <w:rPr>
          <w:sz w:val="28"/>
          <w:szCs w:val="28"/>
        </w:rPr>
        <w:t xml:space="preserve">   (</w:t>
      </w:r>
      <w:proofErr w:type="gramEnd"/>
      <w:r w:rsidR="00BC5E36" w:rsidRPr="00BC5E36">
        <w:rPr>
          <w:sz w:val="28"/>
          <w:szCs w:val="28"/>
        </w:rPr>
        <w:t xml:space="preserve">Белкина С.В.) разместить настоящее постановление на официальном информационном портале </w:t>
      </w:r>
      <w:hyperlink r:id="rId7" w:history="1">
        <w:r w:rsidR="00BC5E36" w:rsidRPr="00BC5E36">
          <w:rPr>
            <w:color w:val="0000FF" w:themeColor="hyperlink"/>
            <w:sz w:val="28"/>
            <w:szCs w:val="28"/>
            <w:u w:val="single"/>
            <w:lang w:val="en-US"/>
          </w:rPr>
          <w:t>www</w:t>
        </w:r>
        <w:r w:rsidR="00BC5E36" w:rsidRPr="00BC5E36">
          <w:rPr>
            <w:color w:val="0000FF" w:themeColor="hyperlink"/>
            <w:sz w:val="28"/>
            <w:szCs w:val="28"/>
            <w:u w:val="single"/>
          </w:rPr>
          <w:t>.</w:t>
        </w:r>
        <w:proofErr w:type="spellStart"/>
        <w:r w:rsidR="00BC5E36" w:rsidRPr="00BC5E36">
          <w:rPr>
            <w:color w:val="0000FF" w:themeColor="hyperlink"/>
            <w:sz w:val="28"/>
            <w:szCs w:val="28"/>
            <w:u w:val="single"/>
            <w:lang w:val="en-US"/>
          </w:rPr>
          <w:t>ramenskoye</w:t>
        </w:r>
        <w:proofErr w:type="spellEnd"/>
        <w:r w:rsidR="00BC5E36" w:rsidRPr="00BC5E36">
          <w:rPr>
            <w:color w:val="0000FF" w:themeColor="hyperlink"/>
            <w:sz w:val="28"/>
            <w:szCs w:val="28"/>
            <w:u w:val="single"/>
          </w:rPr>
          <w:t>.</w:t>
        </w:r>
        <w:proofErr w:type="spellStart"/>
        <w:r w:rsidR="00BC5E36" w:rsidRPr="00BC5E36">
          <w:rPr>
            <w:color w:val="0000FF" w:themeColor="hyperlink"/>
            <w:sz w:val="28"/>
            <w:szCs w:val="28"/>
            <w:u w:val="single"/>
            <w:lang w:val="en-US"/>
          </w:rPr>
          <w:t>ru</w:t>
        </w:r>
        <w:proofErr w:type="spellEnd"/>
        <w:r w:rsidR="00BC5E36" w:rsidRPr="00BC5E36">
          <w:rPr>
            <w:color w:val="0000FF" w:themeColor="hyperlink"/>
            <w:sz w:val="28"/>
            <w:szCs w:val="28"/>
            <w:u w:val="single"/>
          </w:rPr>
          <w:t>.</w:t>
        </w:r>
      </w:hyperlink>
      <w:r w:rsidR="00BC5E36" w:rsidRPr="00BC5E36">
        <w:rPr>
          <w:color w:val="0000FF"/>
          <w:sz w:val="28"/>
          <w:szCs w:val="28"/>
        </w:rPr>
        <w:t xml:space="preserve"> </w:t>
      </w:r>
    </w:p>
    <w:p w:rsidR="00BB73BB" w:rsidRPr="00BB73BB" w:rsidRDefault="00BB73BB" w:rsidP="00BC5E36">
      <w:pPr>
        <w:ind w:firstLine="708"/>
        <w:jc w:val="both"/>
        <w:rPr>
          <w:sz w:val="4"/>
          <w:szCs w:val="4"/>
          <w:lang w:eastAsia="ar-SA"/>
        </w:rPr>
      </w:pPr>
    </w:p>
    <w:p w:rsidR="00BC5E36" w:rsidRPr="00BC5E36" w:rsidRDefault="00BC5E36" w:rsidP="00BC5E36">
      <w:pPr>
        <w:tabs>
          <w:tab w:val="left" w:pos="0"/>
        </w:tabs>
        <w:suppressAutoHyphens/>
        <w:jc w:val="both"/>
        <w:rPr>
          <w:sz w:val="27"/>
          <w:szCs w:val="27"/>
          <w:lang w:eastAsia="ar-SA"/>
        </w:rPr>
      </w:pPr>
      <w:r w:rsidRPr="00BC5E36">
        <w:rPr>
          <w:sz w:val="27"/>
          <w:szCs w:val="27"/>
          <w:lang w:eastAsia="ar-SA"/>
        </w:rPr>
        <w:tab/>
      </w:r>
      <w:r w:rsidR="007C36C7">
        <w:rPr>
          <w:sz w:val="27"/>
          <w:szCs w:val="27"/>
          <w:lang w:eastAsia="ar-SA"/>
        </w:rPr>
        <w:t>6</w:t>
      </w:r>
      <w:r w:rsidRPr="00BC5E36">
        <w:rPr>
          <w:sz w:val="27"/>
          <w:szCs w:val="27"/>
          <w:lang w:eastAsia="ar-SA"/>
        </w:rPr>
        <w:t xml:space="preserve">. </w:t>
      </w:r>
      <w:r w:rsidR="00E43CE0">
        <w:rPr>
          <w:sz w:val="27"/>
          <w:szCs w:val="27"/>
          <w:lang w:eastAsia="ar-SA"/>
        </w:rPr>
        <w:t xml:space="preserve"> </w:t>
      </w:r>
      <w:r w:rsidRPr="00BC5E36">
        <w:rPr>
          <w:sz w:val="27"/>
          <w:szCs w:val="27"/>
          <w:lang w:eastAsia="ar-SA"/>
        </w:rPr>
        <w:t xml:space="preserve">Контроль за исполнением настоящего постановления возложить на заместителя главы администрации Раменского городского округа </w:t>
      </w:r>
      <w:proofErr w:type="spellStart"/>
      <w:r w:rsidRPr="00BC5E36">
        <w:rPr>
          <w:sz w:val="27"/>
          <w:szCs w:val="27"/>
          <w:lang w:eastAsia="ar-SA"/>
        </w:rPr>
        <w:t>Будкина</w:t>
      </w:r>
      <w:proofErr w:type="spellEnd"/>
      <w:r w:rsidRPr="00BC5E36">
        <w:rPr>
          <w:sz w:val="27"/>
          <w:szCs w:val="27"/>
          <w:lang w:eastAsia="ar-SA"/>
        </w:rPr>
        <w:t xml:space="preserve"> С.И.</w:t>
      </w:r>
    </w:p>
    <w:p w:rsidR="00BC5E36" w:rsidRPr="00BC5E36" w:rsidRDefault="00BC5E36" w:rsidP="00BC5E36">
      <w:pPr>
        <w:tabs>
          <w:tab w:val="left" w:pos="0"/>
        </w:tabs>
        <w:suppressAutoHyphens/>
        <w:jc w:val="both"/>
        <w:rPr>
          <w:sz w:val="27"/>
          <w:szCs w:val="27"/>
          <w:lang w:eastAsia="ar-SA"/>
        </w:rPr>
      </w:pPr>
    </w:p>
    <w:p w:rsidR="00BC5E36" w:rsidRDefault="00BC5E36" w:rsidP="00BC5E36">
      <w:pPr>
        <w:tabs>
          <w:tab w:val="left" w:pos="0"/>
        </w:tabs>
        <w:suppressAutoHyphens/>
        <w:jc w:val="both"/>
        <w:rPr>
          <w:sz w:val="27"/>
          <w:szCs w:val="27"/>
          <w:lang w:eastAsia="ar-SA"/>
        </w:rPr>
      </w:pPr>
    </w:p>
    <w:p w:rsidR="00E43CE0" w:rsidRPr="00BC5E36" w:rsidRDefault="00E43CE0" w:rsidP="00BC5E36">
      <w:pPr>
        <w:tabs>
          <w:tab w:val="left" w:pos="0"/>
        </w:tabs>
        <w:suppressAutoHyphens/>
        <w:jc w:val="both"/>
        <w:rPr>
          <w:sz w:val="27"/>
          <w:szCs w:val="27"/>
          <w:lang w:eastAsia="ar-SA"/>
        </w:rPr>
      </w:pPr>
    </w:p>
    <w:p w:rsidR="00BC5E36" w:rsidRDefault="00BC5E36" w:rsidP="00BE282C">
      <w:pPr>
        <w:suppressAutoHyphens/>
        <w:jc w:val="center"/>
        <w:rPr>
          <w:b/>
          <w:sz w:val="24"/>
          <w:szCs w:val="24"/>
          <w:lang w:eastAsia="ar-SA"/>
        </w:rPr>
      </w:pPr>
    </w:p>
    <w:p w:rsidR="00B705B2" w:rsidRPr="00B705B2" w:rsidRDefault="00B705B2" w:rsidP="00B705B2">
      <w:pPr>
        <w:jc w:val="both"/>
        <w:rPr>
          <w:sz w:val="28"/>
          <w:szCs w:val="28"/>
        </w:rPr>
      </w:pPr>
      <w:r w:rsidRPr="00B705B2">
        <w:rPr>
          <w:sz w:val="28"/>
          <w:szCs w:val="28"/>
        </w:rPr>
        <w:t>Глава Раменского</w:t>
      </w:r>
    </w:p>
    <w:p w:rsidR="00B705B2" w:rsidRPr="00B705B2" w:rsidRDefault="00B705B2" w:rsidP="00B705B2">
      <w:pPr>
        <w:jc w:val="both"/>
        <w:rPr>
          <w:sz w:val="28"/>
          <w:szCs w:val="28"/>
        </w:rPr>
      </w:pPr>
      <w:r w:rsidRPr="00B705B2">
        <w:rPr>
          <w:sz w:val="28"/>
          <w:szCs w:val="28"/>
        </w:rPr>
        <w:t xml:space="preserve">городского округа                                    </w:t>
      </w:r>
      <w:r w:rsidR="006A09B0">
        <w:rPr>
          <w:sz w:val="28"/>
          <w:szCs w:val="28"/>
        </w:rPr>
        <w:t xml:space="preserve">         </w:t>
      </w:r>
      <w:r w:rsidRPr="00B705B2">
        <w:rPr>
          <w:sz w:val="28"/>
          <w:szCs w:val="28"/>
        </w:rPr>
        <w:t xml:space="preserve">                                  В.В. </w:t>
      </w:r>
      <w:proofErr w:type="spellStart"/>
      <w:r w:rsidRPr="00B705B2">
        <w:rPr>
          <w:sz w:val="28"/>
          <w:szCs w:val="28"/>
        </w:rPr>
        <w:t>Неволин</w:t>
      </w:r>
      <w:proofErr w:type="spellEnd"/>
    </w:p>
    <w:p w:rsidR="006A09B0" w:rsidRDefault="006A09B0" w:rsidP="006A09B0">
      <w:pPr>
        <w:pStyle w:val="a5"/>
        <w:spacing w:before="0" w:after="0"/>
        <w:jc w:val="both"/>
      </w:pPr>
    </w:p>
    <w:p w:rsidR="006A09B0" w:rsidRDefault="006A09B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E43CE0" w:rsidRDefault="00E43CE0" w:rsidP="006A09B0">
      <w:pPr>
        <w:pStyle w:val="a5"/>
        <w:spacing w:before="0" w:after="0"/>
        <w:jc w:val="both"/>
      </w:pPr>
    </w:p>
    <w:p w:rsidR="006A09B0" w:rsidRDefault="006A09B0" w:rsidP="006A09B0">
      <w:pPr>
        <w:pStyle w:val="a5"/>
        <w:spacing w:before="0" w:after="0"/>
        <w:jc w:val="both"/>
      </w:pPr>
    </w:p>
    <w:p w:rsidR="006A09B0" w:rsidRPr="00AF2626" w:rsidRDefault="006A09B0" w:rsidP="006A09B0">
      <w:pPr>
        <w:pStyle w:val="a5"/>
        <w:spacing w:before="0" w:after="0"/>
        <w:jc w:val="both"/>
        <w:rPr>
          <w:sz w:val="18"/>
          <w:szCs w:val="18"/>
        </w:rPr>
      </w:pPr>
      <w:r w:rsidRPr="00AF2626">
        <w:rPr>
          <w:sz w:val="18"/>
          <w:szCs w:val="18"/>
        </w:rPr>
        <w:t>Ненашева О.Г.</w:t>
      </w:r>
      <w:r w:rsidR="007B4EE6" w:rsidRPr="001D54E5">
        <w:rPr>
          <w:sz w:val="18"/>
          <w:szCs w:val="18"/>
        </w:rPr>
        <w:t xml:space="preserve"> </w:t>
      </w:r>
      <w:r w:rsidRPr="00AF2626">
        <w:rPr>
          <w:sz w:val="18"/>
          <w:szCs w:val="18"/>
        </w:rPr>
        <w:t>8(496)46 3-34-93</w:t>
      </w:r>
      <w:bookmarkStart w:id="0" w:name="_GoBack"/>
      <w:bookmarkEnd w:id="0"/>
    </w:p>
    <w:sectPr w:rsidR="006A09B0" w:rsidRPr="00AF2626" w:rsidSect="00D513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82DFA"/>
    <w:multiLevelType w:val="hybridMultilevel"/>
    <w:tmpl w:val="CBD8C788"/>
    <w:lvl w:ilvl="0" w:tplc="9DB0DDC0">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B9C36B7"/>
    <w:multiLevelType w:val="hybridMultilevel"/>
    <w:tmpl w:val="A484CB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5E1056EF"/>
    <w:multiLevelType w:val="multilevel"/>
    <w:tmpl w:val="25B286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106"/>
    <w:rsid w:val="0005189B"/>
    <w:rsid w:val="00061CF7"/>
    <w:rsid w:val="000D4A32"/>
    <w:rsid w:val="000D76B0"/>
    <w:rsid w:val="001041FE"/>
    <w:rsid w:val="00117082"/>
    <w:rsid w:val="00127636"/>
    <w:rsid w:val="001D54E5"/>
    <w:rsid w:val="001E5CC2"/>
    <w:rsid w:val="001F0914"/>
    <w:rsid w:val="002721EB"/>
    <w:rsid w:val="00284156"/>
    <w:rsid w:val="00305A15"/>
    <w:rsid w:val="003347BC"/>
    <w:rsid w:val="003C2423"/>
    <w:rsid w:val="003E551E"/>
    <w:rsid w:val="00460FA6"/>
    <w:rsid w:val="00467894"/>
    <w:rsid w:val="004E4D59"/>
    <w:rsid w:val="00542D0C"/>
    <w:rsid w:val="00582109"/>
    <w:rsid w:val="00583073"/>
    <w:rsid w:val="006A09B0"/>
    <w:rsid w:val="006A1CD9"/>
    <w:rsid w:val="006B579D"/>
    <w:rsid w:val="006F55B3"/>
    <w:rsid w:val="007352A6"/>
    <w:rsid w:val="00772A17"/>
    <w:rsid w:val="007921D8"/>
    <w:rsid w:val="007B4EE6"/>
    <w:rsid w:val="007C36C7"/>
    <w:rsid w:val="00804624"/>
    <w:rsid w:val="00804D0C"/>
    <w:rsid w:val="008770DD"/>
    <w:rsid w:val="00890ADE"/>
    <w:rsid w:val="00890E9E"/>
    <w:rsid w:val="009C6112"/>
    <w:rsid w:val="00A01106"/>
    <w:rsid w:val="00AA7142"/>
    <w:rsid w:val="00AC375E"/>
    <w:rsid w:val="00AF2626"/>
    <w:rsid w:val="00AF7E5D"/>
    <w:rsid w:val="00B07406"/>
    <w:rsid w:val="00B705B2"/>
    <w:rsid w:val="00BB5060"/>
    <w:rsid w:val="00BB73BB"/>
    <w:rsid w:val="00BC5E36"/>
    <w:rsid w:val="00BE282C"/>
    <w:rsid w:val="00BF49B3"/>
    <w:rsid w:val="00D235A2"/>
    <w:rsid w:val="00D5133D"/>
    <w:rsid w:val="00D71C6A"/>
    <w:rsid w:val="00DA7F11"/>
    <w:rsid w:val="00DD5A38"/>
    <w:rsid w:val="00E43CE0"/>
    <w:rsid w:val="00E55CEC"/>
    <w:rsid w:val="00F509AB"/>
    <w:rsid w:val="00FE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064DEC-52A6-4727-84BC-4673529BB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1CF7"/>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061CF7"/>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061CF7"/>
    <w:rPr>
      <w:rFonts w:ascii="Times New Roman" w:eastAsia="Times New Roman" w:hAnsi="Times New Roman" w:cs="Times New Roman"/>
      <w:b/>
      <w:sz w:val="36"/>
      <w:szCs w:val="20"/>
      <w:lang w:eastAsia="ru-RU"/>
    </w:rPr>
  </w:style>
  <w:style w:type="paragraph" w:styleId="a3">
    <w:name w:val="Balloon Text"/>
    <w:basedOn w:val="a"/>
    <w:link w:val="a4"/>
    <w:uiPriority w:val="99"/>
    <w:semiHidden/>
    <w:unhideWhenUsed/>
    <w:rsid w:val="00061CF7"/>
    <w:rPr>
      <w:rFonts w:ascii="Tahoma" w:hAnsi="Tahoma" w:cs="Tahoma"/>
      <w:sz w:val="16"/>
      <w:szCs w:val="16"/>
    </w:rPr>
  </w:style>
  <w:style w:type="character" w:customStyle="1" w:styleId="a4">
    <w:name w:val="Текст выноски Знак"/>
    <w:basedOn w:val="a0"/>
    <w:link w:val="a3"/>
    <w:uiPriority w:val="99"/>
    <w:semiHidden/>
    <w:rsid w:val="00061CF7"/>
    <w:rPr>
      <w:rFonts w:ascii="Tahoma" w:eastAsia="Times New Roman" w:hAnsi="Tahoma" w:cs="Tahoma"/>
      <w:sz w:val="16"/>
      <w:szCs w:val="16"/>
      <w:lang w:eastAsia="ru-RU"/>
    </w:rPr>
  </w:style>
  <w:style w:type="paragraph" w:styleId="a5">
    <w:name w:val="Normal (Web)"/>
    <w:basedOn w:val="a"/>
    <w:rsid w:val="00BF49B3"/>
    <w:pPr>
      <w:suppressAutoHyphens/>
      <w:spacing w:before="280" w:after="119"/>
    </w:pPr>
    <w:rPr>
      <w:lang w:eastAsia="ar-SA"/>
    </w:rPr>
  </w:style>
  <w:style w:type="character" w:styleId="a6">
    <w:name w:val="Hyperlink"/>
    <w:basedOn w:val="a0"/>
    <w:uiPriority w:val="99"/>
    <w:unhideWhenUsed/>
    <w:rsid w:val="00583073"/>
    <w:rPr>
      <w:color w:val="0000FF" w:themeColor="hyperlink"/>
      <w:u w:val="single"/>
    </w:rPr>
  </w:style>
  <w:style w:type="paragraph" w:styleId="a7">
    <w:name w:val="List Paragraph"/>
    <w:basedOn w:val="a"/>
    <w:uiPriority w:val="34"/>
    <w:qFormat/>
    <w:rsid w:val="007B4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12379">
      <w:bodyDiv w:val="1"/>
      <w:marLeft w:val="0"/>
      <w:marRight w:val="0"/>
      <w:marTop w:val="0"/>
      <w:marBottom w:val="0"/>
      <w:divBdr>
        <w:top w:val="none" w:sz="0" w:space="0" w:color="auto"/>
        <w:left w:val="none" w:sz="0" w:space="0" w:color="auto"/>
        <w:bottom w:val="none" w:sz="0" w:space="0" w:color="auto"/>
        <w:right w:val="none" w:sz="0" w:space="0" w:color="auto"/>
      </w:divBdr>
    </w:div>
    <w:div w:id="1565097082">
      <w:bodyDiv w:val="1"/>
      <w:marLeft w:val="0"/>
      <w:marRight w:val="0"/>
      <w:marTop w:val="0"/>
      <w:marBottom w:val="0"/>
      <w:divBdr>
        <w:top w:val="none" w:sz="0" w:space="0" w:color="auto"/>
        <w:left w:val="none" w:sz="0" w:space="0" w:color="auto"/>
        <w:bottom w:val="none" w:sz="0" w:space="0" w:color="auto"/>
        <w:right w:val="none" w:sz="0" w:space="0" w:color="auto"/>
      </w:divBdr>
    </w:div>
    <w:div w:id="16938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amenskoy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61D1A-13BA-47EA-8320-C5B04970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1543</TotalTime>
  <Pages>3</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P06U05</dc:creator>
  <cp:keywords/>
  <dc:description/>
  <cp:lastModifiedBy>P04U06</cp:lastModifiedBy>
  <cp:revision>49</cp:revision>
  <cp:lastPrinted>2021-10-11T07:02:00Z</cp:lastPrinted>
  <dcterms:created xsi:type="dcterms:W3CDTF">2019-12-04T12:57:00Z</dcterms:created>
  <dcterms:modified xsi:type="dcterms:W3CDTF">2021-10-11T14:26:00Z</dcterms:modified>
</cp:coreProperties>
</file>