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35"/>
        <w:gridCol w:w="2253"/>
        <w:gridCol w:w="2835"/>
        <w:gridCol w:w="142"/>
      </w:tblGrid>
      <w:tr w:rsidR="00E06776" w:rsidRPr="00AB207E" w:rsidTr="00E06776">
        <w:trPr>
          <w:gridAfter w:val="1"/>
          <w:wAfter w:w="142" w:type="dxa"/>
          <w:cantSplit/>
        </w:trPr>
        <w:tc>
          <w:tcPr>
            <w:tcW w:w="9923" w:type="dxa"/>
            <w:gridSpan w:val="3"/>
          </w:tcPr>
          <w:p w:rsidR="00E06776" w:rsidRPr="00AB207E" w:rsidRDefault="00E06776" w:rsidP="00944886">
            <w:pPr>
              <w:jc w:val="center"/>
              <w:rPr>
                <w:b/>
                <w:sz w:val="36"/>
              </w:rPr>
            </w:pPr>
            <w:r w:rsidRPr="00AB207E">
              <w:rPr>
                <w:b/>
                <w:noProof/>
                <w:sz w:val="36"/>
              </w:rPr>
              <w:drawing>
                <wp:inline distT="0" distB="0" distL="0" distR="0" wp14:anchorId="0F2F7F30" wp14:editId="2C2EFE8C">
                  <wp:extent cx="581025" cy="733425"/>
                  <wp:effectExtent l="0" t="0" r="0" b="0"/>
                  <wp:docPr id="1" name="Рисунок 2" descr="Описание: 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6776" w:rsidRPr="00AB207E" w:rsidRDefault="00E06776" w:rsidP="00944886">
            <w:pPr>
              <w:jc w:val="center"/>
              <w:rPr>
                <w:b/>
                <w:sz w:val="36"/>
              </w:rPr>
            </w:pPr>
            <w:r w:rsidRPr="00AB207E">
              <w:rPr>
                <w:b/>
                <w:sz w:val="36"/>
              </w:rPr>
              <w:t xml:space="preserve">СОВЕТ ДЕПУТАТОВ </w:t>
            </w:r>
          </w:p>
          <w:p w:rsidR="00E06776" w:rsidRPr="00AB207E" w:rsidRDefault="00E06776" w:rsidP="00944886">
            <w:pPr>
              <w:jc w:val="center"/>
              <w:rPr>
                <w:b/>
                <w:sz w:val="36"/>
              </w:rPr>
            </w:pPr>
            <w:r w:rsidRPr="00AB207E">
              <w:rPr>
                <w:b/>
                <w:sz w:val="36"/>
              </w:rPr>
              <w:t xml:space="preserve">РАМЕНСКОГО </w:t>
            </w:r>
            <w:r w:rsidR="004E6F86" w:rsidRPr="00AB207E">
              <w:rPr>
                <w:b/>
                <w:sz w:val="36"/>
              </w:rPr>
              <w:t>МУНИЦИПАЛЬНОГО</w:t>
            </w:r>
            <w:r w:rsidRPr="00AB207E">
              <w:rPr>
                <w:b/>
                <w:sz w:val="36"/>
              </w:rPr>
              <w:t xml:space="preserve"> ОКРУГА МОСКОВСКОЙ ОБЛАСТИ</w:t>
            </w:r>
          </w:p>
        </w:tc>
      </w:tr>
      <w:tr w:rsidR="00E06776" w:rsidRPr="00AB207E" w:rsidTr="00E06776">
        <w:tblPrEx>
          <w:tblCellMar>
            <w:left w:w="113" w:type="dxa"/>
            <w:right w:w="113" w:type="dxa"/>
          </w:tblCellMar>
        </w:tblPrEx>
        <w:trPr>
          <w:gridAfter w:val="1"/>
          <w:wAfter w:w="142" w:type="dxa"/>
        </w:trPr>
        <w:tc>
          <w:tcPr>
            <w:tcW w:w="9923" w:type="dxa"/>
            <w:gridSpan w:val="3"/>
          </w:tcPr>
          <w:p w:rsidR="00E06776" w:rsidRPr="00AB207E" w:rsidRDefault="00E06776" w:rsidP="00944886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E06776" w:rsidRPr="00AB207E" w:rsidRDefault="00E06776" w:rsidP="00944886">
            <w:pPr>
              <w:jc w:val="center"/>
              <w:rPr>
                <w:b/>
                <w:i/>
                <w:sz w:val="6"/>
              </w:rPr>
            </w:pPr>
            <w:r w:rsidRPr="00AB207E">
              <w:rPr>
                <w:b/>
                <w:sz w:val="24"/>
              </w:rPr>
              <w:t>140100, г. Раменское, Комсомольская площадь, д. 2</w:t>
            </w:r>
          </w:p>
        </w:tc>
      </w:tr>
      <w:tr w:rsidR="00E06776" w:rsidRPr="00AB207E" w:rsidTr="00E06776">
        <w:tblPrEx>
          <w:tblCellMar>
            <w:left w:w="113" w:type="dxa"/>
            <w:right w:w="113" w:type="dxa"/>
          </w:tblCellMar>
        </w:tblPrEx>
        <w:trPr>
          <w:gridAfter w:val="1"/>
          <w:wAfter w:w="142" w:type="dxa"/>
          <w:cantSplit/>
        </w:trPr>
        <w:tc>
          <w:tcPr>
            <w:tcW w:w="9923" w:type="dxa"/>
            <w:gridSpan w:val="3"/>
          </w:tcPr>
          <w:p w:rsidR="00E06776" w:rsidRPr="00AB207E" w:rsidRDefault="00E06776" w:rsidP="00944886">
            <w:pPr>
              <w:jc w:val="center"/>
              <w:rPr>
                <w:b/>
                <w:spacing w:val="100"/>
              </w:rPr>
            </w:pPr>
          </w:p>
          <w:p w:rsidR="00E06776" w:rsidRPr="00AB207E" w:rsidRDefault="00E06776" w:rsidP="00944886">
            <w:pPr>
              <w:jc w:val="center"/>
              <w:rPr>
                <w:b/>
                <w:spacing w:val="100"/>
              </w:rPr>
            </w:pPr>
          </w:p>
          <w:p w:rsidR="00E06776" w:rsidRPr="00AB207E" w:rsidRDefault="00E06776" w:rsidP="00944886">
            <w:pPr>
              <w:keepNext/>
              <w:jc w:val="center"/>
              <w:outlineLvl w:val="5"/>
              <w:rPr>
                <w:b/>
                <w:spacing w:val="100"/>
                <w:sz w:val="36"/>
              </w:rPr>
            </w:pPr>
            <w:r w:rsidRPr="00AB207E">
              <w:rPr>
                <w:b/>
                <w:spacing w:val="100"/>
                <w:sz w:val="36"/>
              </w:rPr>
              <w:t>РЕШЕНИЕ</w:t>
            </w:r>
          </w:p>
          <w:p w:rsidR="00E06776" w:rsidRPr="00AB207E" w:rsidRDefault="00E06776" w:rsidP="00944886">
            <w:pPr>
              <w:keepNext/>
              <w:jc w:val="center"/>
              <w:outlineLvl w:val="5"/>
              <w:rPr>
                <w:b/>
                <w:spacing w:val="100"/>
                <w:sz w:val="36"/>
              </w:rPr>
            </w:pPr>
          </w:p>
        </w:tc>
      </w:tr>
      <w:tr w:rsidR="00E06776" w:rsidRPr="00AB207E" w:rsidTr="00E06776">
        <w:tc>
          <w:tcPr>
            <w:tcW w:w="4835" w:type="dxa"/>
          </w:tcPr>
          <w:p w:rsidR="00E06776" w:rsidRPr="00AB207E" w:rsidRDefault="00AE78BF" w:rsidP="00944886">
            <w:pPr>
              <w:ind w:firstLine="0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25.06.2025</w:t>
            </w:r>
            <w:r w:rsidR="00E06776" w:rsidRPr="00AB207E">
              <w:rPr>
                <w:rFonts w:ascii="Arial" w:hAnsi="Arial"/>
                <w:spacing w:val="-20"/>
                <w:sz w:val="24"/>
              </w:rPr>
              <w:t xml:space="preserve"> </w:t>
            </w:r>
          </w:p>
        </w:tc>
        <w:tc>
          <w:tcPr>
            <w:tcW w:w="2253" w:type="dxa"/>
          </w:tcPr>
          <w:p w:rsidR="00E06776" w:rsidRPr="00AB207E" w:rsidRDefault="00E06776" w:rsidP="00944886">
            <w:pPr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977" w:type="dxa"/>
            <w:gridSpan w:val="2"/>
          </w:tcPr>
          <w:p w:rsidR="00E06776" w:rsidRPr="00AB207E" w:rsidRDefault="00E06776" w:rsidP="00AE78BF">
            <w:pPr>
              <w:ind w:firstLine="0"/>
              <w:rPr>
                <w:rFonts w:ascii="Arial" w:hAnsi="Arial"/>
                <w:sz w:val="24"/>
              </w:rPr>
            </w:pPr>
            <w:r w:rsidRPr="00AB207E">
              <w:rPr>
                <w:rFonts w:ascii="Arial" w:hAnsi="Arial"/>
                <w:spacing w:val="-20"/>
                <w:sz w:val="24"/>
              </w:rPr>
              <w:t xml:space="preserve">             </w:t>
            </w:r>
            <w:r w:rsidR="00AE78BF">
              <w:rPr>
                <w:rFonts w:ascii="Arial" w:hAnsi="Arial"/>
                <w:spacing w:val="-20"/>
                <w:sz w:val="24"/>
              </w:rPr>
              <w:t>№ 9/16-СД</w:t>
            </w:r>
          </w:p>
        </w:tc>
      </w:tr>
    </w:tbl>
    <w:p w:rsidR="00E06776" w:rsidRPr="00AB207E" w:rsidRDefault="00E06776" w:rsidP="00944886">
      <w:pPr>
        <w:rPr>
          <w:sz w:val="28"/>
          <w:szCs w:val="28"/>
        </w:rPr>
      </w:pPr>
    </w:p>
    <w:p w:rsidR="00B90DC4" w:rsidRPr="00AB207E" w:rsidRDefault="00580629" w:rsidP="00944886">
      <w:pPr>
        <w:ind w:firstLine="0"/>
        <w:rPr>
          <w:sz w:val="28"/>
          <w:szCs w:val="28"/>
        </w:rPr>
      </w:pPr>
      <w:bookmarkStart w:id="0" w:name="_GoBack"/>
      <w:r w:rsidRPr="00AB207E">
        <w:rPr>
          <w:sz w:val="28"/>
          <w:szCs w:val="28"/>
        </w:rPr>
        <w:t>О</w:t>
      </w:r>
      <w:r w:rsidR="00D467B6" w:rsidRPr="00AB207E">
        <w:rPr>
          <w:sz w:val="28"/>
          <w:szCs w:val="28"/>
        </w:rPr>
        <w:t>б</w:t>
      </w:r>
      <w:r w:rsidRPr="00AB207E">
        <w:rPr>
          <w:sz w:val="28"/>
          <w:szCs w:val="28"/>
        </w:rPr>
        <w:t xml:space="preserve"> утверждении </w:t>
      </w:r>
      <w:r w:rsidR="00235AAD" w:rsidRPr="00AB207E">
        <w:rPr>
          <w:sz w:val="28"/>
          <w:szCs w:val="28"/>
        </w:rPr>
        <w:t>Положения об Общественной палате Раменского муниципального округа Московской области</w:t>
      </w:r>
      <w:r w:rsidR="00944886">
        <w:rPr>
          <w:sz w:val="28"/>
          <w:szCs w:val="28"/>
        </w:rPr>
        <w:t xml:space="preserve"> в новой редакции</w:t>
      </w:r>
      <w:bookmarkEnd w:id="0"/>
    </w:p>
    <w:p w:rsidR="00580629" w:rsidRPr="00AB207E" w:rsidRDefault="00580629" w:rsidP="00944886">
      <w:pPr>
        <w:rPr>
          <w:sz w:val="28"/>
          <w:szCs w:val="28"/>
        </w:rPr>
      </w:pPr>
    </w:p>
    <w:p w:rsidR="00235AAD" w:rsidRPr="00AB207E" w:rsidRDefault="00D467B6" w:rsidP="00944886">
      <w:pPr>
        <w:ind w:firstLine="709"/>
        <w:rPr>
          <w:sz w:val="28"/>
          <w:szCs w:val="28"/>
        </w:rPr>
      </w:pPr>
      <w:proofErr w:type="gramStart"/>
      <w:r w:rsidRPr="00AB207E">
        <w:rPr>
          <w:sz w:val="28"/>
          <w:szCs w:val="28"/>
        </w:rPr>
        <w:t>В соответствии с</w:t>
      </w:r>
      <w:r w:rsidR="00235AAD" w:rsidRPr="00AB207E">
        <w:rPr>
          <w:sz w:val="28"/>
          <w:szCs w:val="28"/>
        </w:rPr>
        <w:t xml:space="preserve"> </w:t>
      </w:r>
      <w:r w:rsidR="00235AAD" w:rsidRPr="00AB207E">
        <w:rPr>
          <w:rFonts w:eastAsia="Calibri"/>
          <w:sz w:val="28"/>
          <w:szCs w:val="28"/>
          <w:lang w:eastAsia="en-US"/>
        </w:rPr>
        <w:t>Федеральными з</w:t>
      </w:r>
      <w:r w:rsidR="00324A3A" w:rsidRPr="00AB207E">
        <w:rPr>
          <w:rFonts w:eastAsia="Calibri"/>
          <w:sz w:val="28"/>
          <w:szCs w:val="28"/>
          <w:lang w:eastAsia="en-US"/>
        </w:rPr>
        <w:t>аконами от 21.07.2014 № 212-ФЗ «</w:t>
      </w:r>
      <w:r w:rsidR="00235AAD" w:rsidRPr="00AB207E">
        <w:rPr>
          <w:rFonts w:eastAsia="Calibri"/>
          <w:sz w:val="28"/>
          <w:szCs w:val="28"/>
          <w:lang w:eastAsia="en-US"/>
        </w:rPr>
        <w:t xml:space="preserve">Об основах общественного </w:t>
      </w:r>
      <w:r w:rsidR="00324A3A" w:rsidRPr="00AB207E">
        <w:rPr>
          <w:rFonts w:eastAsia="Calibri"/>
          <w:sz w:val="28"/>
          <w:szCs w:val="28"/>
          <w:lang w:eastAsia="en-US"/>
        </w:rPr>
        <w:t>контроля в Российской Федерации»</w:t>
      </w:r>
      <w:r w:rsidR="00235AAD" w:rsidRPr="00AB207E">
        <w:rPr>
          <w:rFonts w:eastAsia="Calibri"/>
          <w:sz w:val="28"/>
          <w:szCs w:val="28"/>
          <w:lang w:eastAsia="en-US"/>
        </w:rPr>
        <w:t xml:space="preserve">, </w:t>
      </w:r>
      <w:r w:rsidR="00C06CAE" w:rsidRPr="00AB207E">
        <w:rPr>
          <w:rFonts w:eastAsia="Calibri"/>
          <w:sz w:val="28"/>
          <w:szCs w:val="28"/>
          <w:lang w:eastAsia="en-US"/>
        </w:rPr>
        <w:t xml:space="preserve">от 04.04.2005 </w:t>
      </w:r>
      <w:r w:rsidR="001C1318">
        <w:rPr>
          <w:rFonts w:eastAsia="Calibri"/>
          <w:sz w:val="28"/>
          <w:szCs w:val="28"/>
          <w:lang w:eastAsia="en-US"/>
        </w:rPr>
        <w:br/>
      </w:r>
      <w:r w:rsidR="00C06CAE" w:rsidRPr="00AB207E">
        <w:rPr>
          <w:rFonts w:eastAsia="Calibri"/>
          <w:sz w:val="28"/>
          <w:szCs w:val="28"/>
          <w:lang w:eastAsia="en-US"/>
        </w:rPr>
        <w:t>№ 32-ФЗ «Об Общественной палате Российской Федерации», Законом М</w:t>
      </w:r>
      <w:r w:rsidR="001C1318">
        <w:rPr>
          <w:rFonts w:eastAsia="Calibri"/>
          <w:sz w:val="28"/>
          <w:szCs w:val="28"/>
          <w:lang w:eastAsia="en-US"/>
        </w:rPr>
        <w:t xml:space="preserve">осковской области № 130/2015-03 </w:t>
      </w:r>
      <w:r w:rsidR="00C06CAE" w:rsidRPr="00AB207E">
        <w:rPr>
          <w:rFonts w:eastAsia="Calibri"/>
          <w:sz w:val="28"/>
          <w:szCs w:val="28"/>
          <w:lang w:eastAsia="en-US"/>
        </w:rPr>
        <w:t>«Об отдельных вопросах осуществления общественного контроля в Московской области</w:t>
      </w:r>
      <w:r w:rsidR="00C06CAE" w:rsidRPr="00AB207E">
        <w:rPr>
          <w:sz w:val="28"/>
          <w:szCs w:val="28"/>
        </w:rPr>
        <w:t xml:space="preserve">», от 04.07.2024 № 114/2024-ОЗ «Об общих принципах организации и деятельности общественных палат муниципальных образований Московской области», </w:t>
      </w:r>
      <w:r w:rsidR="00235AAD" w:rsidRPr="00AB207E">
        <w:rPr>
          <w:sz w:val="28"/>
          <w:szCs w:val="28"/>
        </w:rPr>
        <w:t xml:space="preserve">от 06.07.2017 </w:t>
      </w:r>
      <w:r w:rsidR="00324A3A" w:rsidRPr="00AB207E">
        <w:rPr>
          <w:sz w:val="28"/>
          <w:szCs w:val="28"/>
        </w:rPr>
        <w:t xml:space="preserve">№ 110/2017-ОЗ </w:t>
      </w:r>
      <w:r w:rsidR="001C1318">
        <w:rPr>
          <w:sz w:val="28"/>
          <w:szCs w:val="28"/>
        </w:rPr>
        <w:br/>
      </w:r>
      <w:r w:rsidR="00324A3A" w:rsidRPr="00AB207E">
        <w:rPr>
          <w:sz w:val="28"/>
          <w:szCs w:val="28"/>
        </w:rPr>
        <w:t>«</w:t>
      </w:r>
      <w:r w:rsidR="00235AAD" w:rsidRPr="00AB207E">
        <w:rPr>
          <w:sz w:val="28"/>
          <w:szCs w:val="28"/>
        </w:rPr>
        <w:t>Об Обществ</w:t>
      </w:r>
      <w:r w:rsidR="00324A3A" w:rsidRPr="00AB207E">
        <w:rPr>
          <w:sz w:val="28"/>
          <w:szCs w:val="28"/>
        </w:rPr>
        <w:t>енной палате</w:t>
      </w:r>
      <w:proofErr w:type="gramEnd"/>
      <w:r w:rsidR="00324A3A" w:rsidRPr="00AB207E">
        <w:rPr>
          <w:sz w:val="28"/>
          <w:szCs w:val="28"/>
        </w:rPr>
        <w:t xml:space="preserve"> Московской области»</w:t>
      </w:r>
      <w:r w:rsidR="00235AAD" w:rsidRPr="00AB207E">
        <w:rPr>
          <w:sz w:val="28"/>
          <w:szCs w:val="28"/>
        </w:rPr>
        <w:t>, Законом Московской области от 28.11.2024 №</w:t>
      </w:r>
      <w:r w:rsidR="00324A3A" w:rsidRPr="00AB207E">
        <w:rPr>
          <w:sz w:val="28"/>
          <w:szCs w:val="28"/>
        </w:rPr>
        <w:t xml:space="preserve"> </w:t>
      </w:r>
      <w:r w:rsidR="00235AAD" w:rsidRPr="00AB207E">
        <w:rPr>
          <w:sz w:val="28"/>
          <w:szCs w:val="28"/>
        </w:rPr>
        <w:t>226/2024</w:t>
      </w:r>
      <w:r w:rsidR="00235AAD" w:rsidRPr="00AB207E">
        <w:rPr>
          <w:sz w:val="28"/>
          <w:szCs w:val="28"/>
        </w:rPr>
        <w:noBreakHyphen/>
        <w:t>ОЗ «О регулировании отдельных вопросов, связанных с наделением статусом муниципального округа отдельных муниципальных образований Московской области», Уставом Раменского муниципального округа</w:t>
      </w:r>
    </w:p>
    <w:p w:rsidR="00B90DC4" w:rsidRPr="00AB207E" w:rsidRDefault="00B90DC4" w:rsidP="00944886">
      <w:pPr>
        <w:jc w:val="center"/>
        <w:rPr>
          <w:sz w:val="28"/>
          <w:szCs w:val="28"/>
        </w:rPr>
      </w:pPr>
    </w:p>
    <w:p w:rsidR="00B90DC4" w:rsidRPr="00AB207E" w:rsidRDefault="00B90DC4" w:rsidP="00944886">
      <w:pPr>
        <w:jc w:val="center"/>
        <w:rPr>
          <w:b/>
          <w:bCs/>
          <w:sz w:val="28"/>
          <w:szCs w:val="28"/>
        </w:rPr>
      </w:pPr>
      <w:r w:rsidRPr="00AB207E">
        <w:rPr>
          <w:b/>
          <w:bCs/>
          <w:sz w:val="28"/>
          <w:szCs w:val="28"/>
        </w:rPr>
        <w:t xml:space="preserve">Совет депутатов </w:t>
      </w:r>
      <w:r w:rsidR="00460E14" w:rsidRPr="00AB207E">
        <w:rPr>
          <w:b/>
          <w:bCs/>
          <w:sz w:val="28"/>
          <w:szCs w:val="28"/>
        </w:rPr>
        <w:t xml:space="preserve">Раменского </w:t>
      </w:r>
      <w:r w:rsidR="00580629" w:rsidRPr="00AB207E">
        <w:rPr>
          <w:b/>
          <w:bCs/>
          <w:sz w:val="28"/>
          <w:szCs w:val="28"/>
        </w:rPr>
        <w:t>муниципального</w:t>
      </w:r>
      <w:r w:rsidR="00460E14" w:rsidRPr="00AB207E">
        <w:rPr>
          <w:b/>
          <w:bCs/>
          <w:sz w:val="28"/>
          <w:szCs w:val="28"/>
        </w:rPr>
        <w:t xml:space="preserve"> округа</w:t>
      </w:r>
      <w:r w:rsidRPr="00AB207E">
        <w:rPr>
          <w:b/>
          <w:bCs/>
          <w:sz w:val="28"/>
          <w:szCs w:val="28"/>
        </w:rPr>
        <w:t xml:space="preserve"> РЕШИЛ:</w:t>
      </w:r>
    </w:p>
    <w:p w:rsidR="00B90DC4" w:rsidRPr="00AB207E" w:rsidRDefault="00B90DC4" w:rsidP="00944886">
      <w:pPr>
        <w:jc w:val="center"/>
        <w:rPr>
          <w:b/>
          <w:bCs/>
          <w:sz w:val="28"/>
          <w:szCs w:val="28"/>
        </w:rPr>
      </w:pPr>
    </w:p>
    <w:p w:rsidR="00580629" w:rsidRPr="00AB207E" w:rsidRDefault="00EE1003" w:rsidP="00944886">
      <w:pPr>
        <w:pStyle w:val="a6"/>
        <w:numPr>
          <w:ilvl w:val="0"/>
          <w:numId w:val="1"/>
        </w:numPr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bookmarkStart w:id="1" w:name="sub_202"/>
      <w:bookmarkStart w:id="2" w:name="sub_302"/>
      <w:bookmarkStart w:id="3" w:name="sub_602"/>
      <w:bookmarkStart w:id="4" w:name="sub_802"/>
      <w:r>
        <w:rPr>
          <w:rFonts w:ascii="Times New Roman" w:hAnsi="Times New Roman" w:cs="Times New Roman"/>
          <w:sz w:val="28"/>
          <w:szCs w:val="28"/>
        </w:rPr>
        <w:t>У</w:t>
      </w:r>
      <w:r w:rsidR="00580629" w:rsidRPr="00AB207E">
        <w:rPr>
          <w:rFonts w:ascii="Times New Roman" w:hAnsi="Times New Roman" w:cs="Times New Roman"/>
          <w:sz w:val="28"/>
          <w:szCs w:val="28"/>
        </w:rPr>
        <w:t xml:space="preserve">твердить Положение об </w:t>
      </w:r>
      <w:r w:rsidR="0011410F" w:rsidRPr="00AB207E">
        <w:rPr>
          <w:rFonts w:ascii="Times New Roman" w:hAnsi="Times New Roman" w:cs="Times New Roman"/>
          <w:sz w:val="28"/>
          <w:szCs w:val="28"/>
        </w:rPr>
        <w:t>Общественной палате Раменского муниципального округа Московской области</w:t>
      </w:r>
      <w:r w:rsidR="00580629" w:rsidRPr="00AB207E">
        <w:rPr>
          <w:rFonts w:ascii="Times New Roman" w:hAnsi="Times New Roman" w:cs="Times New Roman"/>
          <w:sz w:val="28"/>
          <w:szCs w:val="28"/>
        </w:rPr>
        <w:t xml:space="preserve"> </w:t>
      </w:r>
      <w:r w:rsidR="002103F6" w:rsidRPr="00AB207E">
        <w:rPr>
          <w:rFonts w:ascii="Times New Roman" w:hAnsi="Times New Roman" w:cs="Times New Roman"/>
          <w:sz w:val="28"/>
          <w:szCs w:val="28"/>
        </w:rPr>
        <w:t xml:space="preserve">в новой редакции </w:t>
      </w:r>
      <w:r w:rsidR="00580629" w:rsidRPr="00AB207E">
        <w:rPr>
          <w:rFonts w:ascii="Times New Roman" w:hAnsi="Times New Roman" w:cs="Times New Roman"/>
          <w:sz w:val="28"/>
          <w:szCs w:val="28"/>
        </w:rPr>
        <w:t>(приложение)</w:t>
      </w:r>
      <w:r w:rsidR="00D26BB0">
        <w:rPr>
          <w:rFonts w:ascii="Times New Roman" w:hAnsi="Times New Roman" w:cs="Times New Roman"/>
          <w:sz w:val="28"/>
          <w:szCs w:val="28"/>
        </w:rPr>
        <w:t>.</w:t>
      </w:r>
    </w:p>
    <w:p w:rsidR="00C06CAE" w:rsidRPr="00874CA3" w:rsidRDefault="00EE1003" w:rsidP="00944886">
      <w:pPr>
        <w:pStyle w:val="a6"/>
        <w:numPr>
          <w:ilvl w:val="0"/>
          <w:numId w:val="1"/>
        </w:numPr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F5DC5" w:rsidRPr="00AB207E">
        <w:rPr>
          <w:rFonts w:ascii="Times New Roman" w:hAnsi="Times New Roman" w:cs="Times New Roman"/>
          <w:sz w:val="28"/>
          <w:szCs w:val="28"/>
        </w:rPr>
        <w:t>ризнать утратившим</w:t>
      </w:r>
      <w:r w:rsidR="0011410F" w:rsidRPr="00AB207E">
        <w:rPr>
          <w:rFonts w:ascii="Times New Roman" w:hAnsi="Times New Roman" w:cs="Times New Roman"/>
          <w:sz w:val="28"/>
          <w:szCs w:val="28"/>
        </w:rPr>
        <w:t>и</w:t>
      </w:r>
      <w:r w:rsidR="00E06776" w:rsidRPr="00AB207E">
        <w:rPr>
          <w:rFonts w:ascii="Times New Roman" w:hAnsi="Times New Roman" w:cs="Times New Roman"/>
          <w:sz w:val="28"/>
          <w:szCs w:val="28"/>
        </w:rPr>
        <w:t xml:space="preserve"> силу</w:t>
      </w:r>
      <w:r w:rsidR="00874CA3">
        <w:rPr>
          <w:rFonts w:ascii="Times New Roman" w:hAnsi="Times New Roman" w:cs="Times New Roman"/>
          <w:sz w:val="28"/>
          <w:szCs w:val="28"/>
        </w:rPr>
        <w:t xml:space="preserve"> р</w:t>
      </w:r>
      <w:r w:rsidR="00C06CAE" w:rsidRPr="00874CA3">
        <w:rPr>
          <w:rFonts w:ascii="Times New Roman" w:hAnsi="Times New Roman" w:cs="Times New Roman"/>
          <w:sz w:val="28"/>
          <w:szCs w:val="28"/>
        </w:rPr>
        <w:t xml:space="preserve">ешение Совета депутатов Раменского муниципального округа Московской области от 29.01.2025 № 2/4-СД </w:t>
      </w:r>
      <w:r w:rsidR="00557DFA">
        <w:rPr>
          <w:rFonts w:ascii="Times New Roman" w:hAnsi="Times New Roman" w:cs="Times New Roman"/>
          <w:sz w:val="28"/>
          <w:szCs w:val="28"/>
        </w:rPr>
        <w:br/>
        <w:t>«</w:t>
      </w:r>
      <w:r w:rsidR="00C06CAE" w:rsidRPr="00874CA3">
        <w:rPr>
          <w:rFonts w:ascii="Times New Roman" w:hAnsi="Times New Roman" w:cs="Times New Roman"/>
          <w:sz w:val="28"/>
          <w:szCs w:val="28"/>
        </w:rPr>
        <w:t>О переименовании Общественной палаты Раменского городского округа Московской области и утверждении Положения об Общественной палате Раменского муниципального округа Московской области»</w:t>
      </w:r>
      <w:r w:rsidR="00D26BB0">
        <w:rPr>
          <w:rFonts w:ascii="Times New Roman" w:hAnsi="Times New Roman" w:cs="Times New Roman"/>
          <w:sz w:val="28"/>
          <w:szCs w:val="28"/>
        </w:rPr>
        <w:t>.</w:t>
      </w:r>
    </w:p>
    <w:p w:rsidR="00874CA3" w:rsidRDefault="00EE1003" w:rsidP="00944886">
      <w:pPr>
        <w:pStyle w:val="a6"/>
        <w:numPr>
          <w:ilvl w:val="0"/>
          <w:numId w:val="1"/>
        </w:numPr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F2E42" w:rsidRPr="00AB207E">
        <w:rPr>
          <w:rFonts w:ascii="Times New Roman" w:hAnsi="Times New Roman" w:cs="Times New Roman"/>
          <w:sz w:val="28"/>
          <w:szCs w:val="28"/>
        </w:rPr>
        <w:t xml:space="preserve">публиковать настоящее решение в сетевом издании «РАММЕДИА» с доменным именем сайта в информационно-телекоммуникационной сети Интернет </w:t>
      </w:r>
      <w:r w:rsidR="00557DFA">
        <w:rPr>
          <w:rFonts w:ascii="Times New Roman" w:hAnsi="Times New Roman" w:cs="Times New Roman"/>
          <w:sz w:val="28"/>
          <w:szCs w:val="28"/>
        </w:rPr>
        <w:t>https://ramnews.ru</w:t>
      </w:r>
      <w:r w:rsidR="0030137A">
        <w:rPr>
          <w:rFonts w:ascii="Times New Roman" w:hAnsi="Times New Roman" w:cs="Times New Roman"/>
          <w:sz w:val="28"/>
          <w:szCs w:val="28"/>
        </w:rPr>
        <w:t xml:space="preserve"> и</w:t>
      </w:r>
      <w:r w:rsidR="0030137A" w:rsidRPr="003013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0137A" w:rsidRPr="0030137A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30137A" w:rsidRPr="0030137A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информационном портале www.ramenskoye.ru</w:t>
      </w:r>
      <w:r w:rsidR="00D26BB0">
        <w:rPr>
          <w:rFonts w:ascii="Times New Roman" w:hAnsi="Times New Roman" w:cs="Times New Roman"/>
          <w:sz w:val="28"/>
          <w:szCs w:val="28"/>
        </w:rPr>
        <w:t>.</w:t>
      </w:r>
    </w:p>
    <w:p w:rsidR="00580629" w:rsidRPr="00AB207E" w:rsidRDefault="00EE1003" w:rsidP="00944886">
      <w:pPr>
        <w:pStyle w:val="a6"/>
        <w:numPr>
          <w:ilvl w:val="0"/>
          <w:numId w:val="1"/>
        </w:numPr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E06776" w:rsidRPr="00AB207E">
        <w:rPr>
          <w:rFonts w:ascii="Times New Roman" w:hAnsi="Times New Roman" w:cs="Times New Roman"/>
          <w:sz w:val="28"/>
          <w:szCs w:val="28"/>
        </w:rPr>
        <w:t>онтроль за</w:t>
      </w:r>
      <w:proofErr w:type="gramEnd"/>
      <w:r w:rsidR="00E06776" w:rsidRPr="00AB207E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</w:t>
      </w:r>
      <w:r w:rsidR="0039092F" w:rsidRPr="00AB207E">
        <w:rPr>
          <w:rFonts w:ascii="Times New Roman" w:hAnsi="Times New Roman" w:cs="Times New Roman"/>
          <w:sz w:val="28"/>
          <w:szCs w:val="28"/>
        </w:rPr>
        <w:t xml:space="preserve">постоянную комиссию Совета депутатов Раменского муниципального округа </w:t>
      </w:r>
      <w:r w:rsidR="00296E0A" w:rsidRPr="00AB207E">
        <w:rPr>
          <w:rFonts w:ascii="Times New Roman" w:hAnsi="Times New Roman" w:cs="Times New Roman"/>
          <w:sz w:val="28"/>
          <w:szCs w:val="28"/>
        </w:rPr>
        <w:t>по бюджету, налогам и вопросам местного самоуправления.</w:t>
      </w:r>
    </w:p>
    <w:p w:rsidR="006C11AC" w:rsidRPr="00AB207E" w:rsidRDefault="006C11AC" w:rsidP="00944886">
      <w:pPr>
        <w:tabs>
          <w:tab w:val="left" w:pos="2014"/>
        </w:tabs>
        <w:rPr>
          <w:sz w:val="28"/>
          <w:szCs w:val="28"/>
        </w:rPr>
      </w:pPr>
    </w:p>
    <w:p w:rsidR="00E06776" w:rsidRPr="00944886" w:rsidRDefault="00E06776" w:rsidP="00944886">
      <w:pPr>
        <w:tabs>
          <w:tab w:val="left" w:pos="2014"/>
        </w:tabs>
        <w:ind w:firstLine="0"/>
        <w:rPr>
          <w:sz w:val="28"/>
          <w:szCs w:val="28"/>
        </w:rPr>
      </w:pP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4962"/>
        <w:gridCol w:w="5386"/>
      </w:tblGrid>
      <w:tr w:rsidR="00782A85" w:rsidTr="008B6A4F">
        <w:tc>
          <w:tcPr>
            <w:tcW w:w="4962" w:type="dxa"/>
          </w:tcPr>
          <w:bookmarkEnd w:id="1"/>
          <w:bookmarkEnd w:id="2"/>
          <w:bookmarkEnd w:id="3"/>
          <w:bookmarkEnd w:id="4"/>
          <w:p w:rsidR="00782A85" w:rsidRDefault="00782A85" w:rsidP="00944886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депутатов</w:t>
            </w:r>
          </w:p>
          <w:p w:rsidR="00782A85" w:rsidRDefault="00782A85" w:rsidP="00944886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Раменского муниципального округа</w:t>
            </w:r>
          </w:p>
          <w:p w:rsidR="00782A85" w:rsidRDefault="00782A85" w:rsidP="00944886">
            <w:pPr>
              <w:ind w:firstLine="0"/>
              <w:rPr>
                <w:sz w:val="28"/>
                <w:szCs w:val="28"/>
              </w:rPr>
            </w:pPr>
          </w:p>
          <w:p w:rsidR="00782A85" w:rsidRDefault="00782A85" w:rsidP="00944886">
            <w:pPr>
              <w:ind w:firstLine="0"/>
              <w:rPr>
                <w:sz w:val="28"/>
                <w:szCs w:val="28"/>
              </w:rPr>
            </w:pPr>
          </w:p>
          <w:p w:rsidR="00782A85" w:rsidRPr="008B6A4F" w:rsidRDefault="008B6A4F" w:rsidP="00944886">
            <w:pPr>
              <w:ind w:left="1928" w:right="-108" w:firstLine="6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Ю.А. Ермаков</w:t>
            </w:r>
          </w:p>
        </w:tc>
        <w:tc>
          <w:tcPr>
            <w:tcW w:w="5386" w:type="dxa"/>
          </w:tcPr>
          <w:p w:rsidR="008B6A4F" w:rsidRDefault="00782A85" w:rsidP="00944886">
            <w:pPr>
              <w:ind w:right="-108" w:firstLine="88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r w:rsidR="008B6A4F">
              <w:rPr>
                <w:sz w:val="28"/>
                <w:szCs w:val="28"/>
              </w:rPr>
              <w:t>Раменского муниципального</w:t>
            </w:r>
          </w:p>
          <w:p w:rsidR="00782A85" w:rsidRDefault="00782A85" w:rsidP="00944886">
            <w:pPr>
              <w:ind w:right="-108" w:firstLine="88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округа</w:t>
            </w:r>
          </w:p>
          <w:p w:rsidR="00782A85" w:rsidRDefault="00782A85" w:rsidP="00944886">
            <w:pPr>
              <w:ind w:firstLine="0"/>
              <w:rPr>
                <w:sz w:val="28"/>
                <w:szCs w:val="28"/>
              </w:rPr>
            </w:pPr>
          </w:p>
          <w:p w:rsidR="00782A85" w:rsidRPr="00782A85" w:rsidRDefault="00782A85" w:rsidP="00944886">
            <w:pPr>
              <w:suppressAutoHyphens/>
              <w:ind w:firstLine="0"/>
              <w:rPr>
                <w:sz w:val="28"/>
                <w:szCs w:val="28"/>
              </w:rPr>
            </w:pPr>
          </w:p>
          <w:p w:rsidR="00782A85" w:rsidRPr="008B6A4F" w:rsidRDefault="00782A85" w:rsidP="00944886">
            <w:pPr>
              <w:ind w:firstLine="3391"/>
              <w:rPr>
                <w:rFonts w:eastAsia="Calibri"/>
                <w:sz w:val="24"/>
                <w:szCs w:val="24"/>
              </w:rPr>
            </w:pPr>
            <w:r>
              <w:rPr>
                <w:sz w:val="28"/>
                <w:szCs w:val="28"/>
              </w:rPr>
              <w:t>Э.В. Малышев</w:t>
            </w:r>
          </w:p>
        </w:tc>
      </w:tr>
      <w:tr w:rsidR="00782A85" w:rsidTr="008B6A4F">
        <w:tc>
          <w:tcPr>
            <w:tcW w:w="4962" w:type="dxa"/>
          </w:tcPr>
          <w:p w:rsidR="00782A85" w:rsidRDefault="00782A85" w:rsidP="00944886">
            <w:pPr>
              <w:suppressAutoHyphens/>
              <w:rPr>
                <w:sz w:val="24"/>
                <w:szCs w:val="24"/>
                <w:lang w:eastAsia="zh-CN"/>
              </w:rPr>
            </w:pPr>
          </w:p>
        </w:tc>
        <w:tc>
          <w:tcPr>
            <w:tcW w:w="5386" w:type="dxa"/>
          </w:tcPr>
          <w:p w:rsidR="00782A85" w:rsidRDefault="00782A85" w:rsidP="00944886">
            <w:pPr>
              <w:suppressAutoHyphens/>
              <w:rPr>
                <w:sz w:val="24"/>
                <w:szCs w:val="24"/>
                <w:lang w:eastAsia="zh-CN"/>
              </w:rPr>
            </w:pPr>
          </w:p>
        </w:tc>
      </w:tr>
    </w:tbl>
    <w:p w:rsidR="00782A85" w:rsidRDefault="00782A85" w:rsidP="00944886">
      <w:pPr>
        <w:widowControl w:val="0"/>
        <w:autoSpaceDE w:val="0"/>
        <w:autoSpaceDN w:val="0"/>
        <w:adjustRightInd w:val="0"/>
        <w:ind w:left="6379" w:firstLine="0"/>
        <w:rPr>
          <w:rFonts w:eastAsia="Calibri"/>
          <w:sz w:val="24"/>
          <w:szCs w:val="24"/>
        </w:rPr>
      </w:pPr>
    </w:p>
    <w:p w:rsidR="00782A85" w:rsidRDefault="00782A85" w:rsidP="0094488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00277" w:rsidRPr="00AB207E" w:rsidRDefault="00296E0A" w:rsidP="00944886">
      <w:pPr>
        <w:widowControl w:val="0"/>
        <w:autoSpaceDE w:val="0"/>
        <w:autoSpaceDN w:val="0"/>
        <w:adjustRightInd w:val="0"/>
        <w:ind w:left="6379" w:firstLine="0"/>
        <w:rPr>
          <w:rFonts w:eastAsia="Calibri"/>
          <w:sz w:val="24"/>
          <w:szCs w:val="24"/>
        </w:rPr>
      </w:pPr>
      <w:r w:rsidRPr="00AB207E">
        <w:rPr>
          <w:rFonts w:eastAsia="Calibri"/>
          <w:sz w:val="24"/>
          <w:szCs w:val="24"/>
        </w:rPr>
        <w:lastRenderedPageBreak/>
        <w:t>Приложение</w:t>
      </w:r>
    </w:p>
    <w:p w:rsidR="00296E0A" w:rsidRPr="00AB207E" w:rsidRDefault="00296E0A" w:rsidP="00944886">
      <w:pPr>
        <w:widowControl w:val="0"/>
        <w:autoSpaceDE w:val="0"/>
        <w:autoSpaceDN w:val="0"/>
        <w:adjustRightInd w:val="0"/>
        <w:ind w:left="6379" w:firstLine="0"/>
        <w:rPr>
          <w:rFonts w:eastAsia="Calibri"/>
          <w:sz w:val="24"/>
          <w:szCs w:val="24"/>
        </w:rPr>
      </w:pPr>
      <w:r w:rsidRPr="00AB207E">
        <w:rPr>
          <w:rFonts w:eastAsia="Calibri"/>
          <w:sz w:val="24"/>
          <w:szCs w:val="24"/>
        </w:rPr>
        <w:t xml:space="preserve">к решению Совета депутатов Раменского </w:t>
      </w:r>
      <w:r w:rsidR="002B7B6F" w:rsidRPr="00AB207E">
        <w:rPr>
          <w:rFonts w:eastAsia="Calibri"/>
          <w:sz w:val="24"/>
          <w:szCs w:val="24"/>
        </w:rPr>
        <w:t>муниципального</w:t>
      </w:r>
      <w:r w:rsidRPr="00AB207E">
        <w:rPr>
          <w:rFonts w:eastAsia="Calibri"/>
          <w:sz w:val="24"/>
          <w:szCs w:val="24"/>
        </w:rPr>
        <w:t xml:space="preserve"> округа</w:t>
      </w:r>
      <w:r w:rsidR="002B7B6F" w:rsidRPr="00AB207E">
        <w:rPr>
          <w:rFonts w:eastAsia="Calibri"/>
          <w:sz w:val="24"/>
          <w:szCs w:val="24"/>
        </w:rPr>
        <w:t xml:space="preserve"> </w:t>
      </w:r>
      <w:r w:rsidRPr="00AB207E">
        <w:rPr>
          <w:rFonts w:eastAsia="Calibri"/>
          <w:sz w:val="24"/>
          <w:szCs w:val="24"/>
        </w:rPr>
        <w:t>Московской области</w:t>
      </w:r>
    </w:p>
    <w:p w:rsidR="00296E0A" w:rsidRPr="00AB207E" w:rsidRDefault="00296E0A" w:rsidP="00944886">
      <w:pPr>
        <w:widowControl w:val="0"/>
        <w:autoSpaceDE w:val="0"/>
        <w:autoSpaceDN w:val="0"/>
        <w:adjustRightInd w:val="0"/>
        <w:ind w:left="6379" w:firstLine="0"/>
        <w:rPr>
          <w:rFonts w:eastAsia="Calibri"/>
          <w:sz w:val="24"/>
          <w:szCs w:val="24"/>
        </w:rPr>
      </w:pPr>
      <w:r w:rsidRPr="00AB207E">
        <w:rPr>
          <w:rFonts w:eastAsia="Calibri"/>
          <w:sz w:val="24"/>
          <w:szCs w:val="24"/>
        </w:rPr>
        <w:t xml:space="preserve">от </w:t>
      </w:r>
      <w:r w:rsidR="002B7B6F" w:rsidRPr="00AB207E">
        <w:rPr>
          <w:rFonts w:eastAsia="Calibri"/>
          <w:sz w:val="24"/>
          <w:szCs w:val="24"/>
        </w:rPr>
        <w:t>______________</w:t>
      </w:r>
      <w:r w:rsidRPr="00AB207E">
        <w:rPr>
          <w:rFonts w:eastAsia="Calibri"/>
          <w:sz w:val="24"/>
          <w:szCs w:val="24"/>
        </w:rPr>
        <w:t xml:space="preserve"> № </w:t>
      </w:r>
      <w:r w:rsidR="002B7B6F" w:rsidRPr="00AB207E">
        <w:rPr>
          <w:rFonts w:eastAsia="Calibri"/>
          <w:sz w:val="24"/>
          <w:szCs w:val="24"/>
        </w:rPr>
        <w:t>_________</w:t>
      </w:r>
    </w:p>
    <w:p w:rsidR="00296E0A" w:rsidRPr="00AB207E" w:rsidRDefault="00296E0A" w:rsidP="0094488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  <w:lang w:eastAsia="en-US"/>
        </w:rPr>
      </w:pPr>
    </w:p>
    <w:p w:rsidR="00296E0A" w:rsidRDefault="00296E0A" w:rsidP="0094488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  <w:lang w:eastAsia="en-US"/>
        </w:rPr>
      </w:pPr>
    </w:p>
    <w:p w:rsidR="00296E0A" w:rsidRPr="00AB207E" w:rsidRDefault="00296E0A" w:rsidP="00944886">
      <w:pPr>
        <w:jc w:val="center"/>
        <w:rPr>
          <w:b/>
          <w:sz w:val="28"/>
          <w:szCs w:val="28"/>
        </w:rPr>
      </w:pPr>
      <w:r w:rsidRPr="00AB207E">
        <w:rPr>
          <w:b/>
          <w:sz w:val="28"/>
          <w:szCs w:val="28"/>
        </w:rPr>
        <w:t>ПОЛОЖЕНИЕ</w:t>
      </w:r>
    </w:p>
    <w:p w:rsidR="00296E0A" w:rsidRPr="00AB207E" w:rsidRDefault="00296E0A" w:rsidP="00944886">
      <w:pPr>
        <w:jc w:val="center"/>
        <w:rPr>
          <w:b/>
          <w:sz w:val="28"/>
          <w:szCs w:val="28"/>
        </w:rPr>
      </w:pPr>
      <w:r w:rsidRPr="00AB207E">
        <w:rPr>
          <w:b/>
          <w:sz w:val="28"/>
          <w:szCs w:val="28"/>
        </w:rPr>
        <w:t xml:space="preserve">ОБ ОБЩЕСТВЕННОЙ ПАЛАТЕ РАМЕНСКОГО </w:t>
      </w:r>
      <w:r w:rsidR="002B7B6F" w:rsidRPr="00AB207E">
        <w:rPr>
          <w:b/>
          <w:sz w:val="28"/>
          <w:szCs w:val="28"/>
        </w:rPr>
        <w:t>МУНИЦИПАЛЬНОГО</w:t>
      </w:r>
      <w:r w:rsidRPr="00AB207E">
        <w:rPr>
          <w:b/>
          <w:sz w:val="28"/>
          <w:szCs w:val="28"/>
        </w:rPr>
        <w:t xml:space="preserve"> ОКРУГА МОСКОВСКОЙ ОБЛАСТИ </w:t>
      </w:r>
    </w:p>
    <w:p w:rsidR="00296E0A" w:rsidRPr="00AB207E" w:rsidRDefault="00296E0A" w:rsidP="00944886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FC067F" w:rsidRPr="00AB207E" w:rsidRDefault="00FC067F" w:rsidP="00944886">
      <w:pPr>
        <w:pStyle w:val="11"/>
        <w:ind w:firstLine="709"/>
      </w:pPr>
      <w:r w:rsidRPr="00AB207E">
        <w:t>Статья 1. Це</w:t>
      </w:r>
      <w:r w:rsidR="00E51B2B">
        <w:t>ли и задачи Общественной палаты</w:t>
      </w:r>
    </w:p>
    <w:p w:rsidR="00FC067F" w:rsidRPr="00AB207E" w:rsidRDefault="00FC067F" w:rsidP="00944886">
      <w:pPr>
        <w:pStyle w:val="11"/>
        <w:numPr>
          <w:ilvl w:val="0"/>
          <w:numId w:val="7"/>
        </w:numPr>
        <w:ind w:left="0" w:firstLine="567"/>
      </w:pPr>
      <w:r w:rsidRPr="00AB207E">
        <w:t>Общественная палата Раменского муниципального округа Московской области (далее - Общественная палата) является независимым коллегиальным органом, осуществляющим свою деятел</w:t>
      </w:r>
      <w:r w:rsidR="00582498" w:rsidRPr="00AB207E">
        <w:t>ьность на общественных началах.</w:t>
      </w:r>
    </w:p>
    <w:p w:rsidR="00FC067F" w:rsidRPr="00AB207E" w:rsidRDefault="00FC067F" w:rsidP="00944886">
      <w:pPr>
        <w:pStyle w:val="11"/>
        <w:numPr>
          <w:ilvl w:val="0"/>
          <w:numId w:val="7"/>
        </w:numPr>
        <w:ind w:left="0" w:firstLine="567"/>
      </w:pPr>
      <w:r w:rsidRPr="00AB207E">
        <w:t>Общественная палата призвана обеспечить согласование общественно значимых интересов граждан, некоммерческих организаций и органов местного самоуправления для решения наиболее важных вопросов экономического и социального развития Раменского муниципального округа Московской области, защиты прав и свобод граждан, развития демократических институтов путем:</w:t>
      </w:r>
    </w:p>
    <w:p w:rsidR="00FC067F" w:rsidRPr="00AB207E" w:rsidRDefault="00FC067F" w:rsidP="00944886">
      <w:pPr>
        <w:pStyle w:val="11"/>
        <w:numPr>
          <w:ilvl w:val="0"/>
          <w:numId w:val="8"/>
        </w:numPr>
        <w:ind w:left="0" w:firstLine="567"/>
      </w:pPr>
      <w:r w:rsidRPr="00AB207E">
        <w:t>привлечения граждан, некоммерческих организаций и общественных объединений;</w:t>
      </w:r>
    </w:p>
    <w:p w:rsidR="00FC067F" w:rsidRPr="00AB207E" w:rsidRDefault="00FC067F" w:rsidP="00944886">
      <w:pPr>
        <w:pStyle w:val="11"/>
        <w:numPr>
          <w:ilvl w:val="0"/>
          <w:numId w:val="8"/>
        </w:numPr>
        <w:ind w:left="0" w:firstLine="567"/>
      </w:pPr>
      <w:r w:rsidRPr="00AB207E">
        <w:t>выдвижения и поддержки гражданских инициатив, направленных на реализацию конституционных прав, свобод и законных интересов граждан, прав и законных интересов некоммерческих организаций;</w:t>
      </w:r>
    </w:p>
    <w:p w:rsidR="00FC067F" w:rsidRPr="00AB207E" w:rsidRDefault="00FC067F" w:rsidP="00944886">
      <w:pPr>
        <w:pStyle w:val="11"/>
        <w:numPr>
          <w:ilvl w:val="0"/>
          <w:numId w:val="8"/>
        </w:numPr>
        <w:ind w:left="0" w:firstLine="567"/>
      </w:pPr>
      <w:r w:rsidRPr="00AB207E">
        <w:t>выработки рекомендаций органам местного самоуправления при определении приоритетов в создании условий для развития промышленности, сельскохозяйственного производства, расширения рынка сельскохозяйственной продукции, сырья и продовольствия, в содействии развитию малого и среднего предпринимательства, в оказании поддержки социально ориентированным некоммерческим организациям, благотворительной деятельности и добровольчеству (</w:t>
      </w:r>
      <w:proofErr w:type="spellStart"/>
      <w:r w:rsidRPr="00AB207E">
        <w:t>волонтерству</w:t>
      </w:r>
      <w:proofErr w:type="spellEnd"/>
      <w:r w:rsidRPr="00AB207E">
        <w:t>);</w:t>
      </w:r>
    </w:p>
    <w:p w:rsidR="00FC067F" w:rsidRPr="00AB207E" w:rsidRDefault="00FC067F" w:rsidP="00944886">
      <w:pPr>
        <w:pStyle w:val="11"/>
        <w:numPr>
          <w:ilvl w:val="0"/>
          <w:numId w:val="8"/>
        </w:numPr>
        <w:ind w:left="0" w:firstLine="567"/>
      </w:pPr>
      <w:r w:rsidRPr="00AB207E">
        <w:t>взаимодействия с Общественной палатой Российской Федерации, Общественной палатой Московской области, общественными советами при Московской областной Думе и исполнительных органах Московской области, органами местного самоуправления, муниципальными органами Московской области;</w:t>
      </w:r>
    </w:p>
    <w:p w:rsidR="00FC067F" w:rsidRPr="00AB207E" w:rsidRDefault="00FC067F" w:rsidP="00944886">
      <w:pPr>
        <w:pStyle w:val="11"/>
        <w:numPr>
          <w:ilvl w:val="0"/>
          <w:numId w:val="8"/>
        </w:numPr>
        <w:ind w:left="0" w:firstLine="567"/>
      </w:pPr>
      <w:r w:rsidRPr="00AB207E">
        <w:t>оказания информационной, методической и иной поддержки общественным объединениям, некоммерческим организациям, деятельность которых направлена на развитие гражданского общества в Раменском муниципальном округе Московской области.</w:t>
      </w:r>
    </w:p>
    <w:p w:rsidR="00FC067F" w:rsidRPr="00AB207E" w:rsidRDefault="00FC067F" w:rsidP="00944886">
      <w:pPr>
        <w:pStyle w:val="11"/>
        <w:ind w:firstLine="567"/>
      </w:pPr>
    </w:p>
    <w:p w:rsidR="00FC067F" w:rsidRPr="00AB207E" w:rsidRDefault="00FC067F" w:rsidP="00944886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AB207E">
        <w:rPr>
          <w:rFonts w:eastAsia="Calibri"/>
          <w:sz w:val="28"/>
          <w:szCs w:val="28"/>
          <w:lang w:eastAsia="en-US"/>
        </w:rPr>
        <w:t>Статья 2. Правовая основа деятельности Общественной палаты</w:t>
      </w:r>
    </w:p>
    <w:p w:rsidR="00296E0A" w:rsidRPr="00AB207E" w:rsidRDefault="00FC067F" w:rsidP="00944886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proofErr w:type="gramStart"/>
      <w:r w:rsidRPr="00AB207E">
        <w:rPr>
          <w:rFonts w:eastAsia="Calibri"/>
          <w:sz w:val="28"/>
          <w:szCs w:val="28"/>
          <w:lang w:eastAsia="en-US"/>
        </w:rPr>
        <w:t xml:space="preserve">Общественная палата осуществляет свою деятельность в соответствии с Конституцией Российской Федерации, федеральными конституционными законами, </w:t>
      </w:r>
      <w:r w:rsidRPr="00AB207E">
        <w:rPr>
          <w:rFonts w:eastAsia="Calibri"/>
          <w:sz w:val="28"/>
          <w:szCs w:val="28"/>
          <w:lang w:eastAsia="en-US"/>
        </w:rPr>
        <w:lastRenderedPageBreak/>
        <w:t>федеральными законами и иными нормативными правовыми актами Российской Федерации, Уставом Московской области, Законом Московской области от 04.07.2024 № 114/2024-ОЗ</w:t>
      </w:r>
      <w:r w:rsidR="00A834F4" w:rsidRPr="00AB207E">
        <w:rPr>
          <w:rFonts w:eastAsia="Calibri"/>
          <w:sz w:val="28"/>
          <w:szCs w:val="28"/>
          <w:lang w:eastAsia="en-US"/>
        </w:rPr>
        <w:t xml:space="preserve"> </w:t>
      </w:r>
      <w:r w:rsidRPr="00AB207E">
        <w:rPr>
          <w:rFonts w:eastAsia="Calibri"/>
          <w:sz w:val="28"/>
          <w:szCs w:val="28"/>
          <w:lang w:eastAsia="en-US"/>
        </w:rPr>
        <w:t xml:space="preserve">«Об общих принципах организации и деятельности общественных палат муниципальных образований Московской области», иными законами и нормативными правовыми актами Московской области, уставом </w:t>
      </w:r>
      <w:r w:rsidR="00A834F4" w:rsidRPr="00AB207E">
        <w:rPr>
          <w:rFonts w:eastAsia="Calibri"/>
          <w:sz w:val="28"/>
          <w:szCs w:val="28"/>
          <w:lang w:eastAsia="en-US"/>
        </w:rPr>
        <w:t xml:space="preserve">Раменского муниципального округа </w:t>
      </w:r>
      <w:r w:rsidRPr="00AB207E">
        <w:rPr>
          <w:rFonts w:eastAsia="Calibri"/>
          <w:sz w:val="28"/>
          <w:szCs w:val="28"/>
          <w:lang w:eastAsia="en-US"/>
        </w:rPr>
        <w:t>Московской области, настоящим</w:t>
      </w:r>
      <w:proofErr w:type="gramEnd"/>
      <w:r w:rsidRPr="00AB207E">
        <w:rPr>
          <w:rFonts w:eastAsia="Calibri"/>
          <w:sz w:val="28"/>
          <w:szCs w:val="28"/>
          <w:lang w:eastAsia="en-US"/>
        </w:rPr>
        <w:t xml:space="preserve"> Положением, иными нормативными правовыми актами </w:t>
      </w:r>
      <w:r w:rsidR="00A834F4" w:rsidRPr="00AB207E">
        <w:rPr>
          <w:rFonts w:eastAsia="Calibri"/>
          <w:sz w:val="28"/>
          <w:szCs w:val="28"/>
          <w:lang w:eastAsia="en-US"/>
        </w:rPr>
        <w:t xml:space="preserve">Раменского муниципального округа </w:t>
      </w:r>
      <w:r w:rsidRPr="00AB207E">
        <w:rPr>
          <w:rFonts w:eastAsia="Calibri"/>
          <w:sz w:val="28"/>
          <w:szCs w:val="28"/>
          <w:lang w:eastAsia="en-US"/>
        </w:rPr>
        <w:t>Московской области.</w:t>
      </w:r>
    </w:p>
    <w:p w:rsidR="00FC067F" w:rsidRPr="00AB207E" w:rsidRDefault="00FC067F" w:rsidP="00944886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8D554C" w:rsidRPr="00AB207E" w:rsidRDefault="008D554C" w:rsidP="00944886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AB207E">
        <w:rPr>
          <w:rFonts w:eastAsia="Calibri"/>
          <w:sz w:val="28"/>
          <w:szCs w:val="28"/>
          <w:lang w:eastAsia="en-US"/>
        </w:rPr>
        <w:t>Статья 3. Статус Общественной палаты</w:t>
      </w:r>
    </w:p>
    <w:p w:rsidR="008D554C" w:rsidRPr="00AB207E" w:rsidRDefault="008D554C" w:rsidP="00944886">
      <w:pPr>
        <w:pStyle w:val="11"/>
        <w:numPr>
          <w:ilvl w:val="1"/>
          <w:numId w:val="2"/>
        </w:numPr>
        <w:ind w:left="0" w:firstLine="567"/>
      </w:pPr>
      <w:r w:rsidRPr="00AB207E">
        <w:t>Общественная палата не является юридическим лицом, имеет бланк с воспроизведением герба Раменского муниципального округа Московской области и своим наименованием.</w:t>
      </w:r>
    </w:p>
    <w:p w:rsidR="008D554C" w:rsidRPr="00AB207E" w:rsidRDefault="008D554C" w:rsidP="00944886">
      <w:pPr>
        <w:pStyle w:val="11"/>
        <w:numPr>
          <w:ilvl w:val="1"/>
          <w:numId w:val="2"/>
        </w:numPr>
        <w:ind w:left="0" w:firstLine="567"/>
      </w:pPr>
      <w:r w:rsidRPr="00AB207E">
        <w:t>Общественная палата формируется на основе добровольного участия в ее деятельности граждан, некоммерческих организаций и общественных объединений.</w:t>
      </w:r>
    </w:p>
    <w:p w:rsidR="00296E0A" w:rsidRPr="00AB207E" w:rsidRDefault="008D554C" w:rsidP="00944886">
      <w:pPr>
        <w:pStyle w:val="11"/>
        <w:numPr>
          <w:ilvl w:val="1"/>
          <w:numId w:val="2"/>
        </w:numPr>
        <w:ind w:left="0" w:firstLine="567"/>
      </w:pPr>
      <w:r w:rsidRPr="00AB207E">
        <w:t>Наименование «Общественная палата Раменского муниципального округа Московской области» не может быть использовано в наименованиях органов местного самоуправления, а также в наименованиях организаций.</w:t>
      </w:r>
    </w:p>
    <w:p w:rsidR="008D554C" w:rsidRPr="00AB207E" w:rsidRDefault="008D554C" w:rsidP="00944886">
      <w:pPr>
        <w:autoSpaceDE w:val="0"/>
        <w:autoSpaceDN w:val="0"/>
        <w:adjustRightInd w:val="0"/>
        <w:ind w:firstLine="540"/>
        <w:rPr>
          <w:rFonts w:eastAsia="Calibri"/>
          <w:sz w:val="28"/>
          <w:szCs w:val="28"/>
          <w:lang w:eastAsia="en-US"/>
        </w:rPr>
      </w:pPr>
      <w:bookmarkStart w:id="5" w:name="Par29"/>
      <w:bookmarkEnd w:id="5"/>
    </w:p>
    <w:p w:rsidR="008D554C" w:rsidRPr="00AB207E" w:rsidRDefault="008D554C" w:rsidP="00944886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AB207E">
        <w:rPr>
          <w:rFonts w:eastAsia="Calibri"/>
          <w:sz w:val="28"/>
          <w:szCs w:val="28"/>
          <w:lang w:eastAsia="en-US"/>
        </w:rPr>
        <w:t>Статья 4. Полномочия Общественной палаты</w:t>
      </w:r>
    </w:p>
    <w:p w:rsidR="008D554C" w:rsidRPr="00AB207E" w:rsidRDefault="008D554C" w:rsidP="00944886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AB207E">
        <w:rPr>
          <w:rFonts w:eastAsia="Calibri"/>
          <w:sz w:val="28"/>
          <w:szCs w:val="28"/>
          <w:lang w:eastAsia="en-US"/>
        </w:rPr>
        <w:t>Общественная палата вправе:</w:t>
      </w:r>
    </w:p>
    <w:p w:rsidR="008D554C" w:rsidRPr="00AB207E" w:rsidRDefault="008D554C" w:rsidP="00944886">
      <w:pPr>
        <w:pStyle w:val="11"/>
        <w:numPr>
          <w:ilvl w:val="1"/>
          <w:numId w:val="9"/>
        </w:numPr>
        <w:ind w:left="0" w:firstLine="567"/>
      </w:pPr>
      <w:proofErr w:type="gramStart"/>
      <w:r w:rsidRPr="00AB207E">
        <w:t xml:space="preserve">осуществлять в соответствии с Федеральным законом от 21.07.2014 </w:t>
      </w:r>
      <w:r w:rsidR="00557DFA">
        <w:br/>
      </w:r>
      <w:r w:rsidRPr="00AB207E">
        <w:t>№ 212-ФЗ «Об основах общественного контроля в Российской Федерации», Законом Московской области от 22.07.2015 № 130/2015-ОЗ «Об отдельных вопросах осуществления общественного контроля в Московской области» и иными нормативными правовыми актами Московской области общественный контроль за деятельностью органов местного самоуправления, государственных и муниципальных организаций, иных организаций, осуществляющих отдельные публичные полномочия на территории Раменского муниципального</w:t>
      </w:r>
      <w:proofErr w:type="gramEnd"/>
      <w:r w:rsidRPr="00AB207E">
        <w:t xml:space="preserve"> округа Московской области;</w:t>
      </w:r>
    </w:p>
    <w:p w:rsidR="008D554C" w:rsidRPr="00AB207E" w:rsidRDefault="008D554C" w:rsidP="00944886">
      <w:pPr>
        <w:pStyle w:val="11"/>
        <w:numPr>
          <w:ilvl w:val="1"/>
          <w:numId w:val="9"/>
        </w:numPr>
        <w:ind w:left="0" w:firstLine="567"/>
      </w:pPr>
      <w:r w:rsidRPr="00AB207E">
        <w:t xml:space="preserve">проводить гражданские форумы, слушания, «круглые столы» и иные мероприятия по общественно важным проблемам в порядке, установленном Регламентом Общественной палаты, принятым в соответствии с </w:t>
      </w:r>
      <w:r w:rsidR="00874CA3">
        <w:t>настоящим положением</w:t>
      </w:r>
      <w:r w:rsidRPr="00AB207E">
        <w:t>;</w:t>
      </w:r>
    </w:p>
    <w:p w:rsidR="008D554C" w:rsidRPr="00AB207E" w:rsidRDefault="008D554C" w:rsidP="00944886">
      <w:pPr>
        <w:pStyle w:val="11"/>
        <w:numPr>
          <w:ilvl w:val="1"/>
          <w:numId w:val="9"/>
        </w:numPr>
        <w:ind w:left="0" w:firstLine="567"/>
      </w:pPr>
      <w:r w:rsidRPr="00AB207E">
        <w:t>приглашать руководителей органов местного самоуправления и иных лиц на заседания Общественной палаты;</w:t>
      </w:r>
    </w:p>
    <w:p w:rsidR="008D554C" w:rsidRPr="00AB207E" w:rsidRDefault="008D554C" w:rsidP="00944886">
      <w:pPr>
        <w:pStyle w:val="11"/>
        <w:numPr>
          <w:ilvl w:val="1"/>
          <w:numId w:val="9"/>
        </w:numPr>
        <w:ind w:left="0" w:firstLine="567"/>
      </w:pPr>
      <w:r w:rsidRPr="00AB207E">
        <w:t>направлять в соответствии с Регламентом Общественной палаты членов Общественной палаты, уполномоченных советом Общественной палаты, для участия в заседаниях органов местного самоуправления;</w:t>
      </w:r>
    </w:p>
    <w:p w:rsidR="008D554C" w:rsidRPr="00AB207E" w:rsidRDefault="008D554C" w:rsidP="00944886">
      <w:pPr>
        <w:pStyle w:val="11"/>
        <w:numPr>
          <w:ilvl w:val="1"/>
          <w:numId w:val="9"/>
        </w:numPr>
        <w:ind w:left="0" w:firstLine="567"/>
      </w:pPr>
      <w:r w:rsidRPr="00AB207E">
        <w:t>направлять запросы Общественной палаты. В период между заседаниями Общественной палаты запросы от имени Общественной палаты направляются по решению совета Общественной палаты;</w:t>
      </w:r>
    </w:p>
    <w:p w:rsidR="008D554C" w:rsidRPr="00AB207E" w:rsidRDefault="008D554C" w:rsidP="00944886">
      <w:pPr>
        <w:pStyle w:val="11"/>
        <w:numPr>
          <w:ilvl w:val="1"/>
          <w:numId w:val="9"/>
        </w:numPr>
        <w:ind w:left="0" w:firstLine="567"/>
      </w:pPr>
      <w:r w:rsidRPr="00AB207E">
        <w:t xml:space="preserve">оказывать некоммерческим организациям, общественным объединениям, деятельность которых направлена на развитие гражданского общества в </w:t>
      </w:r>
      <w:r w:rsidRPr="00AB207E">
        <w:lastRenderedPageBreak/>
        <w:t>муниципальном образовании Московской области, содействие в обеспечении их методическими материалами;</w:t>
      </w:r>
    </w:p>
    <w:p w:rsidR="008D554C" w:rsidRPr="00AB207E" w:rsidRDefault="008D554C" w:rsidP="00944886">
      <w:pPr>
        <w:pStyle w:val="11"/>
        <w:numPr>
          <w:ilvl w:val="1"/>
          <w:numId w:val="9"/>
        </w:numPr>
        <w:ind w:left="0" w:firstLine="567"/>
      </w:pPr>
      <w:r w:rsidRPr="00AB207E">
        <w:t>привлекать в соответствии с Регламентом Общественной палаты экспертов;</w:t>
      </w:r>
    </w:p>
    <w:p w:rsidR="008D554C" w:rsidRPr="00AB207E" w:rsidRDefault="008D554C" w:rsidP="00944886">
      <w:pPr>
        <w:pStyle w:val="11"/>
        <w:numPr>
          <w:ilvl w:val="1"/>
          <w:numId w:val="9"/>
        </w:numPr>
        <w:ind w:left="0" w:firstLine="567"/>
      </w:pPr>
      <w:r w:rsidRPr="00AB207E">
        <w:t xml:space="preserve">направлять в органы местного самоуправления, государственные и муниципальные организации, иные организации, осуществляющие в соответствии с федеральными законами отдельные публичные полномочия на территории муниципального образования Московской области, и их должностным лицам запросы по вопросам, входящим в компетенцию указанных органов и организаций. Запросы Общественной палаты должны соответствовать ее целям и задачам, указанным в статье 1 настоящего Положения; </w:t>
      </w:r>
    </w:p>
    <w:p w:rsidR="008D554C" w:rsidRPr="00AB207E" w:rsidRDefault="008D554C" w:rsidP="00944886">
      <w:pPr>
        <w:pStyle w:val="11"/>
        <w:numPr>
          <w:ilvl w:val="1"/>
          <w:numId w:val="9"/>
        </w:numPr>
        <w:ind w:left="0" w:firstLine="567"/>
      </w:pPr>
      <w:r w:rsidRPr="00AB207E">
        <w:t>взаимодействовать с органами местного самоуправления Раменского муниципального округа, Общественной палатой Московской области, общественными объединениями и иными некоммерческими организациями;</w:t>
      </w:r>
    </w:p>
    <w:p w:rsidR="008D554C" w:rsidRPr="00AB207E" w:rsidRDefault="008D554C" w:rsidP="00944886">
      <w:pPr>
        <w:pStyle w:val="11"/>
        <w:numPr>
          <w:ilvl w:val="1"/>
          <w:numId w:val="9"/>
        </w:numPr>
        <w:ind w:left="0" w:firstLine="567"/>
      </w:pPr>
      <w:r w:rsidRPr="00AB207E">
        <w:t>информировать жителей Раменского муниципального округа о результатах своей деятельности в информационно-телекоммуникационной сети «Интернет» и средствах массовой информации;</w:t>
      </w:r>
    </w:p>
    <w:p w:rsidR="008D554C" w:rsidRPr="00AB207E" w:rsidRDefault="008D554C" w:rsidP="00944886">
      <w:pPr>
        <w:pStyle w:val="11"/>
        <w:numPr>
          <w:ilvl w:val="1"/>
          <w:numId w:val="9"/>
        </w:numPr>
        <w:ind w:left="0" w:firstLine="567"/>
      </w:pPr>
      <w:r w:rsidRPr="00AB207E">
        <w:t>ходатайствовать перед органами местного самоуправления Раменского муниципального округа о награждении физических и юридических лиц муниципальными наградами;</w:t>
      </w:r>
    </w:p>
    <w:p w:rsidR="00007D8A" w:rsidRPr="00AB207E" w:rsidRDefault="008D554C" w:rsidP="00944886">
      <w:pPr>
        <w:pStyle w:val="11"/>
        <w:numPr>
          <w:ilvl w:val="1"/>
          <w:numId w:val="9"/>
        </w:numPr>
        <w:ind w:left="0" w:firstLine="567"/>
      </w:pPr>
      <w:r w:rsidRPr="00AB207E">
        <w:t>осуществлять иные полномочия в соответствии с законодательством Российской Федерации, законодательством Московской области, нормативными правовыми актами органов местного самоуправления.</w:t>
      </w:r>
    </w:p>
    <w:p w:rsidR="006D7987" w:rsidRPr="00AB207E" w:rsidRDefault="006D7987" w:rsidP="00944886">
      <w:pPr>
        <w:autoSpaceDE w:val="0"/>
        <w:autoSpaceDN w:val="0"/>
        <w:adjustRightInd w:val="0"/>
        <w:ind w:firstLine="0"/>
        <w:rPr>
          <w:rFonts w:eastAsia="Calibri"/>
          <w:sz w:val="28"/>
          <w:szCs w:val="28"/>
          <w:lang w:eastAsia="en-US"/>
        </w:rPr>
      </w:pPr>
      <w:bookmarkStart w:id="6" w:name="Par57"/>
      <w:bookmarkEnd w:id="6"/>
    </w:p>
    <w:p w:rsidR="00296E0A" w:rsidRPr="00A17B23" w:rsidRDefault="00296E0A" w:rsidP="00944886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A17B23">
        <w:rPr>
          <w:rFonts w:eastAsia="Calibri"/>
          <w:sz w:val="28"/>
          <w:szCs w:val="28"/>
          <w:lang w:eastAsia="en-US"/>
        </w:rPr>
        <w:t xml:space="preserve">Статья </w:t>
      </w:r>
      <w:r w:rsidR="00AB207E" w:rsidRPr="00A17B23">
        <w:rPr>
          <w:rFonts w:eastAsia="Calibri"/>
          <w:sz w:val="28"/>
          <w:szCs w:val="28"/>
          <w:lang w:eastAsia="en-US"/>
        </w:rPr>
        <w:t>5</w:t>
      </w:r>
      <w:r w:rsidRPr="00A17B23">
        <w:rPr>
          <w:rFonts w:eastAsia="Calibri"/>
          <w:sz w:val="28"/>
          <w:szCs w:val="28"/>
          <w:lang w:eastAsia="en-US"/>
        </w:rPr>
        <w:t>. Численность и правомочность Общественной палаты</w:t>
      </w:r>
    </w:p>
    <w:p w:rsidR="00296E0A" w:rsidRPr="00A17B23" w:rsidRDefault="00296E0A" w:rsidP="00944886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A17B23">
        <w:rPr>
          <w:rFonts w:eastAsia="Calibri"/>
          <w:sz w:val="28"/>
          <w:szCs w:val="28"/>
          <w:lang w:eastAsia="en-US"/>
        </w:rPr>
        <w:t xml:space="preserve">Численность Общественной палаты устанавливается </w:t>
      </w:r>
      <w:r w:rsidR="00A131B9" w:rsidRPr="00A17B23">
        <w:rPr>
          <w:rFonts w:eastAsia="Calibri"/>
          <w:sz w:val="28"/>
          <w:szCs w:val="28"/>
          <w:lang w:eastAsia="en-US"/>
        </w:rPr>
        <w:t xml:space="preserve">в количестве </w:t>
      </w:r>
      <w:r w:rsidRPr="00A17B23">
        <w:rPr>
          <w:rFonts w:eastAsia="Calibri"/>
          <w:sz w:val="28"/>
          <w:szCs w:val="28"/>
          <w:lang w:eastAsia="en-US"/>
        </w:rPr>
        <w:t>45 человек.</w:t>
      </w:r>
    </w:p>
    <w:p w:rsidR="00296E0A" w:rsidRPr="00AB207E" w:rsidRDefault="00296E0A" w:rsidP="00944886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A17B23">
        <w:rPr>
          <w:rFonts w:eastAsia="Calibri"/>
          <w:sz w:val="28"/>
          <w:szCs w:val="28"/>
          <w:lang w:eastAsia="en-US"/>
        </w:rPr>
        <w:t>Общественная палата является правомочной в случае утверждения не менее двух третей от установленного настоящим Положением числа членов Общественной палаты.</w:t>
      </w:r>
    </w:p>
    <w:p w:rsidR="00007D8A" w:rsidRPr="00AB207E" w:rsidRDefault="00007D8A" w:rsidP="00944886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007D8A" w:rsidRPr="00AB207E" w:rsidRDefault="00007D8A" w:rsidP="00944886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AB207E">
        <w:rPr>
          <w:rFonts w:eastAsia="Calibri"/>
          <w:sz w:val="28"/>
          <w:szCs w:val="28"/>
          <w:lang w:eastAsia="en-US"/>
        </w:rPr>
        <w:t>Статья 6. Срок полномочий Общественной палаты</w:t>
      </w:r>
    </w:p>
    <w:p w:rsidR="00296E0A" w:rsidRPr="00AB207E" w:rsidRDefault="00007D8A" w:rsidP="00944886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AB207E">
        <w:rPr>
          <w:rFonts w:eastAsia="Calibri"/>
          <w:sz w:val="28"/>
          <w:szCs w:val="28"/>
          <w:lang w:eastAsia="en-US"/>
        </w:rPr>
        <w:t xml:space="preserve">Срок полномочий Общественной палаты составляет три года и исчисляется со дня проведения первого заседания Общественной палаты нового состава. Со дня </w:t>
      </w:r>
      <w:proofErr w:type="gramStart"/>
      <w:r w:rsidRPr="00AB207E">
        <w:rPr>
          <w:rFonts w:eastAsia="Calibri"/>
          <w:sz w:val="28"/>
          <w:szCs w:val="28"/>
          <w:lang w:eastAsia="en-US"/>
        </w:rPr>
        <w:t>проведения первого заседания Общественной палаты нового состава полномочия Общественной палаты действующего состава</w:t>
      </w:r>
      <w:proofErr w:type="gramEnd"/>
      <w:r w:rsidRPr="00AB207E">
        <w:rPr>
          <w:rFonts w:eastAsia="Calibri"/>
          <w:sz w:val="28"/>
          <w:szCs w:val="28"/>
          <w:lang w:eastAsia="en-US"/>
        </w:rPr>
        <w:t xml:space="preserve"> прекращаются.</w:t>
      </w:r>
    </w:p>
    <w:p w:rsidR="00007D8A" w:rsidRPr="00AB207E" w:rsidRDefault="00007D8A" w:rsidP="00944886">
      <w:pPr>
        <w:autoSpaceDE w:val="0"/>
        <w:autoSpaceDN w:val="0"/>
        <w:adjustRightInd w:val="0"/>
        <w:ind w:firstLine="540"/>
        <w:rPr>
          <w:rFonts w:eastAsia="Calibri"/>
          <w:sz w:val="28"/>
          <w:szCs w:val="28"/>
          <w:lang w:eastAsia="en-US"/>
        </w:rPr>
      </w:pPr>
    </w:p>
    <w:p w:rsidR="00296E0A" w:rsidRPr="00AB207E" w:rsidRDefault="00296E0A" w:rsidP="00944886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AB207E">
        <w:rPr>
          <w:rFonts w:eastAsia="Calibri"/>
          <w:sz w:val="28"/>
          <w:szCs w:val="28"/>
          <w:lang w:eastAsia="en-US"/>
        </w:rPr>
        <w:t xml:space="preserve">Статья </w:t>
      </w:r>
      <w:r w:rsidR="00007D8A" w:rsidRPr="00AB207E">
        <w:rPr>
          <w:rFonts w:eastAsia="Calibri"/>
          <w:sz w:val="28"/>
          <w:szCs w:val="28"/>
          <w:lang w:eastAsia="en-US"/>
        </w:rPr>
        <w:t>7</w:t>
      </w:r>
      <w:r w:rsidRPr="00AB207E">
        <w:rPr>
          <w:rFonts w:eastAsia="Calibri"/>
          <w:sz w:val="28"/>
          <w:szCs w:val="28"/>
          <w:lang w:eastAsia="en-US"/>
        </w:rPr>
        <w:t>. Место нахождения Общественной палаты</w:t>
      </w:r>
    </w:p>
    <w:p w:rsidR="00296E0A" w:rsidRPr="00557DFA" w:rsidRDefault="00296E0A" w:rsidP="00944886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AB207E">
        <w:rPr>
          <w:rFonts w:eastAsia="Calibri"/>
          <w:sz w:val="28"/>
          <w:szCs w:val="28"/>
          <w:lang w:eastAsia="en-US"/>
        </w:rPr>
        <w:t xml:space="preserve">Место нахождения Общественной палаты: 140100, Московская область, </w:t>
      </w:r>
      <w:r w:rsidR="0039276B">
        <w:rPr>
          <w:rFonts w:eastAsia="Calibri"/>
          <w:sz w:val="28"/>
          <w:szCs w:val="28"/>
          <w:lang w:eastAsia="en-US"/>
        </w:rPr>
        <w:br/>
      </w:r>
      <w:r w:rsidRPr="00AB207E">
        <w:rPr>
          <w:rFonts w:eastAsia="Calibri"/>
          <w:sz w:val="28"/>
          <w:szCs w:val="28"/>
          <w:lang w:eastAsia="en-US"/>
        </w:rPr>
        <w:t>г</w:t>
      </w:r>
      <w:r w:rsidR="00432114" w:rsidRPr="00AB207E">
        <w:rPr>
          <w:rFonts w:eastAsia="Calibri"/>
          <w:sz w:val="28"/>
          <w:szCs w:val="28"/>
          <w:lang w:eastAsia="en-US"/>
        </w:rPr>
        <w:t xml:space="preserve">. Раменское, ул. </w:t>
      </w:r>
      <w:proofErr w:type="spellStart"/>
      <w:r w:rsidR="00432114" w:rsidRPr="00AB207E">
        <w:rPr>
          <w:rFonts w:eastAsia="Calibri"/>
          <w:sz w:val="28"/>
          <w:szCs w:val="28"/>
          <w:lang w:eastAsia="en-US"/>
        </w:rPr>
        <w:t>Михалевича</w:t>
      </w:r>
      <w:proofErr w:type="spellEnd"/>
      <w:r w:rsidR="00432114" w:rsidRPr="00AB207E">
        <w:rPr>
          <w:rFonts w:eastAsia="Calibri"/>
          <w:sz w:val="28"/>
          <w:szCs w:val="28"/>
          <w:lang w:eastAsia="en-US"/>
        </w:rPr>
        <w:t>, д.2</w:t>
      </w:r>
      <w:r w:rsidRPr="00AB207E">
        <w:rPr>
          <w:rFonts w:eastAsia="Calibri"/>
          <w:sz w:val="28"/>
          <w:szCs w:val="28"/>
          <w:lang w:eastAsia="en-US"/>
        </w:rPr>
        <w:t>.</w:t>
      </w:r>
    </w:p>
    <w:p w:rsidR="00007D8A" w:rsidRPr="00557DFA" w:rsidRDefault="00007D8A" w:rsidP="00944886">
      <w:pPr>
        <w:autoSpaceDE w:val="0"/>
        <w:autoSpaceDN w:val="0"/>
        <w:adjustRightInd w:val="0"/>
        <w:ind w:firstLine="540"/>
        <w:rPr>
          <w:rFonts w:eastAsia="Calibri"/>
          <w:sz w:val="28"/>
          <w:szCs w:val="28"/>
          <w:lang w:eastAsia="en-US"/>
        </w:rPr>
      </w:pPr>
    </w:p>
    <w:p w:rsidR="00007D8A" w:rsidRPr="00AB207E" w:rsidRDefault="00007D8A" w:rsidP="00944886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AB207E">
        <w:rPr>
          <w:rFonts w:eastAsia="Calibri"/>
          <w:sz w:val="28"/>
          <w:szCs w:val="28"/>
          <w:lang w:eastAsia="en-US"/>
        </w:rPr>
        <w:t>Статья 8. Знаки отличия Общественной палаты</w:t>
      </w:r>
    </w:p>
    <w:p w:rsidR="00007D8A" w:rsidRPr="00AB207E" w:rsidRDefault="00007D8A" w:rsidP="00944886">
      <w:pPr>
        <w:pStyle w:val="11"/>
        <w:numPr>
          <w:ilvl w:val="0"/>
          <w:numId w:val="46"/>
        </w:numPr>
        <w:ind w:left="0" w:firstLine="567"/>
      </w:pPr>
      <w:r w:rsidRPr="00AB207E">
        <w:t>Общественная палата имеет следующие знаки отличия:</w:t>
      </w:r>
    </w:p>
    <w:p w:rsidR="00007D8A" w:rsidRPr="00AB207E" w:rsidRDefault="00007D8A" w:rsidP="00944886">
      <w:pPr>
        <w:pStyle w:val="11"/>
        <w:numPr>
          <w:ilvl w:val="1"/>
          <w:numId w:val="48"/>
        </w:numPr>
        <w:ind w:left="0" w:firstLine="567"/>
      </w:pPr>
      <w:r w:rsidRPr="00AB207E">
        <w:t>почетная грамота Общественной палаты;</w:t>
      </w:r>
    </w:p>
    <w:p w:rsidR="00007D8A" w:rsidRPr="00AB207E" w:rsidRDefault="00007D8A" w:rsidP="00944886">
      <w:pPr>
        <w:pStyle w:val="11"/>
        <w:numPr>
          <w:ilvl w:val="1"/>
          <w:numId w:val="48"/>
        </w:numPr>
        <w:ind w:left="0" w:firstLine="567"/>
      </w:pPr>
      <w:r w:rsidRPr="00AB207E">
        <w:t>благодарственное письмо Общественной палаты</w:t>
      </w:r>
      <w:r w:rsidR="00EE1003">
        <w:t>.</w:t>
      </w:r>
    </w:p>
    <w:p w:rsidR="00007D8A" w:rsidRPr="00AB207E" w:rsidRDefault="00007D8A" w:rsidP="00944886">
      <w:pPr>
        <w:pStyle w:val="11"/>
        <w:ind w:firstLine="709"/>
      </w:pPr>
      <w:r w:rsidRPr="00AB207E">
        <w:t>Награждение знаками отличия производится по решению совета Общественной палаты.</w:t>
      </w:r>
    </w:p>
    <w:p w:rsidR="00007D8A" w:rsidRPr="00AB207E" w:rsidRDefault="00007D8A" w:rsidP="00944886">
      <w:pPr>
        <w:pStyle w:val="11"/>
        <w:numPr>
          <w:ilvl w:val="0"/>
          <w:numId w:val="46"/>
        </w:numPr>
        <w:ind w:left="0" w:firstLine="567"/>
      </w:pPr>
      <w:r w:rsidRPr="00AB207E">
        <w:lastRenderedPageBreak/>
        <w:t>Общественная палата вправе ходатайствовать о награждении наградами Раменского муниципального округа Московской области и Общественной палаты Московской области.</w:t>
      </w:r>
    </w:p>
    <w:p w:rsidR="00296E0A" w:rsidRPr="00AB207E" w:rsidRDefault="00296E0A" w:rsidP="00944886">
      <w:pPr>
        <w:pStyle w:val="11"/>
        <w:ind w:firstLine="567"/>
      </w:pPr>
    </w:p>
    <w:p w:rsidR="00B17F38" w:rsidRPr="00AB207E" w:rsidRDefault="00B17F38" w:rsidP="00944886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AB207E">
        <w:rPr>
          <w:rFonts w:eastAsia="Calibri"/>
          <w:sz w:val="28"/>
          <w:szCs w:val="28"/>
          <w:lang w:eastAsia="en-US"/>
        </w:rPr>
        <w:t>Статья 9. Выдвижение кандидатов в члены Общественной палаты</w:t>
      </w:r>
    </w:p>
    <w:p w:rsidR="00B17F38" w:rsidRPr="00AB207E" w:rsidRDefault="00B17F38" w:rsidP="00944886">
      <w:pPr>
        <w:pStyle w:val="11"/>
        <w:numPr>
          <w:ilvl w:val="0"/>
          <w:numId w:val="12"/>
        </w:numPr>
        <w:ind w:left="0" w:firstLine="567"/>
      </w:pPr>
      <w:r w:rsidRPr="00AB207E">
        <w:t>Порядок, сроки формирования и количественный состав Общественной палаты устанавливаются муниципальным правовым актом главы муниципального образования Московской области с учетом положений Закона Московской области от 04.07.2024 № 114/2024-ОЗ «Об общих принципах организации и деятельности общественных палат муниципальных образований Московской области», консультаций и рекомендаций Общественной палаты Московской области.</w:t>
      </w:r>
    </w:p>
    <w:p w:rsidR="00B17F38" w:rsidRPr="00AB207E" w:rsidRDefault="00B17F38" w:rsidP="00944886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AB207E">
        <w:rPr>
          <w:rFonts w:eastAsia="Calibri"/>
          <w:sz w:val="28"/>
          <w:szCs w:val="28"/>
          <w:lang w:eastAsia="en-US"/>
        </w:rPr>
        <w:t xml:space="preserve">Глава Раменского муниципального округа Московской области не </w:t>
      </w:r>
      <w:proofErr w:type="gramStart"/>
      <w:r w:rsidRPr="00AB207E">
        <w:rPr>
          <w:rFonts w:eastAsia="Calibri"/>
          <w:sz w:val="28"/>
          <w:szCs w:val="28"/>
          <w:lang w:eastAsia="en-US"/>
        </w:rPr>
        <w:t>позднее</w:t>
      </w:r>
      <w:proofErr w:type="gramEnd"/>
      <w:r w:rsidRPr="00AB207E">
        <w:rPr>
          <w:rFonts w:eastAsia="Calibri"/>
          <w:sz w:val="28"/>
          <w:szCs w:val="28"/>
          <w:lang w:eastAsia="en-US"/>
        </w:rPr>
        <w:t xml:space="preserve"> чем за 60 рабочих дней до истечения срока полномочий Общественной палаты издает муниципальный правовой акт, содержащий информацию о начале процедуры формировании нового состава Общественной палаты, сроке приема документов от кандидатов в члены Общественной палаты, адресе и графике работы пункта приема документов от кандидатов в члены Общественной палаты, лицах, ответственных за прием документов от кандидатов в члены Общественной палаты, количественном </w:t>
      </w:r>
      <w:proofErr w:type="gramStart"/>
      <w:r w:rsidRPr="00AB207E">
        <w:rPr>
          <w:rFonts w:eastAsia="Calibri"/>
          <w:sz w:val="28"/>
          <w:szCs w:val="28"/>
          <w:lang w:eastAsia="en-US"/>
        </w:rPr>
        <w:t>составе</w:t>
      </w:r>
      <w:proofErr w:type="gramEnd"/>
      <w:r w:rsidRPr="00AB207E">
        <w:rPr>
          <w:rFonts w:eastAsia="Calibri"/>
          <w:sz w:val="28"/>
          <w:szCs w:val="28"/>
          <w:lang w:eastAsia="en-US"/>
        </w:rPr>
        <w:t xml:space="preserve"> Общественной палаты. </w:t>
      </w:r>
    </w:p>
    <w:p w:rsidR="00B17F38" w:rsidRPr="00AB207E" w:rsidRDefault="00B17F38" w:rsidP="00944886">
      <w:pPr>
        <w:pStyle w:val="11"/>
        <w:numPr>
          <w:ilvl w:val="0"/>
          <w:numId w:val="12"/>
        </w:numPr>
        <w:ind w:left="0" w:firstLine="567"/>
      </w:pPr>
      <w:proofErr w:type="gramStart"/>
      <w:r w:rsidRPr="00AB207E">
        <w:t xml:space="preserve">Глава Раменского муниципального округа Московской области </w:t>
      </w:r>
      <w:r w:rsidRPr="00874CA3">
        <w:t xml:space="preserve">публикует </w:t>
      </w:r>
      <w:r w:rsidRPr="00AB207E">
        <w:t xml:space="preserve">указанный в части </w:t>
      </w:r>
      <w:r w:rsidR="002103F6" w:rsidRPr="00AB207E">
        <w:t>1</w:t>
      </w:r>
      <w:r w:rsidRPr="00AB207E">
        <w:t xml:space="preserve"> настоящей статьи муниципальный правовой акт на официальном</w:t>
      </w:r>
      <w:r w:rsidR="00B22E25">
        <w:t xml:space="preserve"> информационном </w:t>
      </w:r>
      <w:r w:rsidR="00874CA3">
        <w:t>портале</w:t>
      </w:r>
      <w:r w:rsidRPr="00AB207E">
        <w:t xml:space="preserve"> Раменского муниципального округа Московской области в информационно-телекоммуникационной сети «Интернет» и в течение пяти рабочих дней направляет его Общественной палате Московской области для публикации на официальном сайте Общественной палаты Московской области в информационно-телекоммуникационной сети «Интернет».</w:t>
      </w:r>
      <w:proofErr w:type="gramEnd"/>
    </w:p>
    <w:p w:rsidR="00B17F38" w:rsidRPr="00AB207E" w:rsidRDefault="00B17F38" w:rsidP="00944886">
      <w:pPr>
        <w:pStyle w:val="11"/>
        <w:numPr>
          <w:ilvl w:val="0"/>
          <w:numId w:val="12"/>
        </w:numPr>
        <w:ind w:left="0" w:firstLine="567"/>
      </w:pPr>
      <w:bookmarkStart w:id="7" w:name="P89"/>
      <w:bookmarkEnd w:id="7"/>
      <w:r w:rsidRPr="00AB207E">
        <w:t>Правом на выдвижение кандидатов в члены Общественной палаты обладают:</w:t>
      </w:r>
    </w:p>
    <w:p w:rsidR="00B17F38" w:rsidRPr="00AB207E" w:rsidRDefault="00B17F38" w:rsidP="00944886">
      <w:pPr>
        <w:pStyle w:val="11"/>
        <w:numPr>
          <w:ilvl w:val="1"/>
          <w:numId w:val="49"/>
        </w:numPr>
        <w:ind w:left="0" w:firstLine="567"/>
      </w:pPr>
      <w:r w:rsidRPr="00AB207E">
        <w:t>Общественная палата Московской области;</w:t>
      </w:r>
    </w:p>
    <w:p w:rsidR="00B17F38" w:rsidRPr="00AB207E" w:rsidRDefault="00B17F38" w:rsidP="00944886">
      <w:pPr>
        <w:pStyle w:val="11"/>
        <w:numPr>
          <w:ilvl w:val="1"/>
          <w:numId w:val="49"/>
        </w:numPr>
        <w:ind w:left="0" w:firstLine="567"/>
      </w:pPr>
      <w:bookmarkStart w:id="8" w:name="P91"/>
      <w:bookmarkEnd w:id="8"/>
      <w:proofErr w:type="gramStart"/>
      <w:r w:rsidRPr="00AB207E">
        <w:t>некоммерческие организации, общественные объединения, действующие на территории Московской области не менее двух лет, за исключением некоммерческих организаций, их региональных и местных отделений, которые в соответствии с частью 1 статьи 6 Федерального закона от 04.04.2005 № 32-ФЗ «Об Общественной палате Российской Федерации» не допускаются к выдвижению кандидатов в члены Общественной палаты Российской Федерации.</w:t>
      </w:r>
      <w:proofErr w:type="gramEnd"/>
      <w:r w:rsidRPr="00AB207E">
        <w:t xml:space="preserve"> Указанные некоммерческие организации, общественные объединения могут выдвигать одного кандидата.</w:t>
      </w:r>
    </w:p>
    <w:p w:rsidR="00B17F38" w:rsidRPr="00AB207E" w:rsidRDefault="00B17F38" w:rsidP="00944886">
      <w:pPr>
        <w:pStyle w:val="11"/>
        <w:numPr>
          <w:ilvl w:val="0"/>
          <w:numId w:val="12"/>
        </w:numPr>
        <w:ind w:left="0" w:firstLine="567"/>
      </w:pPr>
      <w:bookmarkStart w:id="9" w:name="P93"/>
      <w:bookmarkEnd w:id="9"/>
      <w:r w:rsidRPr="00AB207E">
        <w:t>Кандидаты в члены Общественной палаты от Общественной палаты Московской области направляют в пункт приема документов, установленный главой Раменского муниципального округа Московской области в соответствии с требованиями части 1 настоящей статьи, свои заявления и следующие документы (сведения):</w:t>
      </w:r>
    </w:p>
    <w:p w:rsidR="00B17F38" w:rsidRPr="00AB207E" w:rsidRDefault="00B17F38" w:rsidP="00944886">
      <w:pPr>
        <w:pStyle w:val="11"/>
        <w:numPr>
          <w:ilvl w:val="1"/>
          <w:numId w:val="12"/>
        </w:numPr>
        <w:ind w:left="0" w:firstLine="567"/>
      </w:pPr>
      <w:r w:rsidRPr="00AB207E">
        <w:t>копию решения Общественной палаты Московской области о выдвижении кандидата в члены Общественной палаты;</w:t>
      </w:r>
    </w:p>
    <w:p w:rsidR="00B17F38" w:rsidRPr="00AB207E" w:rsidRDefault="00B17F38" w:rsidP="00944886">
      <w:pPr>
        <w:pStyle w:val="11"/>
        <w:numPr>
          <w:ilvl w:val="1"/>
          <w:numId w:val="12"/>
        </w:numPr>
        <w:ind w:left="0" w:firstLine="567"/>
      </w:pPr>
      <w:r w:rsidRPr="00AB207E">
        <w:t xml:space="preserve">сведения о возрасте, гражданстве, месте жительства, неснятых или непогашенных судимостях, образовании, профессиональной и общественной </w:t>
      </w:r>
      <w:r w:rsidRPr="00AB207E">
        <w:lastRenderedPageBreak/>
        <w:t>деятельности кандидата в члены Общественной палаты за последние два года на основании документов, подтверждающих осуществление такой деятельности;</w:t>
      </w:r>
    </w:p>
    <w:p w:rsidR="00B17F38" w:rsidRPr="00AB207E" w:rsidRDefault="00B17F38" w:rsidP="00944886">
      <w:pPr>
        <w:pStyle w:val="11"/>
        <w:numPr>
          <w:ilvl w:val="1"/>
          <w:numId w:val="12"/>
        </w:numPr>
        <w:ind w:left="0" w:firstLine="567"/>
      </w:pPr>
      <w:r w:rsidRPr="00AB207E">
        <w:t>заявление кандидата в члены Общественной палаты о согласии на выдвижение и утверждение его членом Общественной палаты;</w:t>
      </w:r>
    </w:p>
    <w:p w:rsidR="00B17F38" w:rsidRPr="00AB207E" w:rsidRDefault="00B17F38" w:rsidP="00944886">
      <w:pPr>
        <w:pStyle w:val="11"/>
        <w:numPr>
          <w:ilvl w:val="1"/>
          <w:numId w:val="12"/>
        </w:numPr>
        <w:ind w:left="0" w:firstLine="567"/>
      </w:pPr>
      <w:r w:rsidRPr="00AB207E">
        <w:t>копию документа, удостоверяющего личность гражданина Российской Федерации на территории Российской Федерации;</w:t>
      </w:r>
    </w:p>
    <w:p w:rsidR="00B17F38" w:rsidRPr="00AB207E" w:rsidRDefault="00B17F38" w:rsidP="00944886">
      <w:pPr>
        <w:pStyle w:val="11"/>
        <w:numPr>
          <w:ilvl w:val="1"/>
          <w:numId w:val="12"/>
        </w:numPr>
        <w:ind w:left="0" w:firstLine="567"/>
      </w:pPr>
      <w:r w:rsidRPr="00AB207E">
        <w:t>согласие кандидата в члены Общественной палаты на обработку его персональных данных.</w:t>
      </w:r>
    </w:p>
    <w:p w:rsidR="00B17F38" w:rsidRPr="00AB207E" w:rsidRDefault="00B17F38" w:rsidP="00944886">
      <w:pPr>
        <w:pStyle w:val="11"/>
        <w:numPr>
          <w:ilvl w:val="0"/>
          <w:numId w:val="12"/>
        </w:numPr>
        <w:ind w:left="0" w:firstLine="567"/>
      </w:pPr>
      <w:bookmarkStart w:id="10" w:name="P99"/>
      <w:bookmarkEnd w:id="10"/>
      <w:proofErr w:type="gramStart"/>
      <w:r w:rsidRPr="00AB207E">
        <w:t>Кандидаты в члены Общественной палаты от некоммерческих организаций, общественных объединений, соответствующих требованиям, указанным в пункте 2 части 3 настоящей статьи, направляют в пункт приема документов, установленный главой Раменского муниципального округа Московской области в соответствии с требованиями части 1 настоящей статьи, свои заявления и следующие документы (сведения):</w:t>
      </w:r>
      <w:proofErr w:type="gramEnd"/>
    </w:p>
    <w:p w:rsidR="00B17F38" w:rsidRPr="00AB207E" w:rsidRDefault="00B17F38" w:rsidP="00944886">
      <w:pPr>
        <w:pStyle w:val="11"/>
        <w:numPr>
          <w:ilvl w:val="1"/>
          <w:numId w:val="12"/>
        </w:numPr>
        <w:ind w:left="0" w:firstLine="567"/>
      </w:pPr>
      <w:proofErr w:type="gramStart"/>
      <w:r w:rsidRPr="00AB207E">
        <w:t>копию решения коллегиального органа некоммерческой организации, общественного объединения, выдвигающих кандидата в члены Общественной палаты, обладающего соответствующими полномочиями в силу закона или в соответствии с уставом этой организации, а при отсутствии коллегиального органа - решения иных органов, обладающих в силу закона или в соответствии с уставом этой организации правом выступать от имени этой организации о выдвижении кандидата в члены Общественной палаты;</w:t>
      </w:r>
      <w:proofErr w:type="gramEnd"/>
    </w:p>
    <w:p w:rsidR="00B17F38" w:rsidRPr="00AB207E" w:rsidRDefault="00B17F38" w:rsidP="00944886">
      <w:pPr>
        <w:pStyle w:val="11"/>
        <w:numPr>
          <w:ilvl w:val="1"/>
          <w:numId w:val="12"/>
        </w:numPr>
        <w:ind w:left="0" w:firstLine="567"/>
      </w:pPr>
      <w:r w:rsidRPr="00AB207E">
        <w:t>сведения о возрасте, гражданстве, месте жительства, неснятых или непогашенных судимостях, образовании, профессиональной и общественной деятельности кандидата в члены Общественной палаты за последние три года на основании документов, подтверждающих осуществление такой деятельности;</w:t>
      </w:r>
    </w:p>
    <w:p w:rsidR="00B17F38" w:rsidRPr="00AB207E" w:rsidRDefault="00B17F38" w:rsidP="00944886">
      <w:pPr>
        <w:pStyle w:val="11"/>
        <w:numPr>
          <w:ilvl w:val="1"/>
          <w:numId w:val="12"/>
        </w:numPr>
        <w:ind w:left="0" w:firstLine="567"/>
      </w:pPr>
      <w:r w:rsidRPr="00AB207E">
        <w:t>заявление кандидата в члены Общественной палаты о согласии на выдвижение и утверждение его членом Общественной палаты;</w:t>
      </w:r>
    </w:p>
    <w:p w:rsidR="00B17F38" w:rsidRPr="00AB207E" w:rsidRDefault="00B17F38" w:rsidP="00944886">
      <w:pPr>
        <w:pStyle w:val="11"/>
        <w:numPr>
          <w:ilvl w:val="1"/>
          <w:numId w:val="12"/>
        </w:numPr>
        <w:ind w:left="0" w:firstLine="567"/>
      </w:pPr>
      <w:r w:rsidRPr="00AB207E">
        <w:t>краткую информацию о деятельности некоммерческой организации, общественного объединения;</w:t>
      </w:r>
    </w:p>
    <w:p w:rsidR="00B17F38" w:rsidRPr="00AB207E" w:rsidRDefault="00B17F38" w:rsidP="00944886">
      <w:pPr>
        <w:pStyle w:val="11"/>
        <w:numPr>
          <w:ilvl w:val="1"/>
          <w:numId w:val="12"/>
        </w:numPr>
        <w:ind w:left="0" w:firstLine="567"/>
      </w:pPr>
      <w:r w:rsidRPr="00AB207E">
        <w:t>копию устава некоммерческой организации, общественного объединения, заверенную в установленном законодательством Российской Федерации порядке;</w:t>
      </w:r>
    </w:p>
    <w:p w:rsidR="00B17F38" w:rsidRPr="00AB207E" w:rsidRDefault="00B17F38" w:rsidP="00944886">
      <w:pPr>
        <w:pStyle w:val="11"/>
        <w:numPr>
          <w:ilvl w:val="1"/>
          <w:numId w:val="12"/>
        </w:numPr>
        <w:ind w:left="0" w:firstLine="567"/>
      </w:pPr>
      <w:r w:rsidRPr="00AB207E">
        <w:t>выписку из Единого государственного реестра юридических лиц в отношении некоммерческой организации, общественного объединения, полученную не ранее чем за 30 календарных дней до дня ее представления;</w:t>
      </w:r>
    </w:p>
    <w:p w:rsidR="00B17F38" w:rsidRPr="00AB207E" w:rsidRDefault="00B17F38" w:rsidP="00944886">
      <w:pPr>
        <w:pStyle w:val="11"/>
        <w:numPr>
          <w:ilvl w:val="1"/>
          <w:numId w:val="12"/>
        </w:numPr>
        <w:ind w:left="0" w:firstLine="567"/>
      </w:pPr>
      <w:r w:rsidRPr="00AB207E">
        <w:t>копию документа, удостоверяющего личность гражданина Российской Федерации на территории Российской Федерации;</w:t>
      </w:r>
    </w:p>
    <w:p w:rsidR="00B17F38" w:rsidRPr="00AB207E" w:rsidRDefault="00B17F38" w:rsidP="00944886">
      <w:pPr>
        <w:pStyle w:val="11"/>
        <w:numPr>
          <w:ilvl w:val="1"/>
          <w:numId w:val="12"/>
        </w:numPr>
        <w:ind w:left="0" w:firstLine="567"/>
      </w:pPr>
      <w:r w:rsidRPr="00AB207E">
        <w:t>согласие кандидата в члены Общественной палаты на обработку его персональных данных.</w:t>
      </w:r>
    </w:p>
    <w:p w:rsidR="00B17F38" w:rsidRPr="00AB207E" w:rsidRDefault="00B17F38" w:rsidP="00944886">
      <w:pPr>
        <w:pStyle w:val="11"/>
        <w:numPr>
          <w:ilvl w:val="0"/>
          <w:numId w:val="12"/>
        </w:numPr>
        <w:ind w:left="0" w:firstLine="567"/>
      </w:pPr>
      <w:r w:rsidRPr="00AB207E">
        <w:t>Кандидат в члены Общественной палаты вправе в любое время до окончания срока приема документов от кандидатов в члены Общественной палаты отозвать свое заявление о</w:t>
      </w:r>
      <w:r w:rsidR="00110FF9" w:rsidRPr="00AB207E">
        <w:t xml:space="preserve"> </w:t>
      </w:r>
      <w:r w:rsidRPr="00AB207E">
        <w:t xml:space="preserve">согласии на выдвижение и </w:t>
      </w:r>
      <w:proofErr w:type="gramStart"/>
      <w:r w:rsidRPr="00AB207E">
        <w:t>утверждение</w:t>
      </w:r>
      <w:proofErr w:type="gramEnd"/>
      <w:r w:rsidRPr="00AB207E">
        <w:t xml:space="preserve"> его членом Общественной палаты, подав письменное заявление в пункт приема документов, установленный главой </w:t>
      </w:r>
      <w:r w:rsidR="00110FF9" w:rsidRPr="00AB207E">
        <w:t xml:space="preserve">Раменского муниципального округа </w:t>
      </w:r>
      <w:r w:rsidRPr="00AB207E">
        <w:t>Московской области в соответствии с требованиями части 1 настоящей статьи. В этом случае кандидат исключается из списка кандидатов в члены Общественной палаты.</w:t>
      </w:r>
    </w:p>
    <w:p w:rsidR="00B17F38" w:rsidRPr="00AB207E" w:rsidRDefault="00B17F38" w:rsidP="00944886">
      <w:pPr>
        <w:pStyle w:val="11"/>
        <w:numPr>
          <w:ilvl w:val="0"/>
          <w:numId w:val="12"/>
        </w:numPr>
        <w:ind w:left="0" w:firstLine="567"/>
      </w:pPr>
      <w:proofErr w:type="gramStart"/>
      <w:r w:rsidRPr="00AB207E">
        <w:lastRenderedPageBreak/>
        <w:t xml:space="preserve">Лица, которые муниципальным правовым актом, изданным главой </w:t>
      </w:r>
      <w:r w:rsidR="00110FF9" w:rsidRPr="00AB207E">
        <w:t xml:space="preserve">Раменского муниципального округа </w:t>
      </w:r>
      <w:r w:rsidRPr="00AB207E">
        <w:t>Московской области в соответствии с требованиями части 1 настоящей статьи, назначены ответственными за прием документов от кандидатов в члены Общественной палаты, в течение пяти рабочих дней на основании документов, поступивших в соответствии с частями 4 и 5 настоящей статьи, формируют список кандидатов в члены Общественной палаты (далее - список кандидатов) и</w:t>
      </w:r>
      <w:proofErr w:type="gramEnd"/>
      <w:r w:rsidRPr="00AB207E">
        <w:t xml:space="preserve"> </w:t>
      </w:r>
      <w:proofErr w:type="gramStart"/>
      <w:r w:rsidRPr="00AB207E">
        <w:t>направляют его вместе с представленными документами в Общественную палату Московской области для осуществления проверки на соответствие их требованиям статьи 7 Закона Московской области от 04.07.2024 № 114/2024-ОЗ «Об общих принципах организации и деятельности общественных палат муниципальных образований Московской области».</w:t>
      </w:r>
      <w:proofErr w:type="gramEnd"/>
    </w:p>
    <w:p w:rsidR="00B17F38" w:rsidRPr="00AB207E" w:rsidRDefault="00B17F38" w:rsidP="00944886">
      <w:pPr>
        <w:pStyle w:val="11"/>
        <w:numPr>
          <w:ilvl w:val="0"/>
          <w:numId w:val="12"/>
        </w:numPr>
        <w:ind w:left="0" w:firstLine="567"/>
      </w:pPr>
      <w:r w:rsidRPr="00AB207E">
        <w:t xml:space="preserve">Прошедший проверку список кандидатов публикуется на официальном сайте Общественной палаты Московской области в информационно-телекоммуникационной сети «Интернет» и направляется главе </w:t>
      </w:r>
      <w:r w:rsidR="00110FF9" w:rsidRPr="00AB207E">
        <w:t>Раменского муниципального округа</w:t>
      </w:r>
      <w:r w:rsidRPr="00AB207E">
        <w:t xml:space="preserve"> Московской области для публикации на официальном </w:t>
      </w:r>
      <w:r w:rsidR="00B22E25">
        <w:t xml:space="preserve">информационном портале </w:t>
      </w:r>
      <w:r w:rsidR="00110FF9" w:rsidRPr="00AB207E">
        <w:t xml:space="preserve">Раменского муниципального округа </w:t>
      </w:r>
      <w:r w:rsidRPr="00AB207E">
        <w:t>Московской области в информационно-телекоммуникационной сети «Интернет».</w:t>
      </w:r>
    </w:p>
    <w:p w:rsidR="003047BA" w:rsidRDefault="00B17F38" w:rsidP="00944886">
      <w:pPr>
        <w:pStyle w:val="11"/>
        <w:numPr>
          <w:ilvl w:val="0"/>
          <w:numId w:val="12"/>
        </w:numPr>
        <w:ind w:left="0" w:firstLine="567"/>
      </w:pPr>
      <w:bookmarkStart w:id="11" w:name="P110"/>
      <w:bookmarkEnd w:id="11"/>
      <w:r w:rsidRPr="00AB207E">
        <w:t xml:space="preserve">Одна треть состава Общественной палаты формируется и утверждается Общественной палатой Московской области из списка кандидатов в течение 20 рабочих дней </w:t>
      </w:r>
      <w:proofErr w:type="gramStart"/>
      <w:r w:rsidRPr="00AB207E">
        <w:t>с даты публикации</w:t>
      </w:r>
      <w:proofErr w:type="gramEnd"/>
      <w:r w:rsidRPr="00AB207E">
        <w:t xml:space="preserve"> списка кандидатов на официальном сайте Общественной палаты Московской области в информационно-телекоммуникационной сети «Интернет».</w:t>
      </w:r>
      <w:r w:rsidR="003047BA" w:rsidRPr="003047BA">
        <w:t xml:space="preserve"> </w:t>
      </w:r>
      <w:r w:rsidR="003047BA" w:rsidRPr="00B17F38">
        <w:t>Общее количество членов Общественной палаты, утвержденное Общественной палатой Московской области, должно быть кратно трем.</w:t>
      </w:r>
    </w:p>
    <w:p w:rsidR="00B17F38" w:rsidRPr="00AE207D" w:rsidRDefault="00B17F38" w:rsidP="00944886">
      <w:pPr>
        <w:pStyle w:val="11"/>
        <w:ind w:firstLine="709"/>
      </w:pPr>
      <w:r w:rsidRPr="00AE207D">
        <w:t xml:space="preserve">Общественная палата Московской области направляет главе </w:t>
      </w:r>
      <w:r w:rsidR="00110FF9" w:rsidRPr="00AE207D">
        <w:t>Раменского муниципального округа</w:t>
      </w:r>
      <w:r w:rsidRPr="00AE207D">
        <w:t xml:space="preserve"> Московской области список утвержденных членов Общественной палаты.</w:t>
      </w:r>
    </w:p>
    <w:p w:rsidR="00B17F38" w:rsidRPr="0027223E" w:rsidRDefault="00B17F38" w:rsidP="00944886">
      <w:pPr>
        <w:pStyle w:val="11"/>
        <w:numPr>
          <w:ilvl w:val="0"/>
          <w:numId w:val="12"/>
        </w:numPr>
        <w:ind w:left="0" w:firstLine="567"/>
      </w:pPr>
      <w:bookmarkStart w:id="12" w:name="P112"/>
      <w:bookmarkEnd w:id="12"/>
      <w:r w:rsidRPr="00AB207E">
        <w:t xml:space="preserve">Одна треть состава Общественной палаты формируется главой </w:t>
      </w:r>
      <w:r w:rsidR="00110FF9" w:rsidRPr="00AB207E">
        <w:t xml:space="preserve">Раменского муниципального округа </w:t>
      </w:r>
      <w:r w:rsidRPr="00AB207E">
        <w:t xml:space="preserve">Московской области из списка кандидатов и утверждается </w:t>
      </w:r>
      <w:r w:rsidR="00331AEE" w:rsidRPr="00AB207E">
        <w:t xml:space="preserve">Советом депутатов Раменского муниципального округа </w:t>
      </w:r>
      <w:r w:rsidRPr="00AB207E">
        <w:t xml:space="preserve">Московской области в течение 20 рабочих дней со дня поступления списка утвержденных членов Общественной палаты главе </w:t>
      </w:r>
      <w:r w:rsidR="00110FF9" w:rsidRPr="00AB207E">
        <w:t xml:space="preserve">Раменского муниципального округа </w:t>
      </w:r>
      <w:r w:rsidRPr="00AB207E">
        <w:t xml:space="preserve">Московской </w:t>
      </w:r>
      <w:r w:rsidRPr="0027223E">
        <w:t xml:space="preserve">области. </w:t>
      </w:r>
      <w:r w:rsidR="003047BA" w:rsidRPr="0027223E">
        <w:t>Общее количество членов Общественной палаты, предложенное главой Раменского муниципального округа Московской области к утверждению Советом депутатов Раменского муниципального округа Московской области, должно быть кратно трем.</w:t>
      </w:r>
    </w:p>
    <w:p w:rsidR="00B17F38" w:rsidRPr="00AB207E" w:rsidRDefault="00B17F38" w:rsidP="00944886">
      <w:pPr>
        <w:pStyle w:val="11"/>
        <w:numPr>
          <w:ilvl w:val="0"/>
          <w:numId w:val="12"/>
        </w:numPr>
        <w:ind w:left="0" w:firstLine="567"/>
      </w:pPr>
      <w:proofErr w:type="gramStart"/>
      <w:r w:rsidRPr="00AB207E">
        <w:t xml:space="preserve">Члены Общественной палаты, утвержденные в соответствии с требованиями частей 9 и 10 настоящей статьи, определяют состав остальной одной трети членов Общественной палаты из числа кандидатов, оставшихся в списке кандидатов, в течение десяти рабочих дней со дня утверждения </w:t>
      </w:r>
      <w:r w:rsidR="00331AEE" w:rsidRPr="00AB207E">
        <w:t xml:space="preserve">Советом депутатов </w:t>
      </w:r>
      <w:r w:rsidR="00110FF9" w:rsidRPr="00AB207E">
        <w:t xml:space="preserve">Раменского муниципального округа </w:t>
      </w:r>
      <w:r w:rsidRPr="00AB207E">
        <w:t>Московской области одной трети состава Общественной палаты.</w:t>
      </w:r>
      <w:proofErr w:type="gramEnd"/>
    </w:p>
    <w:p w:rsidR="00B17F38" w:rsidRPr="00AB207E" w:rsidRDefault="00B17F38" w:rsidP="00944886">
      <w:pPr>
        <w:pStyle w:val="11"/>
        <w:numPr>
          <w:ilvl w:val="0"/>
          <w:numId w:val="12"/>
        </w:numPr>
        <w:ind w:left="0" w:firstLine="567"/>
      </w:pPr>
      <w:r w:rsidRPr="00AB207E">
        <w:t xml:space="preserve">Общественная палата является правомочной, если в ее состав вошло более трех четвертых установленного муниципальным правовым актом главы </w:t>
      </w:r>
      <w:r w:rsidR="00110FF9" w:rsidRPr="00AB207E">
        <w:t xml:space="preserve">Раменского муниципального округа </w:t>
      </w:r>
      <w:r w:rsidRPr="00AB207E">
        <w:t xml:space="preserve">Московской области количественного состава </w:t>
      </w:r>
      <w:r w:rsidRPr="00AB207E">
        <w:lastRenderedPageBreak/>
        <w:t xml:space="preserve">Общественной палаты. Первое заседание Общественной палаты, образованной в правомочном составе, должно быть проведено не позднее чем через десять дней со дня </w:t>
      </w:r>
      <w:proofErr w:type="gramStart"/>
      <w:r w:rsidRPr="00AB207E">
        <w:t>истечения срока полномочий Общественной палаты действующего состава</w:t>
      </w:r>
      <w:proofErr w:type="gramEnd"/>
      <w:r w:rsidRPr="00AB207E">
        <w:t>.</w:t>
      </w:r>
    </w:p>
    <w:p w:rsidR="00B17F38" w:rsidRPr="00AB207E" w:rsidRDefault="00B17F38" w:rsidP="00944886">
      <w:pPr>
        <w:pStyle w:val="11"/>
        <w:numPr>
          <w:ilvl w:val="0"/>
          <w:numId w:val="12"/>
        </w:numPr>
        <w:ind w:left="0" w:firstLine="567"/>
      </w:pPr>
      <w:r w:rsidRPr="00AB207E">
        <w:t xml:space="preserve">Сформированный список утверждённых членов Общественной палаты размещается на официальном сайте Общественной палаты Московской области в информационно-телекоммуникационной сети «Интернет» и официальном </w:t>
      </w:r>
      <w:r w:rsidR="00B22E25">
        <w:t xml:space="preserve">информационном портале </w:t>
      </w:r>
      <w:r w:rsidR="00110FF9" w:rsidRPr="00AB207E">
        <w:t xml:space="preserve">Раменского муниципального округа </w:t>
      </w:r>
      <w:r w:rsidRPr="00AB207E">
        <w:t>Московской области в информационно-телекоммуникационной сети «Интернет».</w:t>
      </w:r>
    </w:p>
    <w:p w:rsidR="00A62C01" w:rsidRPr="00AB207E" w:rsidRDefault="00A62C01" w:rsidP="00944886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A62C01" w:rsidRPr="00AB207E" w:rsidRDefault="00A62C01" w:rsidP="00944886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AB207E">
        <w:rPr>
          <w:rFonts w:eastAsia="Calibri"/>
          <w:bCs/>
          <w:sz w:val="28"/>
          <w:szCs w:val="28"/>
          <w:lang w:eastAsia="en-US"/>
        </w:rPr>
        <w:t>Статья 10.</w:t>
      </w:r>
      <w:r w:rsidRPr="00AB207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AB207E">
        <w:rPr>
          <w:rFonts w:eastAsia="Calibri"/>
          <w:sz w:val="28"/>
          <w:szCs w:val="28"/>
          <w:lang w:eastAsia="en-US"/>
        </w:rPr>
        <w:t>Доформирование</w:t>
      </w:r>
      <w:proofErr w:type="spellEnd"/>
      <w:r w:rsidRPr="00AB207E">
        <w:rPr>
          <w:rFonts w:eastAsia="Calibri"/>
          <w:sz w:val="28"/>
          <w:szCs w:val="28"/>
          <w:lang w:eastAsia="en-US"/>
        </w:rPr>
        <w:t xml:space="preserve"> Общественной палаты</w:t>
      </w:r>
    </w:p>
    <w:p w:rsidR="00A62C01" w:rsidRPr="00AB207E" w:rsidRDefault="00A62C01" w:rsidP="00944886">
      <w:pPr>
        <w:numPr>
          <w:ilvl w:val="0"/>
          <w:numId w:val="4"/>
        </w:numPr>
        <w:autoSpaceDE w:val="0"/>
        <w:autoSpaceDN w:val="0"/>
        <w:adjustRightInd w:val="0"/>
        <w:ind w:left="0" w:firstLine="567"/>
        <w:rPr>
          <w:rFonts w:eastAsia="Calibri"/>
          <w:sz w:val="28"/>
          <w:szCs w:val="28"/>
          <w:lang w:eastAsia="en-US"/>
        </w:rPr>
      </w:pPr>
      <w:proofErr w:type="gramStart"/>
      <w:r w:rsidRPr="00AB207E">
        <w:rPr>
          <w:rFonts w:eastAsia="Calibri"/>
          <w:sz w:val="28"/>
          <w:szCs w:val="28"/>
          <w:lang w:eastAsia="en-US"/>
        </w:rPr>
        <w:t>В случае прекращения полномочий члена Общественной палаты по основаниям, указанным в пунктах 2 – 7 статьи 10 Закона Московской области от 04.07.2024 № 114/2024-ОЗ «Об общих принципах организации и деятельности общественных палат муниципальных образований Московской области», Общественная палата в порядке, установленном Регламентом Общественной палаты, утверждает нового члена Общественной палаты из числа кандидатов, включенных в список кандидатов.</w:t>
      </w:r>
      <w:proofErr w:type="gramEnd"/>
    </w:p>
    <w:p w:rsidR="00A62C01" w:rsidRPr="00AB207E" w:rsidRDefault="00A62C01" w:rsidP="00944886">
      <w:pPr>
        <w:numPr>
          <w:ilvl w:val="0"/>
          <w:numId w:val="4"/>
        </w:numPr>
        <w:autoSpaceDE w:val="0"/>
        <w:autoSpaceDN w:val="0"/>
        <w:adjustRightInd w:val="0"/>
        <w:ind w:left="0" w:firstLine="567"/>
        <w:rPr>
          <w:rFonts w:eastAsia="Calibri"/>
          <w:sz w:val="28"/>
          <w:szCs w:val="28"/>
          <w:lang w:eastAsia="en-US"/>
        </w:rPr>
      </w:pPr>
      <w:proofErr w:type="spellStart"/>
      <w:r w:rsidRPr="00AB207E">
        <w:rPr>
          <w:rFonts w:eastAsia="Calibri"/>
          <w:sz w:val="28"/>
          <w:szCs w:val="28"/>
          <w:lang w:eastAsia="en-US"/>
        </w:rPr>
        <w:t>Доформирование</w:t>
      </w:r>
      <w:proofErr w:type="spellEnd"/>
      <w:r w:rsidRPr="00AB207E">
        <w:rPr>
          <w:rFonts w:eastAsia="Calibri"/>
          <w:sz w:val="28"/>
          <w:szCs w:val="28"/>
          <w:lang w:eastAsia="en-US"/>
        </w:rPr>
        <w:t xml:space="preserve"> Общественной палаты производится в течение не более 90 календарных дней со дня досрочного прекращения полномочий члена Общественной палаты. </w:t>
      </w:r>
    </w:p>
    <w:p w:rsidR="00A62C01" w:rsidRPr="00AB207E" w:rsidRDefault="00A62C01" w:rsidP="00944886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AB207E">
        <w:rPr>
          <w:rFonts w:eastAsia="Calibri"/>
          <w:sz w:val="28"/>
          <w:szCs w:val="28"/>
          <w:lang w:eastAsia="en-US"/>
        </w:rPr>
        <w:t>Новый член Общественной палаты вводится в ее состав тем органом, который ранее утверждал прекратившего полномочия члена Общественной палаты.</w:t>
      </w:r>
    </w:p>
    <w:p w:rsidR="00A62C01" w:rsidRPr="00AB207E" w:rsidRDefault="00A62C01" w:rsidP="00944886">
      <w:pPr>
        <w:pStyle w:val="11"/>
        <w:numPr>
          <w:ilvl w:val="0"/>
          <w:numId w:val="4"/>
        </w:numPr>
        <w:ind w:left="0" w:firstLine="567"/>
      </w:pPr>
      <w:proofErr w:type="gramStart"/>
      <w:r w:rsidRPr="00AB207E">
        <w:t xml:space="preserve">О </w:t>
      </w:r>
      <w:proofErr w:type="spellStart"/>
      <w:r w:rsidRPr="00AB207E">
        <w:t>доформировании</w:t>
      </w:r>
      <w:proofErr w:type="spellEnd"/>
      <w:r w:rsidRPr="00AB207E">
        <w:t xml:space="preserve"> Общественной палаты глава муниципального образования Московской области в течение 30 календарных дней со дня досрочного прекращения полномочий члена Общественной палаты издает муниципальный правовой акт, содержащий информацию о начале процедуры </w:t>
      </w:r>
      <w:proofErr w:type="spellStart"/>
      <w:r w:rsidRPr="00AB207E">
        <w:t>доформирования</w:t>
      </w:r>
      <w:proofErr w:type="spellEnd"/>
      <w:r w:rsidRPr="00AB207E">
        <w:t xml:space="preserve"> Общественной палаты, сроке приема документов от кандидатов в члены Общественной палаты, адресе и графике работы пункта приема документов от кандидатов в члены Общественной палаты, лицах, ответственных за прием</w:t>
      </w:r>
      <w:proofErr w:type="gramEnd"/>
      <w:r w:rsidRPr="00AB207E">
        <w:t xml:space="preserve"> документов от кандидатов в члены Общественной палаты. Указываются сроки и пункты приема документов от кандидатов, перечень документов и должностное лицо, ответственное за </w:t>
      </w:r>
      <w:proofErr w:type="spellStart"/>
      <w:r w:rsidRPr="00AB207E">
        <w:t>доформирование</w:t>
      </w:r>
      <w:proofErr w:type="spellEnd"/>
      <w:r w:rsidRPr="00AB207E">
        <w:t xml:space="preserve">. Период приема документов при </w:t>
      </w:r>
      <w:proofErr w:type="spellStart"/>
      <w:r w:rsidRPr="00AB207E">
        <w:t>доформировании</w:t>
      </w:r>
      <w:proofErr w:type="spellEnd"/>
      <w:r w:rsidRPr="00AB207E">
        <w:t xml:space="preserve"> не должен превышать 30 календарных дней. </w:t>
      </w:r>
    </w:p>
    <w:p w:rsidR="00557DFA" w:rsidRDefault="00A62C01" w:rsidP="00944886">
      <w:pPr>
        <w:pStyle w:val="11"/>
        <w:numPr>
          <w:ilvl w:val="0"/>
          <w:numId w:val="4"/>
        </w:numPr>
        <w:ind w:left="0" w:firstLine="567"/>
      </w:pPr>
      <w:proofErr w:type="gramStart"/>
      <w:r w:rsidRPr="00AB207E">
        <w:t xml:space="preserve">Глава </w:t>
      </w:r>
      <w:r w:rsidR="00D957B2" w:rsidRPr="00AB207E">
        <w:t xml:space="preserve">Раменского муниципального округа </w:t>
      </w:r>
      <w:r w:rsidRPr="00AB207E">
        <w:t xml:space="preserve">Московской области публикует указанный в части 2 настоящей статьи муниципальный правовой акт на официальном </w:t>
      </w:r>
      <w:r w:rsidR="00B22E25">
        <w:t xml:space="preserve">информационном портале </w:t>
      </w:r>
      <w:r w:rsidR="00D957B2" w:rsidRPr="00AB207E">
        <w:t xml:space="preserve">Раменского муниципального округа </w:t>
      </w:r>
      <w:r w:rsidR="00447905" w:rsidRPr="00AB207E">
        <w:t xml:space="preserve">Московской области </w:t>
      </w:r>
      <w:r w:rsidRPr="00AB207E">
        <w:t>в информационно-телекоммуникационной сети «Интернет» и в течение пяти рабочих дней направляет его Общественной палате Московской области для публикации на официальном сайте Общественной палаты Московской области в информационно-телекоммуникационной сети «Интернет».</w:t>
      </w:r>
      <w:proofErr w:type="gramEnd"/>
    </w:p>
    <w:p w:rsidR="00A62C01" w:rsidRPr="00AB207E" w:rsidRDefault="00A62C01" w:rsidP="00944886">
      <w:pPr>
        <w:pStyle w:val="11"/>
        <w:numPr>
          <w:ilvl w:val="0"/>
          <w:numId w:val="4"/>
        </w:numPr>
        <w:ind w:left="0" w:firstLine="567"/>
      </w:pPr>
      <w:r w:rsidRPr="00AB207E">
        <w:t>Список кандидатов на вакантно</w:t>
      </w:r>
      <w:proofErr w:type="gramStart"/>
      <w:r w:rsidRPr="00AB207E">
        <w:t>е(</w:t>
      </w:r>
      <w:proofErr w:type="spellStart"/>
      <w:proofErr w:type="gramEnd"/>
      <w:r w:rsidRPr="00AB207E">
        <w:t>ые</w:t>
      </w:r>
      <w:proofErr w:type="spellEnd"/>
      <w:r w:rsidRPr="00AB207E">
        <w:t xml:space="preserve">) место(а) при </w:t>
      </w:r>
      <w:proofErr w:type="spellStart"/>
      <w:r w:rsidRPr="00AB207E">
        <w:t>доформировании</w:t>
      </w:r>
      <w:proofErr w:type="spellEnd"/>
      <w:r w:rsidRPr="00AB207E">
        <w:t xml:space="preserve"> состоит из:</w:t>
      </w:r>
    </w:p>
    <w:p w:rsidR="00A62C01" w:rsidRPr="00AB207E" w:rsidRDefault="00A62C01" w:rsidP="00944886">
      <w:pPr>
        <w:pStyle w:val="11"/>
        <w:numPr>
          <w:ilvl w:val="0"/>
          <w:numId w:val="15"/>
        </w:numPr>
        <w:ind w:left="0" w:firstLine="284"/>
      </w:pPr>
      <w:r w:rsidRPr="00AB207E">
        <w:t xml:space="preserve">списка кандидатов, выдвинутых при формировании действующей Общественной палаты, но не вошедших в её состав и письменно подтвердивших свое заявление на вхождение в состав Общественной палаты; </w:t>
      </w:r>
    </w:p>
    <w:p w:rsidR="00A62C01" w:rsidRPr="00AB207E" w:rsidRDefault="00A62C01" w:rsidP="00944886">
      <w:pPr>
        <w:pStyle w:val="11"/>
        <w:numPr>
          <w:ilvl w:val="0"/>
          <w:numId w:val="15"/>
        </w:numPr>
        <w:ind w:left="0" w:firstLine="284"/>
      </w:pPr>
      <w:r w:rsidRPr="00AB207E">
        <w:lastRenderedPageBreak/>
        <w:t xml:space="preserve">списка кандидатов, выдвинутых в процессе </w:t>
      </w:r>
      <w:proofErr w:type="spellStart"/>
      <w:r w:rsidRPr="00AB207E">
        <w:t>доформирования</w:t>
      </w:r>
      <w:proofErr w:type="spellEnd"/>
      <w:r w:rsidRPr="00AB207E">
        <w:t>.</w:t>
      </w:r>
    </w:p>
    <w:p w:rsidR="00A62C01" w:rsidRPr="00AB207E" w:rsidRDefault="00A62C01" w:rsidP="00944886">
      <w:pPr>
        <w:pStyle w:val="11"/>
        <w:numPr>
          <w:ilvl w:val="0"/>
          <w:numId w:val="4"/>
        </w:numPr>
        <w:ind w:left="0" w:firstLine="567"/>
      </w:pPr>
      <w:proofErr w:type="gramStart"/>
      <w:r w:rsidRPr="00AB207E">
        <w:t xml:space="preserve">Лица, которые муниципальным правовым актом, изданным главой </w:t>
      </w:r>
      <w:r w:rsidR="00D957B2" w:rsidRPr="00AB207E">
        <w:t xml:space="preserve">Раменского муниципального округа </w:t>
      </w:r>
      <w:r w:rsidRPr="00AB207E">
        <w:t xml:space="preserve">Московской области в соответствии с требованиями части 1 настоящей статьи, назначены ответственными за прием документов от кандидатов в члены Общественной палаты, в течение пяти рабочих дней на основании поступивших документов, формируют список кандидатов в члены Общественной палаты, выдвинутых в процессе </w:t>
      </w:r>
      <w:proofErr w:type="spellStart"/>
      <w:r w:rsidRPr="00AB207E">
        <w:t>доформирования</w:t>
      </w:r>
      <w:proofErr w:type="spellEnd"/>
      <w:r w:rsidRPr="00AB207E">
        <w:t>, и направляют его вместе с представленными документами в Общественную</w:t>
      </w:r>
      <w:proofErr w:type="gramEnd"/>
      <w:r w:rsidRPr="00AB207E">
        <w:t xml:space="preserve"> палату Московской области для осуществления проверки на соответствие их требованиям статьи 7 Закона Московской области от 04.07.2024 № 114/2024-ОЗ «Об общих принципах организации и деятельности общественных палат муниципальных образований Московской области».</w:t>
      </w:r>
    </w:p>
    <w:p w:rsidR="00A62C01" w:rsidRPr="00AB207E" w:rsidRDefault="00A62C01" w:rsidP="00944886">
      <w:pPr>
        <w:pStyle w:val="11"/>
        <w:numPr>
          <w:ilvl w:val="0"/>
          <w:numId w:val="4"/>
        </w:numPr>
        <w:ind w:left="0" w:firstLine="567"/>
      </w:pPr>
      <w:r w:rsidRPr="00AB207E">
        <w:t xml:space="preserve">Прошедший проверку список кандидатов публикуется на официальном сайте Общественной палаты Московской области в информационно-телекоммуникационной сети «Интернет» и направляется главе </w:t>
      </w:r>
      <w:r w:rsidR="00D957B2" w:rsidRPr="00AB207E">
        <w:t>Раменского муниципального округа</w:t>
      </w:r>
      <w:r w:rsidRPr="00AB207E">
        <w:t xml:space="preserve"> Московской области для публикации на официальном </w:t>
      </w:r>
      <w:r w:rsidR="00B22E25">
        <w:t xml:space="preserve">информационном портале </w:t>
      </w:r>
      <w:r w:rsidR="00D957B2" w:rsidRPr="00AB207E">
        <w:t xml:space="preserve">Раменского муниципального округа </w:t>
      </w:r>
      <w:r w:rsidRPr="00AB207E">
        <w:t>Московской области в информационно-телекоммуникационной сети «Интернет».</w:t>
      </w:r>
    </w:p>
    <w:p w:rsidR="00A62C01" w:rsidRPr="00AB207E" w:rsidRDefault="00A62C01" w:rsidP="00944886">
      <w:pPr>
        <w:pStyle w:val="11"/>
        <w:numPr>
          <w:ilvl w:val="0"/>
          <w:numId w:val="4"/>
        </w:numPr>
        <w:ind w:left="0" w:firstLine="567"/>
      </w:pPr>
      <w:r w:rsidRPr="00AB207E">
        <w:t>Совет Общественной палаты с учетом консультаций и рекомендаций Общественной палаты Московской области в течение 10 календарных дней обсуждает список кандидатов и направляет свои рекомендации тому органу, который в течение 20 календарных дней утверждает нового члена Общественной палаты.</w:t>
      </w:r>
    </w:p>
    <w:p w:rsidR="00A62C01" w:rsidRPr="00AB207E" w:rsidRDefault="00A62C01" w:rsidP="00944886">
      <w:pPr>
        <w:pStyle w:val="11"/>
        <w:numPr>
          <w:ilvl w:val="0"/>
          <w:numId w:val="4"/>
        </w:numPr>
        <w:ind w:left="0" w:firstLine="567"/>
      </w:pPr>
      <w:r w:rsidRPr="00AB207E">
        <w:t>Если срок полномочий нового члена Общественной палаты составит менее шести месяцев, новый член Общественной палаты не утверждается. Если при этом Общественная палата осталась в неправомочном для принятия решений составе, ее полномочия прекращаются и объявляется начало формирования новой палаты.</w:t>
      </w:r>
    </w:p>
    <w:p w:rsidR="00A62C01" w:rsidRPr="00AB207E" w:rsidRDefault="00A62C01" w:rsidP="00944886">
      <w:pPr>
        <w:autoSpaceDE w:val="0"/>
        <w:autoSpaceDN w:val="0"/>
        <w:adjustRightInd w:val="0"/>
        <w:rPr>
          <w:rFonts w:eastAsia="Calibri"/>
          <w:b/>
          <w:bCs/>
          <w:sz w:val="28"/>
          <w:szCs w:val="28"/>
          <w:lang w:eastAsia="en-US"/>
        </w:rPr>
      </w:pPr>
    </w:p>
    <w:p w:rsidR="00A62C01" w:rsidRPr="00AB207E" w:rsidRDefault="00A62C01" w:rsidP="00944886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AB207E">
        <w:rPr>
          <w:rFonts w:eastAsia="Calibri"/>
          <w:bCs/>
          <w:sz w:val="28"/>
          <w:szCs w:val="28"/>
          <w:lang w:eastAsia="en-US"/>
        </w:rPr>
        <w:t>Статья 11.</w:t>
      </w:r>
      <w:r w:rsidRPr="00AB207E">
        <w:rPr>
          <w:rFonts w:eastAsia="Calibri"/>
          <w:sz w:val="28"/>
          <w:szCs w:val="28"/>
          <w:lang w:eastAsia="en-US"/>
        </w:rPr>
        <w:t xml:space="preserve"> Органы Общественной палаты</w:t>
      </w:r>
    </w:p>
    <w:p w:rsidR="00A62C01" w:rsidRPr="00AB207E" w:rsidRDefault="00A62C01" w:rsidP="00944886">
      <w:pPr>
        <w:pStyle w:val="11"/>
        <w:numPr>
          <w:ilvl w:val="1"/>
          <w:numId w:val="14"/>
        </w:numPr>
        <w:ind w:left="0" w:firstLine="567"/>
      </w:pPr>
      <w:r w:rsidRPr="00AB207E">
        <w:t>Органами Общественной палаты являются:</w:t>
      </w:r>
    </w:p>
    <w:p w:rsidR="00A62C01" w:rsidRPr="00AB207E" w:rsidRDefault="00A62C01" w:rsidP="00944886">
      <w:pPr>
        <w:pStyle w:val="11"/>
        <w:numPr>
          <w:ilvl w:val="1"/>
          <w:numId w:val="17"/>
        </w:numPr>
        <w:ind w:left="0" w:firstLine="567"/>
      </w:pPr>
      <w:r w:rsidRPr="00AB207E">
        <w:t>совет Общественной палаты;</w:t>
      </w:r>
    </w:p>
    <w:p w:rsidR="00A62C01" w:rsidRPr="00AB207E" w:rsidRDefault="00A62C01" w:rsidP="00944886">
      <w:pPr>
        <w:pStyle w:val="11"/>
        <w:numPr>
          <w:ilvl w:val="1"/>
          <w:numId w:val="17"/>
        </w:numPr>
        <w:ind w:left="0" w:firstLine="567"/>
      </w:pPr>
      <w:r w:rsidRPr="00AB207E">
        <w:t>председатель Общественной палаты;</w:t>
      </w:r>
    </w:p>
    <w:p w:rsidR="00A62C01" w:rsidRPr="00AB207E" w:rsidRDefault="00A62C01" w:rsidP="00944886">
      <w:pPr>
        <w:pStyle w:val="11"/>
        <w:numPr>
          <w:ilvl w:val="1"/>
          <w:numId w:val="17"/>
        </w:numPr>
        <w:ind w:left="0" w:firstLine="567"/>
      </w:pPr>
      <w:r w:rsidRPr="00AB207E">
        <w:t>комиссии Общественной палаты.</w:t>
      </w:r>
    </w:p>
    <w:p w:rsidR="00A62C01" w:rsidRPr="00AB207E" w:rsidRDefault="00A62C01" w:rsidP="00944886">
      <w:pPr>
        <w:pStyle w:val="11"/>
        <w:numPr>
          <w:ilvl w:val="0"/>
          <w:numId w:val="16"/>
        </w:numPr>
        <w:ind w:left="0" w:firstLine="567"/>
      </w:pPr>
      <w:r w:rsidRPr="00AB207E">
        <w:t>К исключительной компетенции Общественной палаты относится решение следующих вопросов:</w:t>
      </w:r>
    </w:p>
    <w:p w:rsidR="00A62C01" w:rsidRPr="00AB207E" w:rsidRDefault="00A62C01" w:rsidP="00944886">
      <w:pPr>
        <w:pStyle w:val="11"/>
        <w:numPr>
          <w:ilvl w:val="1"/>
          <w:numId w:val="12"/>
        </w:numPr>
        <w:ind w:left="0" w:firstLine="567"/>
      </w:pPr>
      <w:r w:rsidRPr="00AB207E">
        <w:t>утверждение Регламента Общественной палаты и внесение в него изменений;</w:t>
      </w:r>
    </w:p>
    <w:p w:rsidR="00A62C01" w:rsidRPr="00AB207E" w:rsidRDefault="00A62C01" w:rsidP="00944886">
      <w:pPr>
        <w:pStyle w:val="11"/>
        <w:numPr>
          <w:ilvl w:val="1"/>
          <w:numId w:val="12"/>
        </w:numPr>
        <w:ind w:left="0" w:firstLine="567"/>
      </w:pPr>
      <w:bookmarkStart w:id="13" w:name="P133"/>
      <w:bookmarkEnd w:id="13"/>
      <w:r w:rsidRPr="00AB207E">
        <w:t>избрание председателя Общественной палаты и заместителя (заместителей) председателя Общественной палаты;</w:t>
      </w:r>
    </w:p>
    <w:p w:rsidR="00A62C01" w:rsidRPr="00AB207E" w:rsidRDefault="00A62C01" w:rsidP="00944886">
      <w:pPr>
        <w:pStyle w:val="11"/>
        <w:numPr>
          <w:ilvl w:val="1"/>
          <w:numId w:val="12"/>
        </w:numPr>
        <w:ind w:left="0" w:firstLine="567"/>
      </w:pPr>
      <w:r w:rsidRPr="00AB207E">
        <w:t>утверждение количества комиссий и рабочих групп Общественной палаты, их наименований и определение направлений их деятельности;</w:t>
      </w:r>
    </w:p>
    <w:p w:rsidR="00A62C01" w:rsidRPr="00AB207E" w:rsidRDefault="00A62C01" w:rsidP="00944886">
      <w:pPr>
        <w:pStyle w:val="11"/>
        <w:numPr>
          <w:ilvl w:val="1"/>
          <w:numId w:val="12"/>
        </w:numPr>
        <w:ind w:left="0" w:firstLine="567"/>
      </w:pPr>
      <w:bookmarkStart w:id="14" w:name="P135"/>
      <w:bookmarkEnd w:id="14"/>
      <w:r w:rsidRPr="00AB207E">
        <w:t>избрание председателей комиссий Общественной палаты и их заместителей.</w:t>
      </w:r>
    </w:p>
    <w:p w:rsidR="00A62C01" w:rsidRPr="00AB207E" w:rsidRDefault="00A62C01" w:rsidP="00944886">
      <w:pPr>
        <w:pStyle w:val="11"/>
        <w:numPr>
          <w:ilvl w:val="0"/>
          <w:numId w:val="16"/>
        </w:numPr>
        <w:ind w:left="0" w:firstLine="567"/>
      </w:pPr>
      <w:r w:rsidRPr="00AB207E">
        <w:t>Общественная палата в период своей работы вправе рассматривать и принимать решения по вопросам, входящим в компетенцию совета Общественной палаты.</w:t>
      </w:r>
    </w:p>
    <w:p w:rsidR="00A62C01" w:rsidRPr="00AB207E" w:rsidRDefault="00A62C01" w:rsidP="00944886">
      <w:pPr>
        <w:pStyle w:val="11"/>
        <w:numPr>
          <w:ilvl w:val="0"/>
          <w:numId w:val="16"/>
        </w:numPr>
        <w:ind w:left="0" w:firstLine="567"/>
      </w:pPr>
      <w:r w:rsidRPr="00AB207E">
        <w:lastRenderedPageBreak/>
        <w:t xml:space="preserve">Вопросы, указанные в </w:t>
      </w:r>
      <w:r w:rsidRPr="00557DFA">
        <w:t>пунктах 2</w:t>
      </w:r>
      <w:r w:rsidRPr="00AB207E">
        <w:t>-</w:t>
      </w:r>
      <w:r w:rsidRPr="00557DFA">
        <w:t xml:space="preserve">4 </w:t>
      </w:r>
      <w:r w:rsidRPr="00AB207E">
        <w:t>настоящей статьи, должны быть рассмотрены на первом заседании Общественной палаты, образованной в правомочном составе.</w:t>
      </w:r>
    </w:p>
    <w:p w:rsidR="00A62C01" w:rsidRPr="00AB207E" w:rsidRDefault="00A62C01" w:rsidP="00944886">
      <w:pPr>
        <w:pStyle w:val="11"/>
        <w:numPr>
          <w:ilvl w:val="0"/>
          <w:numId w:val="16"/>
        </w:numPr>
        <w:ind w:left="0" w:firstLine="567"/>
      </w:pPr>
      <w:r w:rsidRPr="00AB207E">
        <w:t>В совет Общественной палаты входят председатель Общественной палаты, заместитель (заместители) председателя Общественной палаты, председатели комиссий Общественной палаты.</w:t>
      </w:r>
    </w:p>
    <w:p w:rsidR="00A62C01" w:rsidRPr="00AB207E" w:rsidRDefault="00A62C01" w:rsidP="00944886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AB207E">
        <w:rPr>
          <w:rFonts w:eastAsia="Calibri"/>
          <w:sz w:val="28"/>
          <w:szCs w:val="28"/>
          <w:lang w:eastAsia="en-US"/>
        </w:rPr>
        <w:t>Совет Общественной палаты является постоянно действующим органом. Председателем совета Общественной палаты является председатель Общественной палаты.</w:t>
      </w:r>
    </w:p>
    <w:p w:rsidR="00A62C01" w:rsidRPr="00AB207E" w:rsidRDefault="00A62C01" w:rsidP="00944886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AB207E">
        <w:rPr>
          <w:rFonts w:eastAsia="Calibri"/>
          <w:sz w:val="28"/>
          <w:szCs w:val="28"/>
          <w:lang w:eastAsia="en-US"/>
        </w:rPr>
        <w:t>Заседания совета Общественной палаты проводятся не реже одного раза в квартал.</w:t>
      </w:r>
    </w:p>
    <w:p w:rsidR="00A62C01" w:rsidRPr="00AB207E" w:rsidRDefault="00A62C01" w:rsidP="00944886">
      <w:pPr>
        <w:pStyle w:val="11"/>
        <w:numPr>
          <w:ilvl w:val="0"/>
          <w:numId w:val="18"/>
        </w:numPr>
        <w:ind w:left="0" w:firstLine="567"/>
      </w:pPr>
      <w:r w:rsidRPr="00AB207E">
        <w:t>Совет Общественной палаты:</w:t>
      </w:r>
    </w:p>
    <w:p w:rsidR="00A62C01" w:rsidRPr="00AB207E" w:rsidRDefault="00A62C01" w:rsidP="00944886">
      <w:pPr>
        <w:pStyle w:val="11"/>
        <w:numPr>
          <w:ilvl w:val="0"/>
          <w:numId w:val="19"/>
        </w:numPr>
        <w:ind w:left="0" w:firstLine="567"/>
      </w:pPr>
      <w:r w:rsidRPr="00AB207E">
        <w:t>утверждает план работы Общественной палаты на год и вносит в него изменения;</w:t>
      </w:r>
    </w:p>
    <w:p w:rsidR="00A62C01" w:rsidRPr="00AB207E" w:rsidRDefault="00A62C01" w:rsidP="00944886">
      <w:pPr>
        <w:pStyle w:val="11"/>
        <w:numPr>
          <w:ilvl w:val="0"/>
          <w:numId w:val="19"/>
        </w:numPr>
        <w:ind w:left="0" w:firstLine="567"/>
      </w:pPr>
      <w:r w:rsidRPr="00AB207E">
        <w:t>принимает решение о проведении внеочередного заседания Общественной палаты;</w:t>
      </w:r>
    </w:p>
    <w:p w:rsidR="00A62C01" w:rsidRPr="00AB207E" w:rsidRDefault="00A62C01" w:rsidP="00944886">
      <w:pPr>
        <w:pStyle w:val="11"/>
        <w:numPr>
          <w:ilvl w:val="0"/>
          <w:numId w:val="19"/>
        </w:numPr>
        <w:ind w:left="0" w:firstLine="567"/>
      </w:pPr>
      <w:r w:rsidRPr="00AB207E">
        <w:t>определяет дату проведения и утверждает проект повестки дня заседания Общественной палаты;</w:t>
      </w:r>
    </w:p>
    <w:p w:rsidR="00A62C01" w:rsidRPr="00AB207E" w:rsidRDefault="00A62C01" w:rsidP="00944886">
      <w:pPr>
        <w:pStyle w:val="11"/>
        <w:numPr>
          <w:ilvl w:val="0"/>
          <w:numId w:val="19"/>
        </w:numPr>
        <w:ind w:left="0" w:firstLine="567"/>
      </w:pPr>
      <w:r w:rsidRPr="00AB207E">
        <w:t>принимает решение о привлечении к работе Общественной палаты граждан, некоммерческих организаций и общественных объединений, представители которых не вошли в ее состав;</w:t>
      </w:r>
    </w:p>
    <w:p w:rsidR="00A62C01" w:rsidRPr="00AB207E" w:rsidRDefault="00A62C01" w:rsidP="00944886">
      <w:pPr>
        <w:pStyle w:val="11"/>
        <w:numPr>
          <w:ilvl w:val="0"/>
          <w:numId w:val="19"/>
        </w:numPr>
        <w:ind w:left="0" w:firstLine="567"/>
      </w:pPr>
      <w:r w:rsidRPr="00AB207E">
        <w:t xml:space="preserve">направляет запросы Общественной палаты в органы местного самоуправления, государственные и муниципальные организации, иные организации, осуществляющие в соответствии с федеральными законами отдельные публичные полномочия на территории </w:t>
      </w:r>
      <w:r w:rsidR="00D957B2" w:rsidRPr="00AB207E">
        <w:t xml:space="preserve">Раменского муниципального округа </w:t>
      </w:r>
      <w:r w:rsidRPr="00AB207E">
        <w:t>Московской области;</w:t>
      </w:r>
    </w:p>
    <w:p w:rsidR="00A62C01" w:rsidRPr="00AB207E" w:rsidRDefault="00A62C01" w:rsidP="00944886">
      <w:pPr>
        <w:pStyle w:val="11"/>
        <w:numPr>
          <w:ilvl w:val="0"/>
          <w:numId w:val="19"/>
        </w:numPr>
        <w:ind w:left="0" w:firstLine="567"/>
      </w:pPr>
      <w:r w:rsidRPr="00AB207E">
        <w:t>разрабатывает и представляет на утверждение Общественной палаты Кодекс этики;</w:t>
      </w:r>
    </w:p>
    <w:p w:rsidR="00A62C01" w:rsidRPr="00AB207E" w:rsidRDefault="00A62C01" w:rsidP="00944886">
      <w:pPr>
        <w:pStyle w:val="11"/>
        <w:numPr>
          <w:ilvl w:val="0"/>
          <w:numId w:val="19"/>
        </w:numPr>
        <w:ind w:left="0" w:firstLine="567"/>
      </w:pPr>
      <w:r w:rsidRPr="00AB207E">
        <w:t xml:space="preserve">дает поручения председателю Общественной палаты, председателям комиссий Общественной палаты, руководителям рабочих групп Общественной палаты; </w:t>
      </w:r>
    </w:p>
    <w:p w:rsidR="00A62C01" w:rsidRPr="00AB207E" w:rsidRDefault="00A62C01" w:rsidP="00944886">
      <w:pPr>
        <w:pStyle w:val="11"/>
        <w:numPr>
          <w:ilvl w:val="0"/>
          <w:numId w:val="19"/>
        </w:numPr>
        <w:ind w:left="0" w:firstLine="567"/>
      </w:pPr>
      <w:r w:rsidRPr="00AB207E">
        <w:t>вносит предложения по внесению изменений в Регламент Общественной палаты;</w:t>
      </w:r>
    </w:p>
    <w:p w:rsidR="00A62C01" w:rsidRPr="00AB207E" w:rsidRDefault="00A62C01" w:rsidP="00944886">
      <w:pPr>
        <w:pStyle w:val="11"/>
        <w:numPr>
          <w:ilvl w:val="0"/>
          <w:numId w:val="19"/>
        </w:numPr>
        <w:ind w:left="0" w:firstLine="567"/>
      </w:pPr>
      <w:r w:rsidRPr="00AB207E">
        <w:t xml:space="preserve">осуществляет иные полномочия в соответствии с требованиями Закона Московской области от 04.07.2024 № 114/2024-ОЗ «Об общих принципах организации и деятельности общественных палат муниципальных образований Московской области», нормативными правовыми актами </w:t>
      </w:r>
      <w:r w:rsidR="00D957B2" w:rsidRPr="00AB207E">
        <w:t>Раменского муниципального округа</w:t>
      </w:r>
      <w:r w:rsidRPr="00AB207E">
        <w:t xml:space="preserve"> Московской области, Регламентом Общественной палаты.</w:t>
      </w:r>
    </w:p>
    <w:p w:rsidR="00A62C01" w:rsidRPr="00AB207E" w:rsidRDefault="00A62C01" w:rsidP="00944886">
      <w:pPr>
        <w:pStyle w:val="11"/>
        <w:numPr>
          <w:ilvl w:val="0"/>
          <w:numId w:val="18"/>
        </w:numPr>
        <w:ind w:left="0" w:firstLine="567"/>
      </w:pPr>
      <w:r w:rsidRPr="00AB207E">
        <w:t>Председатель Общественной палаты избирается из числа членов Общественной палаты открытым голосованием.</w:t>
      </w:r>
    </w:p>
    <w:p w:rsidR="00A62C01" w:rsidRPr="00AB207E" w:rsidRDefault="00A62C01" w:rsidP="00944886">
      <w:pPr>
        <w:pStyle w:val="11"/>
        <w:numPr>
          <w:ilvl w:val="0"/>
          <w:numId w:val="18"/>
        </w:numPr>
        <w:ind w:left="0" w:firstLine="567"/>
      </w:pPr>
      <w:r w:rsidRPr="00AB207E">
        <w:t>Председатель Общественной палаты:</w:t>
      </w:r>
    </w:p>
    <w:p w:rsidR="00A62C01" w:rsidRPr="00AB207E" w:rsidRDefault="00A62C01" w:rsidP="00944886">
      <w:pPr>
        <w:pStyle w:val="11"/>
        <w:numPr>
          <w:ilvl w:val="1"/>
          <w:numId w:val="18"/>
        </w:numPr>
        <w:ind w:left="0" w:firstLine="567"/>
      </w:pPr>
      <w:r w:rsidRPr="00AB207E">
        <w:t>организует работу совета Общественной палаты;</w:t>
      </w:r>
    </w:p>
    <w:p w:rsidR="00A62C01" w:rsidRPr="00AB207E" w:rsidRDefault="00A62C01" w:rsidP="00944886">
      <w:pPr>
        <w:pStyle w:val="11"/>
        <w:numPr>
          <w:ilvl w:val="1"/>
          <w:numId w:val="18"/>
        </w:numPr>
        <w:ind w:left="0" w:firstLine="567"/>
      </w:pPr>
      <w:r w:rsidRPr="00AB207E">
        <w:t>определяет обязанности заместителя (заместителей) председателя Общественной палаты по согласованию с советом Общественной палаты;</w:t>
      </w:r>
    </w:p>
    <w:p w:rsidR="00A62C01" w:rsidRPr="00AB207E" w:rsidRDefault="00A62C01" w:rsidP="00944886">
      <w:pPr>
        <w:pStyle w:val="11"/>
        <w:numPr>
          <w:ilvl w:val="1"/>
          <w:numId w:val="18"/>
        </w:numPr>
        <w:ind w:left="0" w:firstLine="567"/>
      </w:pPr>
      <w:r w:rsidRPr="00AB207E">
        <w:lastRenderedPageBreak/>
        <w:t>представляет Общественную палату в отношениях с органами государственной власти, органами местного самоуправления, некоммерческими организациями и общественными объединениями, гражданами;</w:t>
      </w:r>
    </w:p>
    <w:p w:rsidR="00A62C01" w:rsidRPr="00AB207E" w:rsidRDefault="00A62C01" w:rsidP="00944886">
      <w:pPr>
        <w:pStyle w:val="11"/>
        <w:numPr>
          <w:ilvl w:val="1"/>
          <w:numId w:val="18"/>
        </w:numPr>
        <w:ind w:left="0" w:firstLine="567"/>
      </w:pPr>
      <w:r w:rsidRPr="00AB207E">
        <w:t>выступает с предложением о проведении внеочередного заседания совета Общественной палаты;</w:t>
      </w:r>
    </w:p>
    <w:p w:rsidR="00A62C01" w:rsidRPr="00AB207E" w:rsidRDefault="00A62C01" w:rsidP="00944886">
      <w:pPr>
        <w:pStyle w:val="11"/>
        <w:numPr>
          <w:ilvl w:val="1"/>
          <w:numId w:val="18"/>
        </w:numPr>
        <w:ind w:left="0" w:firstLine="567"/>
      </w:pPr>
      <w:r w:rsidRPr="00AB207E">
        <w:t>подписывает решения, обращения и иные документы, принятые Общественной палатой, советом Общественной палаты, а также запросы Общественной палаты;</w:t>
      </w:r>
    </w:p>
    <w:p w:rsidR="00A62C01" w:rsidRPr="00AB207E" w:rsidRDefault="00A62C01" w:rsidP="00944886">
      <w:pPr>
        <w:pStyle w:val="11"/>
        <w:numPr>
          <w:ilvl w:val="1"/>
          <w:numId w:val="18"/>
        </w:numPr>
        <w:ind w:left="0" w:firstLine="567"/>
      </w:pPr>
      <w:r w:rsidRPr="00AB207E">
        <w:t xml:space="preserve">осуществляет иные полномочия в соответствии с Законом Московской области от 04.07.2024 № 114/2024-ОЗ «Об общих принципах организации и деятельности общественных палат муниципальных образований Московской области», муниципальными правовыми актами главы </w:t>
      </w:r>
      <w:r w:rsidR="00D957B2" w:rsidRPr="00AB207E">
        <w:t>Раменского муниципального округа</w:t>
      </w:r>
      <w:r w:rsidRPr="00AB207E">
        <w:t xml:space="preserve"> Московской области и Регламентом Общественной палаты.</w:t>
      </w:r>
    </w:p>
    <w:p w:rsidR="00A62C01" w:rsidRPr="00AB207E" w:rsidRDefault="00A62C01" w:rsidP="00944886">
      <w:pPr>
        <w:pStyle w:val="11"/>
        <w:numPr>
          <w:ilvl w:val="0"/>
          <w:numId w:val="18"/>
        </w:numPr>
        <w:ind w:left="0" w:firstLine="567"/>
      </w:pPr>
      <w:r w:rsidRPr="00AB207E">
        <w:t>В состав комиссий Общественной палаты входят члены Общественной палаты. В состав рабочих групп Общественной палаты могут входить члены Общественной палаты, представители некоммерческих организаций и общественных объединений, иные граждане, привлеченные к работе Общественной палаты.</w:t>
      </w:r>
    </w:p>
    <w:p w:rsidR="00A17B23" w:rsidRDefault="00A17B23" w:rsidP="00944886">
      <w:pPr>
        <w:ind w:firstLine="0"/>
        <w:rPr>
          <w:rFonts w:eastAsia="Calibri"/>
          <w:bCs/>
          <w:sz w:val="28"/>
          <w:szCs w:val="28"/>
          <w:lang w:eastAsia="en-US"/>
        </w:rPr>
      </w:pPr>
    </w:p>
    <w:p w:rsidR="00A62C01" w:rsidRPr="00AB207E" w:rsidRDefault="00A62C01" w:rsidP="00944886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AB207E">
        <w:rPr>
          <w:rFonts w:eastAsia="Calibri"/>
          <w:bCs/>
          <w:sz w:val="28"/>
          <w:szCs w:val="28"/>
          <w:lang w:eastAsia="en-US"/>
        </w:rPr>
        <w:t>Статья 12</w:t>
      </w:r>
      <w:r w:rsidRPr="00AB207E">
        <w:rPr>
          <w:rFonts w:eastAsia="Calibri"/>
          <w:sz w:val="28"/>
          <w:szCs w:val="28"/>
          <w:lang w:eastAsia="en-US"/>
        </w:rPr>
        <w:t>. Член Общественной палаты</w:t>
      </w:r>
    </w:p>
    <w:p w:rsidR="00A62C01" w:rsidRPr="00AB207E" w:rsidRDefault="00A62C01" w:rsidP="00944886">
      <w:pPr>
        <w:pStyle w:val="11"/>
        <w:numPr>
          <w:ilvl w:val="2"/>
          <w:numId w:val="19"/>
        </w:numPr>
        <w:ind w:left="0" w:firstLine="567"/>
      </w:pPr>
      <w:r w:rsidRPr="00AB207E">
        <w:t>Членом Общественной палаты может быть гражданин, достигший возраста 18 лет.</w:t>
      </w:r>
    </w:p>
    <w:p w:rsidR="00A62C01" w:rsidRPr="00AB207E" w:rsidRDefault="00A62C01" w:rsidP="00944886">
      <w:pPr>
        <w:pStyle w:val="11"/>
        <w:numPr>
          <w:ilvl w:val="2"/>
          <w:numId w:val="19"/>
        </w:numPr>
        <w:ind w:left="0" w:firstLine="567"/>
      </w:pPr>
      <w:bookmarkStart w:id="15" w:name="P72"/>
      <w:bookmarkEnd w:id="15"/>
      <w:r w:rsidRPr="00AB207E">
        <w:t>Членами Общественной палаты не могут быть:</w:t>
      </w:r>
    </w:p>
    <w:p w:rsidR="00A62C01" w:rsidRPr="00AB207E" w:rsidRDefault="00A62C01" w:rsidP="00944886">
      <w:pPr>
        <w:pStyle w:val="11"/>
        <w:numPr>
          <w:ilvl w:val="2"/>
          <w:numId w:val="20"/>
        </w:numPr>
        <w:ind w:left="0" w:firstLine="567"/>
      </w:pPr>
      <w:r w:rsidRPr="00AB207E">
        <w:t>лица, которые в соответствии с пунктом 1 части 2 статьи 6 Закона Московской области от 06.07.2017 № 110/2017-ОЗ «Об Общественной палате Московской области» не могут быть членами Общественной палаты Московской области;</w:t>
      </w:r>
    </w:p>
    <w:p w:rsidR="00A62C01" w:rsidRPr="00AB207E" w:rsidRDefault="00A62C01" w:rsidP="00944886">
      <w:pPr>
        <w:pStyle w:val="11"/>
        <w:numPr>
          <w:ilvl w:val="2"/>
          <w:numId w:val="20"/>
        </w:numPr>
        <w:ind w:left="0" w:firstLine="567"/>
      </w:pPr>
      <w:r w:rsidRPr="00AB207E">
        <w:t>лица, признанные на основании решения суда недееспособными или ограниченно дееспособными;</w:t>
      </w:r>
    </w:p>
    <w:p w:rsidR="00A62C01" w:rsidRPr="00AB207E" w:rsidRDefault="00A62C01" w:rsidP="00944886">
      <w:pPr>
        <w:pStyle w:val="11"/>
        <w:numPr>
          <w:ilvl w:val="2"/>
          <w:numId w:val="20"/>
        </w:numPr>
        <w:ind w:left="0" w:firstLine="567"/>
      </w:pPr>
      <w:r w:rsidRPr="00AB207E">
        <w:t>лица, имеющие непогашенную или неснятую судимость;</w:t>
      </w:r>
    </w:p>
    <w:p w:rsidR="00A62C01" w:rsidRPr="00AB207E" w:rsidRDefault="00A62C01" w:rsidP="00944886">
      <w:pPr>
        <w:pStyle w:val="11"/>
        <w:numPr>
          <w:ilvl w:val="2"/>
          <w:numId w:val="20"/>
        </w:numPr>
        <w:ind w:left="0" w:firstLine="567"/>
      </w:pPr>
      <w:r w:rsidRPr="00AB207E">
        <w:t>лица, имеющие гражданство или подданство другого государства (других государств), вид на жительство или иной документ, подтверждающий право на постоянное проживание гражданина Российской Федерации на территории иностранного государства;</w:t>
      </w:r>
    </w:p>
    <w:p w:rsidR="00A62C01" w:rsidRPr="00AB207E" w:rsidRDefault="00A62C01" w:rsidP="00944886">
      <w:pPr>
        <w:pStyle w:val="11"/>
        <w:numPr>
          <w:ilvl w:val="2"/>
          <w:numId w:val="20"/>
        </w:numPr>
        <w:ind w:left="0" w:firstLine="567"/>
      </w:pPr>
      <w:r w:rsidRPr="00AB207E">
        <w:t>лица, членство которых в Общественной палате ранее было прекращено на основании пункта 4 части 1 статьи 10 Закона Московской области от 04.07.2024 № 114/2024-ОЗ «Об общих принципах организации и деятельности общественных палат муниципальных образований Московской области». В этом случае запрет на членство в Общественной палате относится только к работе Общественной палаты следующего состава.</w:t>
      </w:r>
    </w:p>
    <w:p w:rsidR="00A62C01" w:rsidRPr="00AB207E" w:rsidRDefault="00A62C01" w:rsidP="00944886">
      <w:pPr>
        <w:pStyle w:val="11"/>
        <w:numPr>
          <w:ilvl w:val="0"/>
          <w:numId w:val="21"/>
        </w:numPr>
        <w:ind w:left="0" w:firstLine="567"/>
      </w:pPr>
      <w:r w:rsidRPr="00AB207E">
        <w:t>Члены Общественной палаты осуществляют свою деятельность на общественных началах.</w:t>
      </w:r>
    </w:p>
    <w:p w:rsidR="00A62C01" w:rsidRPr="00AB207E" w:rsidRDefault="00A62C01" w:rsidP="00944886">
      <w:pPr>
        <w:pStyle w:val="11"/>
        <w:numPr>
          <w:ilvl w:val="0"/>
          <w:numId w:val="21"/>
        </w:numPr>
        <w:ind w:left="0" w:firstLine="567"/>
      </w:pPr>
      <w:r w:rsidRPr="00AB207E">
        <w:t>Объединение членов Общественной палаты по принципу национальной, религиозной, региональной или партийной принадлежности не допускается.</w:t>
      </w:r>
    </w:p>
    <w:p w:rsidR="00A62C01" w:rsidRPr="00AB207E" w:rsidRDefault="00A62C01" w:rsidP="00944886">
      <w:pPr>
        <w:pStyle w:val="11"/>
        <w:numPr>
          <w:ilvl w:val="0"/>
          <w:numId w:val="21"/>
        </w:numPr>
        <w:ind w:left="0" w:firstLine="567"/>
      </w:pPr>
      <w:r w:rsidRPr="00AB207E">
        <w:t>Лица, являющиеся членами политических партий, на срок своих полномочий в Общественной палате приостанавливают свою деятельность в партии.</w:t>
      </w:r>
    </w:p>
    <w:p w:rsidR="00A62C01" w:rsidRPr="00AB207E" w:rsidRDefault="00A62C01" w:rsidP="00944886">
      <w:pPr>
        <w:pStyle w:val="11"/>
        <w:numPr>
          <w:ilvl w:val="0"/>
          <w:numId w:val="21"/>
        </w:numPr>
        <w:ind w:left="0" w:firstLine="567"/>
      </w:pPr>
      <w:r w:rsidRPr="00AB207E">
        <w:lastRenderedPageBreak/>
        <w:t>Отзыв члена Общественной палаты не допускается.</w:t>
      </w:r>
    </w:p>
    <w:p w:rsidR="00D957B2" w:rsidRPr="00AB207E" w:rsidRDefault="00D957B2" w:rsidP="00944886">
      <w:pPr>
        <w:autoSpaceDE w:val="0"/>
        <w:autoSpaceDN w:val="0"/>
        <w:adjustRightInd w:val="0"/>
        <w:rPr>
          <w:rFonts w:eastAsia="Calibri"/>
          <w:b/>
          <w:bCs/>
          <w:sz w:val="28"/>
          <w:szCs w:val="28"/>
          <w:lang w:eastAsia="en-US"/>
        </w:rPr>
      </w:pPr>
    </w:p>
    <w:p w:rsidR="00A62C01" w:rsidRPr="00AB207E" w:rsidRDefault="00A62C01" w:rsidP="00944886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AB207E">
        <w:rPr>
          <w:rFonts w:eastAsia="Calibri"/>
          <w:bCs/>
          <w:sz w:val="28"/>
          <w:szCs w:val="28"/>
          <w:lang w:eastAsia="en-US"/>
        </w:rPr>
        <w:t>Статья 13</w:t>
      </w:r>
      <w:r w:rsidRPr="00AB207E">
        <w:rPr>
          <w:rFonts w:eastAsia="Calibri"/>
          <w:sz w:val="28"/>
          <w:szCs w:val="28"/>
          <w:lang w:eastAsia="en-US"/>
        </w:rPr>
        <w:t>. Участие членов Общественной палаты в ее деятельности</w:t>
      </w:r>
    </w:p>
    <w:p w:rsidR="00A62C01" w:rsidRPr="00AB207E" w:rsidRDefault="00A62C01" w:rsidP="00944886">
      <w:pPr>
        <w:pStyle w:val="11"/>
        <w:numPr>
          <w:ilvl w:val="3"/>
          <w:numId w:val="20"/>
        </w:numPr>
        <w:ind w:left="0" w:firstLineChars="202" w:firstLine="566"/>
      </w:pPr>
      <w:r w:rsidRPr="00AB207E">
        <w:t>Члены Общественной палаты обладают равными правами на участие в деятельности Общественной палаты, в мероприятиях, проводимых Общественной палатой. Каждый член Общественной палаты при принятии решения путем голосования обладает одним голосом.</w:t>
      </w:r>
    </w:p>
    <w:p w:rsidR="00A62C01" w:rsidRPr="00AB207E" w:rsidRDefault="00A62C01" w:rsidP="00944886">
      <w:pPr>
        <w:pStyle w:val="11"/>
        <w:numPr>
          <w:ilvl w:val="3"/>
          <w:numId w:val="20"/>
        </w:numPr>
        <w:ind w:left="0" w:firstLineChars="202" w:firstLine="566"/>
      </w:pPr>
      <w:r w:rsidRPr="00AB207E">
        <w:t>Члены Общественной палаты принимают личное участие в работе Общественной палаты, комиссий и рабочих групп Общественной палаты. Передача права голоса другому члену Общественной палаты при принятии решений не допускается.</w:t>
      </w:r>
    </w:p>
    <w:p w:rsidR="00A62C01" w:rsidRPr="00AB207E" w:rsidRDefault="00A62C01" w:rsidP="00944886">
      <w:pPr>
        <w:pStyle w:val="11"/>
        <w:numPr>
          <w:ilvl w:val="3"/>
          <w:numId w:val="20"/>
        </w:numPr>
        <w:ind w:left="0" w:firstLineChars="202" w:firstLine="566"/>
      </w:pPr>
      <w:r w:rsidRPr="00AB207E">
        <w:t>Член Общественной палаты вправе:</w:t>
      </w:r>
    </w:p>
    <w:p w:rsidR="00A62C01" w:rsidRPr="00AB207E" w:rsidRDefault="00A62C01" w:rsidP="00944886">
      <w:pPr>
        <w:pStyle w:val="11"/>
        <w:numPr>
          <w:ilvl w:val="1"/>
          <w:numId w:val="18"/>
        </w:numPr>
        <w:ind w:left="0" w:firstLine="567"/>
      </w:pPr>
      <w:r w:rsidRPr="00AB207E">
        <w:t>свободно высказывать свое мнение по любому вопросу деятельности Общественной палаты, комиссий и рабочих групп Общественной палаты;</w:t>
      </w:r>
    </w:p>
    <w:p w:rsidR="00A62C01" w:rsidRPr="00AB207E" w:rsidRDefault="00A62C01" w:rsidP="00944886">
      <w:pPr>
        <w:pStyle w:val="11"/>
        <w:numPr>
          <w:ilvl w:val="1"/>
          <w:numId w:val="18"/>
        </w:numPr>
        <w:ind w:left="0" w:firstLine="567"/>
      </w:pPr>
      <w:r w:rsidRPr="00AB207E">
        <w:t>получать документы, иные материалы, содержащие информацию о работе Общественной палаты;</w:t>
      </w:r>
    </w:p>
    <w:p w:rsidR="00A62C01" w:rsidRPr="00AB207E" w:rsidRDefault="00A62C01" w:rsidP="00944886">
      <w:pPr>
        <w:pStyle w:val="11"/>
        <w:numPr>
          <w:ilvl w:val="1"/>
          <w:numId w:val="18"/>
        </w:numPr>
        <w:ind w:left="0" w:firstLine="567"/>
      </w:pPr>
      <w:r w:rsidRPr="00AB207E">
        <w:t>вносить предложения по повестке заседания Общественной палаты, комиссий и рабочих групп Общественной палаты, принимать участие в подготовке материалов к их заседаниям, проектов решений Общественной палаты, комиссий и рабочих групп Общественной палаты, участвовать в обсуждении вопросов повестки заседаний;</w:t>
      </w:r>
    </w:p>
    <w:p w:rsidR="00A62C01" w:rsidRPr="00AB207E" w:rsidRDefault="00A62C01" w:rsidP="00944886">
      <w:pPr>
        <w:pStyle w:val="11"/>
        <w:numPr>
          <w:ilvl w:val="1"/>
          <w:numId w:val="18"/>
        </w:numPr>
        <w:ind w:left="0" w:firstLine="567"/>
      </w:pPr>
      <w:r w:rsidRPr="00AB207E">
        <w:t>в случае несогласия с решением Общественной палаты, комиссии или рабочей группы Общественной палаты заявить устно и письменно, что отмечается в протоколе заседания Общественной палаты, комиссии или рабочей группы соответственно и прилагается к решению, в отношении которого высказано это мнение;</w:t>
      </w:r>
    </w:p>
    <w:p w:rsidR="00A62C01" w:rsidRPr="00AB207E" w:rsidRDefault="00A62C01" w:rsidP="00944886">
      <w:pPr>
        <w:pStyle w:val="11"/>
        <w:numPr>
          <w:ilvl w:val="1"/>
          <w:numId w:val="18"/>
        </w:numPr>
        <w:ind w:left="0" w:firstLine="567"/>
      </w:pPr>
      <w:r w:rsidRPr="00AB207E">
        <w:t>участвовать в реализации решений Общественной палаты.</w:t>
      </w:r>
    </w:p>
    <w:p w:rsidR="00A62C01" w:rsidRPr="00AB207E" w:rsidRDefault="00A62C01" w:rsidP="00944886">
      <w:pPr>
        <w:pStyle w:val="11"/>
        <w:numPr>
          <w:ilvl w:val="0"/>
          <w:numId w:val="22"/>
        </w:numPr>
        <w:ind w:left="0" w:firstLineChars="202" w:firstLine="566"/>
      </w:pPr>
      <w:r w:rsidRPr="00AB207E">
        <w:t>Член Общественной палаты обязан работать не менее чем в одной из комиссий Общественной палаты.</w:t>
      </w:r>
    </w:p>
    <w:p w:rsidR="00A62C01" w:rsidRPr="00AB207E" w:rsidRDefault="00A62C01" w:rsidP="00944886">
      <w:pPr>
        <w:pStyle w:val="11"/>
        <w:numPr>
          <w:ilvl w:val="0"/>
          <w:numId w:val="22"/>
        </w:numPr>
        <w:ind w:left="0" w:firstLineChars="202" w:firstLine="566"/>
      </w:pPr>
      <w:r w:rsidRPr="00AB207E">
        <w:t>Члены Общественной палаты при осуществлении своих полномочий не связаны решениями некоммерческих организаций, религиозных и общественных объединений, политических партий.</w:t>
      </w:r>
    </w:p>
    <w:p w:rsidR="00A62C01" w:rsidRPr="00AB207E" w:rsidRDefault="00A62C01" w:rsidP="00944886">
      <w:pPr>
        <w:pStyle w:val="11"/>
        <w:numPr>
          <w:ilvl w:val="0"/>
          <w:numId w:val="22"/>
        </w:numPr>
        <w:ind w:left="0" w:firstLineChars="202" w:firstLine="566"/>
      </w:pPr>
      <w:r w:rsidRPr="00AB207E">
        <w:t>Член Общественной палаты не вправе использовать свою деятельность в Общественной палате в интересах политических партий, общественных объединений и иных некоммерческих организаций, а также в личных интересах.</w:t>
      </w:r>
    </w:p>
    <w:p w:rsidR="00A62C01" w:rsidRPr="00AB207E" w:rsidRDefault="00A62C01" w:rsidP="00944886">
      <w:pPr>
        <w:pStyle w:val="11"/>
        <w:numPr>
          <w:ilvl w:val="0"/>
          <w:numId w:val="22"/>
        </w:numPr>
        <w:ind w:left="0" w:firstLineChars="202" w:firstLine="566"/>
      </w:pPr>
      <w:r w:rsidRPr="00AB207E">
        <w:t>Выполнение требований, предусмотренных Кодексом этики, является обязательным для членов Общественной палаты.</w:t>
      </w:r>
    </w:p>
    <w:p w:rsidR="00D957B2" w:rsidRPr="00AB207E" w:rsidRDefault="00D957B2" w:rsidP="00944886">
      <w:pPr>
        <w:autoSpaceDE w:val="0"/>
        <w:autoSpaceDN w:val="0"/>
        <w:adjustRightInd w:val="0"/>
        <w:ind w:firstLineChars="567" w:firstLine="1594"/>
        <w:rPr>
          <w:rFonts w:eastAsia="Calibri"/>
          <w:b/>
          <w:sz w:val="28"/>
          <w:szCs w:val="28"/>
          <w:lang w:eastAsia="en-US"/>
        </w:rPr>
      </w:pPr>
    </w:p>
    <w:p w:rsidR="00A62C01" w:rsidRPr="00AB207E" w:rsidRDefault="00A62C01" w:rsidP="00944886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AB207E">
        <w:rPr>
          <w:rFonts w:eastAsia="Calibri"/>
          <w:sz w:val="28"/>
          <w:szCs w:val="28"/>
          <w:lang w:eastAsia="en-US"/>
        </w:rPr>
        <w:t>Статья 14. Удостоверение члена Общественной палаты</w:t>
      </w:r>
    </w:p>
    <w:p w:rsidR="00A62C01" w:rsidRPr="00AB207E" w:rsidRDefault="00A62C01" w:rsidP="00944886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AB207E">
        <w:rPr>
          <w:rFonts w:eastAsia="Calibri"/>
          <w:sz w:val="28"/>
          <w:szCs w:val="28"/>
          <w:lang w:eastAsia="en-US"/>
        </w:rPr>
        <w:t>Член Общественной палаты имеет удостоверение члена Общественной палаты (далее – удостоверение), являющееся документом, подтверждающим его полномочия. Член Общественной палаты пользуется удостоверением в течение всего срока своих полномочий.</w:t>
      </w:r>
    </w:p>
    <w:p w:rsidR="00A62C01" w:rsidRPr="00AB207E" w:rsidRDefault="00A62C01" w:rsidP="00944886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AB207E">
        <w:rPr>
          <w:rFonts w:eastAsia="Calibri"/>
          <w:sz w:val="28"/>
          <w:szCs w:val="28"/>
          <w:lang w:eastAsia="en-US"/>
        </w:rPr>
        <w:t>Образец и описание удостоверения утверждаются Общественной палатой.</w:t>
      </w:r>
    </w:p>
    <w:p w:rsidR="00A62C01" w:rsidRPr="00AB207E" w:rsidRDefault="00A62C01" w:rsidP="00944886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A62C01" w:rsidRPr="00AB207E" w:rsidRDefault="00A62C01" w:rsidP="00944886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AB207E">
        <w:rPr>
          <w:rFonts w:eastAsia="Calibri"/>
          <w:bCs/>
          <w:sz w:val="28"/>
          <w:szCs w:val="28"/>
          <w:lang w:eastAsia="en-US"/>
        </w:rPr>
        <w:lastRenderedPageBreak/>
        <w:t>Статья 15</w:t>
      </w:r>
      <w:r w:rsidRPr="00AB207E">
        <w:rPr>
          <w:rFonts w:eastAsia="Calibri"/>
          <w:sz w:val="28"/>
          <w:szCs w:val="28"/>
          <w:lang w:eastAsia="en-US"/>
        </w:rPr>
        <w:t>. Прекращение и приостановление полномочий члена Общественной палаты</w:t>
      </w:r>
    </w:p>
    <w:p w:rsidR="00A62C01" w:rsidRPr="00AB207E" w:rsidRDefault="00A62C01" w:rsidP="00944886">
      <w:pPr>
        <w:pStyle w:val="11"/>
        <w:numPr>
          <w:ilvl w:val="2"/>
          <w:numId w:val="50"/>
        </w:numPr>
        <w:ind w:left="0" w:firstLine="567"/>
      </w:pPr>
      <w:r w:rsidRPr="00AB207E">
        <w:t>Полномочия члена Общественной палаты прекращаются в порядке, предусмотренном Регламентом Общественной палаты, в случае:</w:t>
      </w:r>
    </w:p>
    <w:p w:rsidR="00A62C01" w:rsidRPr="00AB207E" w:rsidRDefault="00A62C01" w:rsidP="00944886">
      <w:pPr>
        <w:pStyle w:val="11"/>
        <w:numPr>
          <w:ilvl w:val="1"/>
          <w:numId w:val="21"/>
        </w:numPr>
        <w:ind w:left="0" w:firstLine="567"/>
      </w:pPr>
      <w:r w:rsidRPr="00AB207E">
        <w:t>истечения срока его полномочий;</w:t>
      </w:r>
    </w:p>
    <w:p w:rsidR="00A62C01" w:rsidRPr="00AB207E" w:rsidRDefault="00A62C01" w:rsidP="00944886">
      <w:pPr>
        <w:pStyle w:val="11"/>
        <w:numPr>
          <w:ilvl w:val="1"/>
          <w:numId w:val="21"/>
        </w:numPr>
        <w:ind w:left="0" w:firstLine="567"/>
      </w:pPr>
      <w:bookmarkStart w:id="16" w:name="P157"/>
      <w:bookmarkEnd w:id="16"/>
      <w:r w:rsidRPr="00AB207E">
        <w:t>подачи им заявления о выходе из состава Общественной палаты;</w:t>
      </w:r>
    </w:p>
    <w:p w:rsidR="00A62C01" w:rsidRPr="00AB207E" w:rsidRDefault="00A62C01" w:rsidP="00944886">
      <w:pPr>
        <w:pStyle w:val="11"/>
        <w:numPr>
          <w:ilvl w:val="1"/>
          <w:numId w:val="21"/>
        </w:numPr>
        <w:ind w:left="0" w:firstLine="567"/>
      </w:pPr>
      <w:r w:rsidRPr="00AB207E">
        <w:t>неспособности его в течение длительного времени по состоянию здоровья участвовать в работе Общественной палаты;</w:t>
      </w:r>
    </w:p>
    <w:p w:rsidR="00A62C01" w:rsidRPr="00AB207E" w:rsidRDefault="00A62C01" w:rsidP="00944886">
      <w:pPr>
        <w:pStyle w:val="11"/>
        <w:numPr>
          <w:ilvl w:val="1"/>
          <w:numId w:val="21"/>
        </w:numPr>
        <w:ind w:left="0" w:firstLine="567"/>
      </w:pPr>
      <w:bookmarkStart w:id="17" w:name="P159"/>
      <w:bookmarkEnd w:id="17"/>
      <w:r w:rsidRPr="00AB207E">
        <w:t>грубого нарушения им Кодекса этики - по решению не менее двух третей установленного числа членов Общественной палаты, принятому на заседании Общественной палаты;</w:t>
      </w:r>
    </w:p>
    <w:p w:rsidR="00A62C01" w:rsidRPr="00AB207E" w:rsidRDefault="00A62C01" w:rsidP="00944886">
      <w:pPr>
        <w:pStyle w:val="11"/>
        <w:numPr>
          <w:ilvl w:val="1"/>
          <w:numId w:val="21"/>
        </w:numPr>
        <w:ind w:left="0" w:firstLine="567"/>
      </w:pPr>
      <w:r w:rsidRPr="00AB207E">
        <w:t>смерти члена Общественной палаты;</w:t>
      </w:r>
    </w:p>
    <w:p w:rsidR="00A62C01" w:rsidRPr="00AB207E" w:rsidRDefault="00A62C01" w:rsidP="00944886">
      <w:pPr>
        <w:pStyle w:val="11"/>
        <w:numPr>
          <w:ilvl w:val="1"/>
          <w:numId w:val="21"/>
        </w:numPr>
        <w:ind w:left="0" w:firstLine="567"/>
      </w:pPr>
      <w:r w:rsidRPr="00AB207E">
        <w:t>систематического в соответствии с Регламентом Общественной палаты неучастия без уважительных причин в заседаниях Общественной палаты, работе ее органов;</w:t>
      </w:r>
    </w:p>
    <w:p w:rsidR="00A62C01" w:rsidRPr="00AB207E" w:rsidRDefault="00A62C01" w:rsidP="00944886">
      <w:pPr>
        <w:pStyle w:val="11"/>
        <w:numPr>
          <w:ilvl w:val="1"/>
          <w:numId w:val="21"/>
        </w:numPr>
        <w:ind w:left="0" w:firstLine="567"/>
      </w:pPr>
      <w:bookmarkStart w:id="18" w:name="P162"/>
      <w:bookmarkEnd w:id="18"/>
      <w:r w:rsidRPr="00AB207E">
        <w:t xml:space="preserve">выявления обстоятельств, не совместимых в соответствии с частью </w:t>
      </w:r>
      <w:r w:rsidR="006B7824">
        <w:br/>
      </w:r>
      <w:r w:rsidRPr="00AB207E">
        <w:t>2 статьи 7 Закона Московской области от 04.07.2024 № 114/2024-ОЗ «Об общих принципах организации и деятельности общественных палат муниципальных образований Московской области» со статусом члена Общественной палаты.</w:t>
      </w:r>
    </w:p>
    <w:p w:rsidR="00A62C01" w:rsidRPr="00AB207E" w:rsidRDefault="00A62C01" w:rsidP="00944886">
      <w:pPr>
        <w:pStyle w:val="11"/>
        <w:numPr>
          <w:ilvl w:val="0"/>
          <w:numId w:val="23"/>
        </w:numPr>
        <w:ind w:left="0" w:firstLine="567"/>
      </w:pPr>
      <w:r w:rsidRPr="00AB207E">
        <w:t>Полномочия члена Общественной палаты приостанавливаются в порядке, предусмотренном Регламентом Общественной палаты, в случае:</w:t>
      </w:r>
    </w:p>
    <w:p w:rsidR="00A62C01" w:rsidRPr="00AB207E" w:rsidRDefault="00A62C01" w:rsidP="00944886">
      <w:pPr>
        <w:pStyle w:val="11"/>
        <w:numPr>
          <w:ilvl w:val="0"/>
          <w:numId w:val="24"/>
        </w:numPr>
        <w:ind w:left="0" w:firstLine="567"/>
      </w:pPr>
      <w:r w:rsidRPr="00AB207E">
        <w:t>предъявления ему в порядке, установленном уголовно-процессуальным законодательством Российской Федерации, обвинения в совершении преступления;</w:t>
      </w:r>
    </w:p>
    <w:p w:rsidR="00A62C01" w:rsidRPr="00AB207E" w:rsidRDefault="00A62C01" w:rsidP="00944886">
      <w:pPr>
        <w:pStyle w:val="11"/>
        <w:numPr>
          <w:ilvl w:val="0"/>
          <w:numId w:val="24"/>
        </w:numPr>
        <w:ind w:left="0" w:firstLine="567"/>
      </w:pPr>
      <w:r w:rsidRPr="00AB207E">
        <w:t>назначения ему административного наказания в виде административного ареста;</w:t>
      </w:r>
    </w:p>
    <w:p w:rsidR="00A62C01" w:rsidRPr="00AB207E" w:rsidRDefault="00A62C01" w:rsidP="00944886">
      <w:pPr>
        <w:pStyle w:val="11"/>
        <w:numPr>
          <w:ilvl w:val="0"/>
          <w:numId w:val="24"/>
        </w:numPr>
        <w:ind w:left="0" w:firstLine="567"/>
      </w:pPr>
      <w:r w:rsidRPr="00AB207E">
        <w:t>регистрации его в качестве кандидата на должность Президента Российской Федерации, кандидата в депутаты Государственной Думы Федерального Собрания Российской Федерации, кандидата в депутаты законодательного органа субъекта Российской Федерации, кандидата на должность высшего должностного лица субъекта Российской Федерации, кандидата на замещение муниципальной должности, доверенного лица или уполномоченного представителя кандидата (избирательного объединения).</w:t>
      </w:r>
    </w:p>
    <w:p w:rsidR="00A62C01" w:rsidRPr="00AB207E" w:rsidRDefault="00A62C01" w:rsidP="00944886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A62C01" w:rsidRPr="00AB207E" w:rsidRDefault="00A62C01" w:rsidP="00944886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AB207E">
        <w:rPr>
          <w:rFonts w:eastAsia="Calibri"/>
          <w:bCs/>
          <w:sz w:val="28"/>
          <w:szCs w:val="28"/>
          <w:lang w:eastAsia="en-US"/>
        </w:rPr>
        <w:t>Статья 16</w:t>
      </w:r>
      <w:r w:rsidRPr="00AB207E">
        <w:rPr>
          <w:rFonts w:eastAsia="Calibri"/>
          <w:sz w:val="28"/>
          <w:szCs w:val="28"/>
          <w:lang w:eastAsia="en-US"/>
        </w:rPr>
        <w:t>. Основные формы деятельности Общественной палаты</w:t>
      </w:r>
    </w:p>
    <w:p w:rsidR="00A62C01" w:rsidRPr="00AB207E" w:rsidRDefault="00A62C01" w:rsidP="00944886">
      <w:pPr>
        <w:pStyle w:val="11"/>
        <w:numPr>
          <w:ilvl w:val="0"/>
          <w:numId w:val="25"/>
        </w:numPr>
        <w:ind w:left="0" w:firstLine="567"/>
      </w:pPr>
      <w:r w:rsidRPr="00AB207E">
        <w:t>Основными формами деятельности Общественной палаты являются заседания Общественной палаты, заседания совета Общественной палаты, заседания комиссий и рабочих групп Общественной палаты.</w:t>
      </w:r>
    </w:p>
    <w:p w:rsidR="00A62C01" w:rsidRPr="00AB207E" w:rsidRDefault="00A62C01" w:rsidP="00944886">
      <w:pPr>
        <w:pStyle w:val="11"/>
        <w:numPr>
          <w:ilvl w:val="0"/>
          <w:numId w:val="25"/>
        </w:numPr>
        <w:ind w:left="0" w:firstLine="567"/>
      </w:pPr>
      <w:r w:rsidRPr="00AB207E">
        <w:t>Заседания Общественной палаты проводятся в соответствии с планом работы Общественной палаты, но не реже одного раза в квартал.</w:t>
      </w:r>
    </w:p>
    <w:p w:rsidR="00A62C01" w:rsidRPr="00AB207E" w:rsidRDefault="00A62C01" w:rsidP="00944886">
      <w:pPr>
        <w:pStyle w:val="11"/>
        <w:numPr>
          <w:ilvl w:val="0"/>
          <w:numId w:val="25"/>
        </w:numPr>
        <w:ind w:left="0" w:firstLine="567"/>
      </w:pPr>
      <w:r w:rsidRPr="00AB207E">
        <w:t>Заседание Общественной палаты считается правомочным, если на нем присутствует более половины установленного числа членов Общественной палаты.</w:t>
      </w:r>
    </w:p>
    <w:p w:rsidR="00A62C01" w:rsidRPr="00AB207E" w:rsidRDefault="00A62C01" w:rsidP="00944886">
      <w:pPr>
        <w:pStyle w:val="11"/>
        <w:numPr>
          <w:ilvl w:val="0"/>
          <w:numId w:val="25"/>
        </w:numPr>
        <w:ind w:left="0" w:firstLine="567"/>
      </w:pPr>
      <w:proofErr w:type="gramStart"/>
      <w:r w:rsidRPr="00AB207E">
        <w:t xml:space="preserve">Вопросы организации деятельности Общественной палаты в части, не урегулированной федеральным законодательством, Законом Московской области от 04.07.2024 № 114/2024-ОЗ «Об общих принципах организации и деятельности общественных палат муниципальных образований Московской области», </w:t>
      </w:r>
      <w:r w:rsidRPr="00AB207E">
        <w:lastRenderedPageBreak/>
        <w:t xml:space="preserve">определяются муниципальными правовыми актами главы </w:t>
      </w:r>
      <w:r w:rsidR="00D957B2" w:rsidRPr="00AB207E">
        <w:t>Раменского муниципального округа</w:t>
      </w:r>
      <w:r w:rsidRPr="00AB207E">
        <w:t xml:space="preserve"> Московской области с учетом консультаций и рекомендаций Общественной палаты Московской области, Регламентом Общественной палаты.</w:t>
      </w:r>
      <w:proofErr w:type="gramEnd"/>
    </w:p>
    <w:p w:rsidR="00A62C01" w:rsidRPr="00AB207E" w:rsidRDefault="00A62C01" w:rsidP="00944886">
      <w:pPr>
        <w:autoSpaceDE w:val="0"/>
        <w:autoSpaceDN w:val="0"/>
        <w:adjustRightInd w:val="0"/>
        <w:rPr>
          <w:rFonts w:eastAsia="Calibri"/>
          <w:b/>
          <w:bCs/>
          <w:sz w:val="28"/>
          <w:szCs w:val="28"/>
          <w:lang w:eastAsia="en-US"/>
        </w:rPr>
      </w:pPr>
    </w:p>
    <w:p w:rsidR="00A62C01" w:rsidRPr="00AB207E" w:rsidRDefault="00A62C01" w:rsidP="00944886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AB207E">
        <w:rPr>
          <w:rFonts w:eastAsia="Calibri"/>
          <w:bCs/>
          <w:sz w:val="28"/>
          <w:szCs w:val="28"/>
          <w:lang w:eastAsia="en-US"/>
        </w:rPr>
        <w:t>Статья 17</w:t>
      </w:r>
      <w:r w:rsidRPr="00AB207E">
        <w:rPr>
          <w:rFonts w:eastAsia="Calibri"/>
          <w:sz w:val="28"/>
          <w:szCs w:val="28"/>
          <w:lang w:eastAsia="en-US"/>
        </w:rPr>
        <w:t>. Первое заседание Общественной палаты</w:t>
      </w:r>
    </w:p>
    <w:p w:rsidR="00A62C01" w:rsidRPr="00AB207E" w:rsidRDefault="00A62C01" w:rsidP="00944886">
      <w:pPr>
        <w:pStyle w:val="11"/>
        <w:numPr>
          <w:ilvl w:val="0"/>
          <w:numId w:val="26"/>
        </w:numPr>
        <w:ind w:left="0" w:firstLine="567"/>
      </w:pPr>
      <w:r w:rsidRPr="00AB207E">
        <w:t xml:space="preserve">Первое заседание Общественной палаты, образованной в правомочном составе, должно быть проведено не позднее чем через десять дней со дня </w:t>
      </w:r>
      <w:proofErr w:type="gramStart"/>
      <w:r w:rsidRPr="00AB207E">
        <w:t>истечения срока полномочий Общественной палаты действующего состава</w:t>
      </w:r>
      <w:proofErr w:type="gramEnd"/>
      <w:r w:rsidRPr="00AB207E">
        <w:t>.</w:t>
      </w:r>
    </w:p>
    <w:p w:rsidR="00A62C01" w:rsidRPr="00AB207E" w:rsidRDefault="00A62C01" w:rsidP="00944886">
      <w:pPr>
        <w:pStyle w:val="11"/>
        <w:numPr>
          <w:ilvl w:val="0"/>
          <w:numId w:val="26"/>
        </w:numPr>
        <w:ind w:left="0" w:firstLine="567"/>
      </w:pPr>
      <w:r w:rsidRPr="00AB207E">
        <w:t xml:space="preserve">Первое заседание Общественной палаты нового состава созывается главой </w:t>
      </w:r>
      <w:r w:rsidR="00D957B2" w:rsidRPr="00AB207E">
        <w:t xml:space="preserve">Раменского муниципального округа </w:t>
      </w:r>
      <w:r w:rsidRPr="00AB207E">
        <w:t>Московской области и открывается старейшим членом Общественной палаты.</w:t>
      </w:r>
    </w:p>
    <w:p w:rsidR="00A62C01" w:rsidRPr="00AB207E" w:rsidRDefault="00A62C01" w:rsidP="00944886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bookmarkStart w:id="19" w:name="P115"/>
      <w:bookmarkEnd w:id="19"/>
    </w:p>
    <w:p w:rsidR="00A62C01" w:rsidRPr="00AB207E" w:rsidRDefault="00A62C01" w:rsidP="00944886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AB207E">
        <w:rPr>
          <w:rFonts w:eastAsia="Calibri"/>
          <w:bCs/>
          <w:sz w:val="28"/>
          <w:szCs w:val="28"/>
          <w:lang w:eastAsia="en-US"/>
        </w:rPr>
        <w:t>Статья 18</w:t>
      </w:r>
      <w:r w:rsidRPr="00AB207E">
        <w:rPr>
          <w:rFonts w:eastAsia="Calibri"/>
          <w:sz w:val="28"/>
          <w:szCs w:val="28"/>
          <w:lang w:eastAsia="en-US"/>
        </w:rPr>
        <w:t>. Регламент Общественной палаты</w:t>
      </w:r>
    </w:p>
    <w:p w:rsidR="00A62C01" w:rsidRPr="00AB207E" w:rsidRDefault="00A62C01" w:rsidP="00944886">
      <w:pPr>
        <w:numPr>
          <w:ilvl w:val="0"/>
          <w:numId w:val="5"/>
        </w:numPr>
        <w:autoSpaceDE w:val="0"/>
        <w:autoSpaceDN w:val="0"/>
        <w:adjustRightInd w:val="0"/>
        <w:ind w:left="0" w:firstLine="567"/>
        <w:rPr>
          <w:rFonts w:eastAsia="Calibri"/>
          <w:sz w:val="28"/>
          <w:szCs w:val="28"/>
          <w:lang w:eastAsia="en-US"/>
        </w:rPr>
      </w:pPr>
      <w:r w:rsidRPr="00AB207E">
        <w:rPr>
          <w:rFonts w:eastAsia="Calibri"/>
          <w:sz w:val="28"/>
          <w:szCs w:val="28"/>
          <w:lang w:eastAsia="en-US"/>
        </w:rPr>
        <w:t>Общественная палата разрабатывает проект Регламента Общественной палаты и направляет его в Общественную палату Московской области для получения консультаций и рекомендаций.</w:t>
      </w:r>
    </w:p>
    <w:p w:rsidR="00A62C01" w:rsidRPr="00AB207E" w:rsidRDefault="00A62C01" w:rsidP="00944886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bookmarkStart w:id="20" w:name="P49"/>
      <w:bookmarkEnd w:id="20"/>
      <w:r w:rsidRPr="00AB207E">
        <w:rPr>
          <w:rFonts w:eastAsia="Calibri"/>
          <w:sz w:val="28"/>
          <w:szCs w:val="28"/>
          <w:lang w:eastAsia="en-US"/>
        </w:rPr>
        <w:t xml:space="preserve">Общественная палата утверждает Регламент Общественной палаты большинством голосов от установленного числа членов Общественной </w:t>
      </w:r>
      <w:proofErr w:type="gramStart"/>
      <w:r w:rsidRPr="00AB207E">
        <w:rPr>
          <w:rFonts w:eastAsia="Calibri"/>
          <w:sz w:val="28"/>
          <w:szCs w:val="28"/>
          <w:lang w:eastAsia="en-US"/>
        </w:rPr>
        <w:t>палаты</w:t>
      </w:r>
      <w:proofErr w:type="gramEnd"/>
      <w:r w:rsidRPr="00AB207E">
        <w:rPr>
          <w:rFonts w:eastAsia="Calibri"/>
          <w:sz w:val="28"/>
          <w:szCs w:val="28"/>
          <w:lang w:eastAsia="en-US"/>
        </w:rPr>
        <w:t xml:space="preserve"> с учетом представленных Общественной палатой Московской области консультаций и рекомендаций.</w:t>
      </w:r>
    </w:p>
    <w:p w:rsidR="00A62C01" w:rsidRPr="00AB207E" w:rsidRDefault="00A62C01" w:rsidP="00944886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AB207E">
        <w:rPr>
          <w:rFonts w:eastAsia="Calibri"/>
          <w:sz w:val="28"/>
          <w:szCs w:val="28"/>
          <w:lang w:eastAsia="en-US"/>
        </w:rPr>
        <w:t xml:space="preserve">Изменения, вносимые в Регламент Общественной палаты, утверждаются в порядке, аналогичном </w:t>
      </w:r>
      <w:proofErr w:type="gramStart"/>
      <w:r w:rsidRPr="00AB207E">
        <w:rPr>
          <w:rFonts w:eastAsia="Calibri"/>
          <w:sz w:val="28"/>
          <w:szCs w:val="28"/>
          <w:lang w:eastAsia="en-US"/>
        </w:rPr>
        <w:t>установленному</w:t>
      </w:r>
      <w:proofErr w:type="gramEnd"/>
      <w:r w:rsidRPr="00AB207E">
        <w:rPr>
          <w:rFonts w:eastAsia="Calibri"/>
          <w:sz w:val="28"/>
          <w:szCs w:val="28"/>
          <w:lang w:eastAsia="en-US"/>
        </w:rPr>
        <w:t xml:space="preserve"> абзацами первым и вторым настоящей части.</w:t>
      </w:r>
    </w:p>
    <w:p w:rsidR="00A62C01" w:rsidRPr="00AB207E" w:rsidRDefault="00A62C01" w:rsidP="00944886">
      <w:pPr>
        <w:pStyle w:val="11"/>
        <w:numPr>
          <w:ilvl w:val="0"/>
          <w:numId w:val="5"/>
        </w:numPr>
        <w:ind w:left="0" w:firstLine="567"/>
      </w:pPr>
      <w:r w:rsidRPr="00AB207E">
        <w:t>Регламентом Общественной палаты устанавливаются:</w:t>
      </w:r>
    </w:p>
    <w:p w:rsidR="00A62C01" w:rsidRPr="00AB207E" w:rsidRDefault="00A62C01" w:rsidP="00944886">
      <w:pPr>
        <w:pStyle w:val="11"/>
        <w:numPr>
          <w:ilvl w:val="0"/>
          <w:numId w:val="27"/>
        </w:numPr>
        <w:ind w:left="0" w:firstLine="567"/>
      </w:pPr>
      <w:r w:rsidRPr="00AB207E">
        <w:t>порядок участия членов Общественной палаты в ее деятельности;</w:t>
      </w:r>
    </w:p>
    <w:p w:rsidR="00A62C01" w:rsidRPr="00AB207E" w:rsidRDefault="00A62C01" w:rsidP="00944886">
      <w:pPr>
        <w:pStyle w:val="11"/>
        <w:numPr>
          <w:ilvl w:val="0"/>
          <w:numId w:val="27"/>
        </w:numPr>
        <w:ind w:left="0" w:firstLine="567"/>
      </w:pPr>
      <w:r w:rsidRPr="00AB207E">
        <w:t>сроки и порядок проведения заседаний Общественной палаты;</w:t>
      </w:r>
    </w:p>
    <w:p w:rsidR="00A62C01" w:rsidRPr="00AB207E" w:rsidRDefault="00A62C01" w:rsidP="00944886">
      <w:pPr>
        <w:pStyle w:val="11"/>
        <w:numPr>
          <w:ilvl w:val="0"/>
          <w:numId w:val="27"/>
        </w:numPr>
        <w:ind w:left="0" w:firstLine="567"/>
      </w:pPr>
      <w:r w:rsidRPr="00AB207E">
        <w:t>состав, полномочия и порядок деятельности совета Общественной палаты;</w:t>
      </w:r>
    </w:p>
    <w:p w:rsidR="00A62C01" w:rsidRPr="00AB207E" w:rsidRDefault="00A62C01" w:rsidP="00944886">
      <w:pPr>
        <w:pStyle w:val="11"/>
        <w:numPr>
          <w:ilvl w:val="0"/>
          <w:numId w:val="27"/>
        </w:numPr>
        <w:ind w:left="0" w:firstLine="567"/>
      </w:pPr>
      <w:r w:rsidRPr="00AB207E">
        <w:t>полномочия и порядок деятельности председателя Общественной палаты и заместителя (заместителей) председателя Общественной палаты;</w:t>
      </w:r>
    </w:p>
    <w:p w:rsidR="00A62C01" w:rsidRPr="00AB207E" w:rsidRDefault="00A62C01" w:rsidP="00944886">
      <w:pPr>
        <w:pStyle w:val="11"/>
        <w:numPr>
          <w:ilvl w:val="0"/>
          <w:numId w:val="27"/>
        </w:numPr>
        <w:ind w:left="0" w:firstLine="567"/>
      </w:pPr>
      <w:r w:rsidRPr="00AB207E">
        <w:t>порядок формирования и деятельности комиссий и рабочих групп Общественной палаты, а также порядок избрания и полномочия их руководителей;</w:t>
      </w:r>
    </w:p>
    <w:p w:rsidR="00A62C01" w:rsidRPr="00AB207E" w:rsidRDefault="00A62C01" w:rsidP="00944886">
      <w:pPr>
        <w:pStyle w:val="11"/>
        <w:numPr>
          <w:ilvl w:val="0"/>
          <w:numId w:val="27"/>
        </w:numPr>
        <w:ind w:left="0" w:firstLine="567"/>
      </w:pPr>
      <w:r w:rsidRPr="00AB207E">
        <w:t>порядок прекращения и приостановления полномочий членов Общественной палаты в соответствии с настоящим Законом;</w:t>
      </w:r>
    </w:p>
    <w:p w:rsidR="00A62C01" w:rsidRPr="00AB207E" w:rsidRDefault="00A62C01" w:rsidP="00944886">
      <w:pPr>
        <w:pStyle w:val="11"/>
        <w:numPr>
          <w:ilvl w:val="0"/>
          <w:numId w:val="27"/>
        </w:numPr>
        <w:ind w:left="0" w:firstLine="567"/>
      </w:pPr>
      <w:r w:rsidRPr="00AB207E">
        <w:t>формы и порядок принятия решений Общественной палаты;</w:t>
      </w:r>
    </w:p>
    <w:p w:rsidR="00A62C01" w:rsidRPr="00AB207E" w:rsidRDefault="00A62C01" w:rsidP="00944886">
      <w:pPr>
        <w:pStyle w:val="11"/>
        <w:numPr>
          <w:ilvl w:val="0"/>
          <w:numId w:val="27"/>
        </w:numPr>
        <w:ind w:left="0" w:firstLine="567"/>
      </w:pPr>
      <w:r w:rsidRPr="00AB207E">
        <w:t>порядок привлечения к работе Общественной палаты граждан, а также некоммерческих организаций и общественных объединений, формы их взаимодействия с Общественной палатой;</w:t>
      </w:r>
    </w:p>
    <w:p w:rsidR="00A62C01" w:rsidRPr="00AB207E" w:rsidRDefault="00A62C01" w:rsidP="00944886">
      <w:pPr>
        <w:pStyle w:val="11"/>
        <w:numPr>
          <w:ilvl w:val="0"/>
          <w:numId w:val="27"/>
        </w:numPr>
        <w:ind w:left="0" w:firstLine="567"/>
      </w:pPr>
      <w:r w:rsidRPr="00AB207E">
        <w:t>порядок поощрения граждан, а также некоммерческих организаций и общественных объединений за работу в Общественной палате и активную гражданскую позицию;</w:t>
      </w:r>
    </w:p>
    <w:p w:rsidR="00A62C01" w:rsidRPr="00AB207E" w:rsidRDefault="00A62C01" w:rsidP="00944886">
      <w:pPr>
        <w:pStyle w:val="11"/>
        <w:numPr>
          <w:ilvl w:val="0"/>
          <w:numId w:val="27"/>
        </w:numPr>
        <w:ind w:left="0" w:firstLine="567"/>
      </w:pPr>
      <w:r w:rsidRPr="00AB207E">
        <w:t>иные вопросы внутренней организации и порядка деятельности Общественной палаты.</w:t>
      </w:r>
    </w:p>
    <w:p w:rsidR="00A62C01" w:rsidRPr="00AB207E" w:rsidRDefault="00A62C01" w:rsidP="00944886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39276B" w:rsidRDefault="0039276B" w:rsidP="00944886">
      <w:pPr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br w:type="page"/>
      </w:r>
    </w:p>
    <w:p w:rsidR="00A62C01" w:rsidRPr="00AB207E" w:rsidRDefault="00A62C01" w:rsidP="00944886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AB207E">
        <w:rPr>
          <w:rFonts w:eastAsia="Calibri"/>
          <w:bCs/>
          <w:sz w:val="28"/>
          <w:szCs w:val="28"/>
          <w:lang w:eastAsia="en-US"/>
        </w:rPr>
        <w:lastRenderedPageBreak/>
        <w:t>Статья 19</w:t>
      </w:r>
      <w:r w:rsidRPr="00AB207E">
        <w:rPr>
          <w:rFonts w:eastAsia="Calibri"/>
          <w:sz w:val="28"/>
          <w:szCs w:val="28"/>
          <w:lang w:eastAsia="en-US"/>
        </w:rPr>
        <w:t>. Решения Общественной палаты</w:t>
      </w:r>
    </w:p>
    <w:p w:rsidR="00A62C01" w:rsidRPr="00AB207E" w:rsidRDefault="00A62C01" w:rsidP="00944886">
      <w:pPr>
        <w:pStyle w:val="11"/>
        <w:numPr>
          <w:ilvl w:val="0"/>
          <w:numId w:val="28"/>
        </w:numPr>
        <w:ind w:left="0" w:firstLine="567"/>
      </w:pPr>
      <w:r w:rsidRPr="00AB207E">
        <w:t>Решения Общественной палаты:</w:t>
      </w:r>
    </w:p>
    <w:p w:rsidR="00A62C01" w:rsidRPr="00AB207E" w:rsidRDefault="00A62C01" w:rsidP="00944886">
      <w:pPr>
        <w:numPr>
          <w:ilvl w:val="0"/>
          <w:numId w:val="6"/>
        </w:numPr>
        <w:autoSpaceDE w:val="0"/>
        <w:autoSpaceDN w:val="0"/>
        <w:adjustRightInd w:val="0"/>
        <w:ind w:left="0" w:firstLine="567"/>
        <w:rPr>
          <w:rFonts w:eastAsia="Calibri"/>
          <w:sz w:val="28"/>
          <w:szCs w:val="28"/>
          <w:lang w:eastAsia="en-US"/>
        </w:rPr>
      </w:pPr>
      <w:r w:rsidRPr="00AB207E">
        <w:rPr>
          <w:rFonts w:eastAsia="Calibri"/>
          <w:sz w:val="28"/>
          <w:szCs w:val="28"/>
          <w:lang w:eastAsia="en-US"/>
        </w:rPr>
        <w:t>принимаемые в отношении организации и деятельности Общественной палаты носят обязательный характер;</w:t>
      </w:r>
    </w:p>
    <w:p w:rsidR="00A62C01" w:rsidRPr="00AB207E" w:rsidRDefault="00A62C01" w:rsidP="00944886">
      <w:pPr>
        <w:numPr>
          <w:ilvl w:val="0"/>
          <w:numId w:val="6"/>
        </w:numPr>
        <w:autoSpaceDE w:val="0"/>
        <w:autoSpaceDN w:val="0"/>
        <w:adjustRightInd w:val="0"/>
        <w:ind w:left="0" w:firstLine="567"/>
        <w:rPr>
          <w:rFonts w:eastAsia="Calibri"/>
          <w:sz w:val="28"/>
          <w:szCs w:val="28"/>
          <w:lang w:eastAsia="en-US"/>
        </w:rPr>
      </w:pPr>
      <w:proofErr w:type="gramStart"/>
      <w:r w:rsidRPr="00AB207E">
        <w:rPr>
          <w:rFonts w:eastAsia="Calibri"/>
          <w:sz w:val="28"/>
          <w:szCs w:val="28"/>
          <w:lang w:eastAsia="en-US"/>
        </w:rPr>
        <w:t>принимаемые</w:t>
      </w:r>
      <w:proofErr w:type="gramEnd"/>
      <w:r w:rsidRPr="00AB207E">
        <w:rPr>
          <w:rFonts w:eastAsia="Calibri"/>
          <w:sz w:val="28"/>
          <w:szCs w:val="28"/>
          <w:lang w:eastAsia="en-US"/>
        </w:rPr>
        <w:t xml:space="preserve"> в форме заключений, предложени</w:t>
      </w:r>
      <w:r w:rsidR="006B7824">
        <w:rPr>
          <w:rFonts w:eastAsia="Calibri"/>
          <w:sz w:val="28"/>
          <w:szCs w:val="28"/>
          <w:lang w:eastAsia="en-US"/>
        </w:rPr>
        <w:t xml:space="preserve">й и обращений к государственным </w:t>
      </w:r>
      <w:r w:rsidRPr="00AB207E">
        <w:rPr>
          <w:rFonts w:eastAsia="Calibri"/>
          <w:sz w:val="28"/>
          <w:szCs w:val="28"/>
          <w:lang w:eastAsia="en-US"/>
        </w:rPr>
        <w:t>и муниципальным органам, общественным организациям и объединениям носят рекомендательный характер.</w:t>
      </w:r>
    </w:p>
    <w:p w:rsidR="00A62C01" w:rsidRPr="00AB207E" w:rsidRDefault="00A62C01" w:rsidP="00944886">
      <w:pPr>
        <w:pStyle w:val="11"/>
        <w:numPr>
          <w:ilvl w:val="0"/>
          <w:numId w:val="28"/>
        </w:numPr>
        <w:ind w:left="0" w:firstLine="567"/>
      </w:pPr>
      <w:r w:rsidRPr="00AB207E">
        <w:t>Решения Общественной палаты принимаются большинством голосов от установленного числа членов Общественной палаты. В случае равенства голосов голос председателя Общественной палаты является решающим.</w:t>
      </w:r>
    </w:p>
    <w:p w:rsidR="00A62C01" w:rsidRPr="00AB207E" w:rsidRDefault="00A62C01" w:rsidP="00944886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A62C01" w:rsidRPr="00AB207E" w:rsidRDefault="00A62C01" w:rsidP="00944886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AB207E">
        <w:rPr>
          <w:rFonts w:eastAsia="Calibri"/>
          <w:bCs/>
          <w:sz w:val="28"/>
          <w:szCs w:val="28"/>
          <w:lang w:eastAsia="en-US"/>
        </w:rPr>
        <w:t>Статья 20</w:t>
      </w:r>
      <w:r w:rsidRPr="00AB207E">
        <w:rPr>
          <w:rFonts w:eastAsia="Calibri"/>
          <w:sz w:val="28"/>
          <w:szCs w:val="28"/>
          <w:lang w:eastAsia="en-US"/>
        </w:rPr>
        <w:t>. Общественный контроль</w:t>
      </w:r>
    </w:p>
    <w:p w:rsidR="00A62C01" w:rsidRPr="00AB207E" w:rsidRDefault="00A62C01" w:rsidP="00944886">
      <w:pPr>
        <w:pStyle w:val="11"/>
        <w:numPr>
          <w:ilvl w:val="0"/>
          <w:numId w:val="29"/>
        </w:numPr>
        <w:ind w:left="0" w:firstLine="567"/>
      </w:pPr>
      <w:r w:rsidRPr="00AB207E">
        <w:t>Общественная палата осуществляет общественный контроль в порядке, предусмотренном Федеральным законом от 21.07.2014 № 212-ФЗ «Об основах общественного контроля в Российской Федерации», Законом Московской области от 22.07.2015 № 130/2015-ОЗ «Об отдельных вопросах осуществления общественного контроля в Московской области», настоящим Положением и иными нормативными правовыми актами Московской области.</w:t>
      </w:r>
    </w:p>
    <w:p w:rsidR="00A62C01" w:rsidRPr="00AB207E" w:rsidRDefault="00A62C01" w:rsidP="00944886">
      <w:pPr>
        <w:pStyle w:val="11"/>
        <w:numPr>
          <w:ilvl w:val="0"/>
          <w:numId w:val="29"/>
        </w:numPr>
        <w:ind w:left="0" w:firstLine="567"/>
      </w:pPr>
      <w:r w:rsidRPr="00AB207E">
        <w:t xml:space="preserve">Общественный контроль осуществляется Общественной палатой на территории </w:t>
      </w:r>
      <w:r w:rsidR="00A73144" w:rsidRPr="00AB207E">
        <w:t xml:space="preserve">Раменского муниципального округа </w:t>
      </w:r>
      <w:r w:rsidRPr="00AB207E">
        <w:t>Московской области по собственной инициативе или в связи с обращениями граждан, общественных объединений и иных негосударственных некоммерческих организаций.</w:t>
      </w:r>
    </w:p>
    <w:p w:rsidR="00A62C01" w:rsidRPr="00AB207E" w:rsidRDefault="00A62C01" w:rsidP="00944886">
      <w:pPr>
        <w:pStyle w:val="11"/>
        <w:numPr>
          <w:ilvl w:val="0"/>
          <w:numId w:val="29"/>
        </w:numPr>
        <w:ind w:left="0" w:firstLine="567"/>
      </w:pPr>
      <w:r w:rsidRPr="00AB207E">
        <w:t xml:space="preserve">При осуществлении общественного контроля Общественная палата обязана соблюдать законодательство Российской Федерации и законодательство Московской области об общественном контроле, </w:t>
      </w:r>
      <w:proofErr w:type="gramStart"/>
      <w:r w:rsidRPr="00AB207E">
        <w:t>нести иные обязанности</w:t>
      </w:r>
      <w:proofErr w:type="gramEnd"/>
      <w:r w:rsidRPr="00AB207E">
        <w:t>, предусмотренные законодательством Российской Федерации и законодательством Московской области.</w:t>
      </w:r>
    </w:p>
    <w:p w:rsidR="00A62C01" w:rsidRPr="00AB207E" w:rsidRDefault="00A62C01" w:rsidP="00944886">
      <w:pPr>
        <w:pStyle w:val="11"/>
        <w:numPr>
          <w:ilvl w:val="0"/>
          <w:numId w:val="29"/>
        </w:numPr>
        <w:ind w:left="0" w:firstLine="567"/>
      </w:pPr>
      <w:r w:rsidRPr="00AB207E">
        <w:t>В настоящем Положении используются понятия, установленные Федеральным законом от 21.07.2014 № 212-ФЗ «Об основах общественного контроля в Российской Федерации».</w:t>
      </w:r>
    </w:p>
    <w:p w:rsidR="00A62C01" w:rsidRPr="00AB207E" w:rsidRDefault="00A62C01" w:rsidP="00944886">
      <w:pPr>
        <w:pStyle w:val="11"/>
        <w:numPr>
          <w:ilvl w:val="0"/>
          <w:numId w:val="29"/>
        </w:numPr>
        <w:ind w:left="0" w:firstLine="567"/>
      </w:pPr>
      <w:proofErr w:type="gramStart"/>
      <w:r w:rsidRPr="00AB207E">
        <w:t>Общественный контроль осуществляется в формах общественного мониторинга, общественной проверки, общественной экспертизы, в иных формах, не противоречащих федеральному законодательству, а также в таких формах взаимодействия институтов гражданского общества с органами государственной власти, государственными органами и органами местного самоуправления муниципальных образований Московской области, как общественные обсуждения, общественные (публичные) слушания и другие формы взаимодействия.</w:t>
      </w:r>
      <w:proofErr w:type="gramEnd"/>
    </w:p>
    <w:p w:rsidR="00A62C01" w:rsidRPr="00AB207E" w:rsidRDefault="00A62C01" w:rsidP="00944886">
      <w:pPr>
        <w:pStyle w:val="11"/>
        <w:numPr>
          <w:ilvl w:val="0"/>
          <w:numId w:val="29"/>
        </w:numPr>
        <w:ind w:left="0" w:firstLine="567"/>
      </w:pPr>
      <w:r w:rsidRPr="00AB207E">
        <w:t xml:space="preserve">Общественный контроль может осуществляться одновременно в нескольких формах. </w:t>
      </w:r>
    </w:p>
    <w:p w:rsidR="00A62C01" w:rsidRPr="00AB207E" w:rsidRDefault="00A62C01" w:rsidP="00944886">
      <w:pPr>
        <w:pStyle w:val="11"/>
        <w:numPr>
          <w:ilvl w:val="0"/>
          <w:numId w:val="29"/>
        </w:numPr>
        <w:ind w:left="0" w:firstLine="567"/>
      </w:pPr>
      <w:r w:rsidRPr="00AB207E">
        <w:t xml:space="preserve">Член Общественной палаты или иное лицо, привлекаемое Общественной палатой к осуществлению общественного контроля, не допускается к его осуществлению при наличии конфликта интересов при осуществлении общественного контроля. </w:t>
      </w:r>
    </w:p>
    <w:p w:rsidR="00A62C01" w:rsidRPr="00AB207E" w:rsidRDefault="00A62C01" w:rsidP="00944886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39276B" w:rsidRDefault="0039276B" w:rsidP="00944886">
      <w:pPr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br w:type="page"/>
      </w:r>
    </w:p>
    <w:p w:rsidR="00A62C01" w:rsidRPr="00AB207E" w:rsidRDefault="00A62C01" w:rsidP="00944886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AB207E">
        <w:rPr>
          <w:rFonts w:eastAsia="Calibri"/>
          <w:bCs/>
          <w:sz w:val="28"/>
          <w:szCs w:val="28"/>
          <w:lang w:eastAsia="en-US"/>
        </w:rPr>
        <w:lastRenderedPageBreak/>
        <w:t>Статья 21</w:t>
      </w:r>
      <w:r w:rsidRPr="00AB207E">
        <w:rPr>
          <w:rFonts w:eastAsia="Calibri"/>
          <w:sz w:val="28"/>
          <w:szCs w:val="28"/>
          <w:lang w:eastAsia="en-US"/>
        </w:rPr>
        <w:t>. Общественный мониторинг</w:t>
      </w:r>
    </w:p>
    <w:p w:rsidR="00A62C01" w:rsidRPr="00AB207E" w:rsidRDefault="00A62C01" w:rsidP="00944886">
      <w:pPr>
        <w:pStyle w:val="11"/>
        <w:numPr>
          <w:ilvl w:val="0"/>
          <w:numId w:val="30"/>
        </w:numPr>
        <w:ind w:left="0" w:firstLine="567"/>
      </w:pPr>
      <w:r w:rsidRPr="00AB207E">
        <w:t>Общественный мониторинг проводится по решению совета Общественной палаты, которое размещается на официальном сайте Общественной палаты в течение пяти рабочих дней с момента принятия решения.</w:t>
      </w:r>
    </w:p>
    <w:p w:rsidR="00A62C01" w:rsidRPr="00AB207E" w:rsidRDefault="00A62C01" w:rsidP="00944886">
      <w:pPr>
        <w:pStyle w:val="11"/>
        <w:ind w:firstLine="709"/>
      </w:pPr>
      <w:r w:rsidRPr="00AB207E">
        <w:t xml:space="preserve">Под официальным сайтом Общественной палаты следует понимать собственно официальный сайт Общественной палаты или ее страницу на официальном </w:t>
      </w:r>
      <w:r w:rsidR="00B22E25">
        <w:t xml:space="preserve">информационном портале </w:t>
      </w:r>
      <w:r w:rsidR="00A73144" w:rsidRPr="00AB207E">
        <w:t xml:space="preserve">Раменского муниципального округа </w:t>
      </w:r>
      <w:r w:rsidRPr="00AB207E">
        <w:t>Московской области в информационно-телекоммуникационной сети «Интернет».</w:t>
      </w:r>
    </w:p>
    <w:p w:rsidR="00A62C01" w:rsidRPr="00AB207E" w:rsidRDefault="00A62C01" w:rsidP="00944886">
      <w:pPr>
        <w:pStyle w:val="11"/>
        <w:numPr>
          <w:ilvl w:val="0"/>
          <w:numId w:val="30"/>
        </w:numPr>
        <w:ind w:left="0" w:firstLine="567"/>
      </w:pPr>
      <w:r w:rsidRPr="00AB207E">
        <w:t>Информация о предмете общественного мониторинга, сроках, порядке его проведения и определения его результатов обнародуется в соответствии с Федеральным законом от 21.07.2014 № 212-ФЗ «Об основах общественного контроля в Российской Федерации».</w:t>
      </w:r>
    </w:p>
    <w:p w:rsidR="00A62C01" w:rsidRPr="00AB207E" w:rsidRDefault="00A62C01" w:rsidP="00944886">
      <w:pPr>
        <w:pStyle w:val="11"/>
        <w:numPr>
          <w:ilvl w:val="0"/>
          <w:numId w:val="30"/>
        </w:numPr>
        <w:ind w:left="0" w:firstLine="567"/>
      </w:pPr>
      <w:r w:rsidRPr="00AB207E">
        <w:t>Общественной палатой по результатам проведения общественного мониторинга может быть подготовлен итоговый документ, который подлежит обязательному рассмотрению органами местного самоуправления (далее - органы), муниципальными организациями (далее - организации), осуществляющими в соответствии с федеральными законами отдельные публичные полномочия.</w:t>
      </w:r>
    </w:p>
    <w:p w:rsidR="00A62C01" w:rsidRPr="00AB207E" w:rsidRDefault="00A62C01" w:rsidP="00944886">
      <w:pPr>
        <w:pStyle w:val="11"/>
        <w:numPr>
          <w:ilvl w:val="0"/>
          <w:numId w:val="30"/>
        </w:numPr>
        <w:ind w:left="0" w:firstLine="567"/>
      </w:pPr>
      <w:r w:rsidRPr="00AB207E">
        <w:t>Итоговый документ, подготовленный по результатам общественного мониторинга, обнародуется в соответствии с Федеральным законом от 21.07.2014 № 212-ФЗ «Об основах общественного контроля в Российской Федерации» и размещается на официальном сайте Общественной палаты.</w:t>
      </w:r>
    </w:p>
    <w:p w:rsidR="00A62C01" w:rsidRPr="00AB207E" w:rsidRDefault="00A62C01" w:rsidP="00944886">
      <w:pPr>
        <w:pStyle w:val="11"/>
        <w:numPr>
          <w:ilvl w:val="0"/>
          <w:numId w:val="30"/>
        </w:numPr>
        <w:ind w:left="0" w:firstLine="567"/>
      </w:pPr>
      <w:r w:rsidRPr="00AB207E">
        <w:t>В зависимости от результатов общественного мониторинга Общественная палата вправе инициировать проведение общественного обсуждения, общественных (публичных) слушаний, общественной проверки, общественной экспертизы, а в случаях, предусмотренных законодательством Российской Федерации, проведение иных общественных мероприятий.</w:t>
      </w:r>
    </w:p>
    <w:p w:rsidR="00A62C01" w:rsidRPr="00AB207E" w:rsidRDefault="00A62C01" w:rsidP="00944886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A62C01" w:rsidRPr="00AB207E" w:rsidRDefault="00A62C01" w:rsidP="00944886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AB207E">
        <w:rPr>
          <w:rFonts w:eastAsia="Calibri"/>
          <w:bCs/>
          <w:sz w:val="28"/>
          <w:szCs w:val="28"/>
          <w:lang w:eastAsia="en-US"/>
        </w:rPr>
        <w:t>Статья 22</w:t>
      </w:r>
      <w:r w:rsidRPr="00AB207E">
        <w:rPr>
          <w:rFonts w:eastAsia="Calibri"/>
          <w:sz w:val="28"/>
          <w:szCs w:val="28"/>
          <w:lang w:eastAsia="en-US"/>
        </w:rPr>
        <w:t>. Общественная проверка</w:t>
      </w:r>
    </w:p>
    <w:p w:rsidR="00A62C01" w:rsidRPr="00AB207E" w:rsidRDefault="00A62C01" w:rsidP="00944886">
      <w:pPr>
        <w:pStyle w:val="11"/>
        <w:numPr>
          <w:ilvl w:val="0"/>
          <w:numId w:val="31"/>
        </w:numPr>
        <w:ind w:left="0" w:firstLine="567"/>
      </w:pPr>
      <w:r w:rsidRPr="00AB207E">
        <w:t>Общественная палата может организовывать общественную проверку по обращению инициаторов, предусмотренных Федеральным законом от 21.07.2014 № 212-ФЗ «Об основах общественного контроля в Российской Федерации», Законом Московской области от 22.07.2015 № 130/2015-ОЗ «Об отдельных вопросах осуществления общественного контроля в Московской области», либо по результатам общественного мониторинга, проведенного Общественной палатой.</w:t>
      </w:r>
    </w:p>
    <w:p w:rsidR="00A62C01" w:rsidRPr="00AB207E" w:rsidRDefault="00A62C01" w:rsidP="00944886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AB207E">
        <w:rPr>
          <w:rFonts w:eastAsia="Calibri"/>
          <w:sz w:val="28"/>
          <w:szCs w:val="28"/>
          <w:lang w:eastAsia="en-US"/>
        </w:rPr>
        <w:t xml:space="preserve">Решение совета Общественной палаты о проведении общественной проверки принимается в течение трех рабочих дней с момента поступления такого обращения или подготовки итогового документа по результатам проведенного Общественной палатой общественного мониторинга и размещается на официальном сайте Общественной палаты не </w:t>
      </w:r>
      <w:r w:rsidR="006B7824" w:rsidRPr="00AB207E">
        <w:rPr>
          <w:rFonts w:eastAsia="Calibri"/>
          <w:sz w:val="28"/>
          <w:szCs w:val="28"/>
          <w:lang w:eastAsia="en-US"/>
        </w:rPr>
        <w:t>позднее,</w:t>
      </w:r>
      <w:r w:rsidRPr="00AB207E">
        <w:rPr>
          <w:rFonts w:eastAsia="Calibri"/>
          <w:sz w:val="28"/>
          <w:szCs w:val="28"/>
          <w:lang w:eastAsia="en-US"/>
        </w:rPr>
        <w:t xml:space="preserve"> чем за пять дней до начала проверки.</w:t>
      </w:r>
    </w:p>
    <w:p w:rsidR="00A62C01" w:rsidRPr="00AB207E" w:rsidRDefault="00A62C01" w:rsidP="00944886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AB207E">
        <w:rPr>
          <w:rFonts w:eastAsia="Calibri"/>
          <w:sz w:val="28"/>
          <w:szCs w:val="28"/>
          <w:lang w:eastAsia="en-US"/>
        </w:rPr>
        <w:t>Решением совета Общественной палаты о проведении общественной проверки устанавливается список лиц, уполномоченных на проведение общественной проверки.</w:t>
      </w:r>
    </w:p>
    <w:p w:rsidR="00A62C01" w:rsidRPr="00AB207E" w:rsidRDefault="00A62C01" w:rsidP="00944886">
      <w:pPr>
        <w:pStyle w:val="11"/>
        <w:numPr>
          <w:ilvl w:val="0"/>
          <w:numId w:val="31"/>
        </w:numPr>
        <w:ind w:left="0" w:firstLine="567"/>
      </w:pPr>
      <w:r w:rsidRPr="00AB207E">
        <w:t xml:space="preserve">Общественная палата в течение трех рабочих дней со дня принятия решения о проведении общественной проверки письменно информирует руководителя проверяемого органа или организации о проведении общественной проверки, о </w:t>
      </w:r>
      <w:r w:rsidRPr="00AB207E">
        <w:lastRenderedPageBreak/>
        <w:t>сроках, порядке ее проведения и определения результатов, а также представляет ему список лиц, уполномоченных решением совета Общественной палаты на проведение общественной проверки. При внесении изменений в решение совета Общественной палаты о проведении общественной проверки информация об этом передается Общественной палатой руководителю проверяемого органа или организации в течение двух рабочих дней со дня принятия такого решения.</w:t>
      </w:r>
    </w:p>
    <w:p w:rsidR="00A62C01" w:rsidRPr="00AB207E" w:rsidRDefault="00A62C01" w:rsidP="00944886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AB207E">
        <w:rPr>
          <w:rFonts w:eastAsia="Calibri"/>
          <w:sz w:val="28"/>
          <w:szCs w:val="28"/>
          <w:lang w:eastAsia="en-US"/>
        </w:rPr>
        <w:t xml:space="preserve">Для проведения общественной проверки Общественная палата вправе привлекать на общественных началах граждан (общественных инспекторов), которые пользуются правами и </w:t>
      </w:r>
      <w:proofErr w:type="gramStart"/>
      <w:r w:rsidRPr="00AB207E">
        <w:rPr>
          <w:rFonts w:eastAsia="Calibri"/>
          <w:sz w:val="28"/>
          <w:szCs w:val="28"/>
          <w:lang w:eastAsia="en-US"/>
        </w:rPr>
        <w:t>несут обязанности</w:t>
      </w:r>
      <w:proofErr w:type="gramEnd"/>
      <w:r w:rsidRPr="00AB207E">
        <w:rPr>
          <w:rFonts w:eastAsia="Calibri"/>
          <w:sz w:val="28"/>
          <w:szCs w:val="28"/>
          <w:lang w:eastAsia="en-US"/>
        </w:rPr>
        <w:t>, предусмотренные Федеральным законом от 21.07.2014 № 212-ФЗ «Об основах общественного контроля в Российской Федерации».</w:t>
      </w:r>
    </w:p>
    <w:p w:rsidR="00A62C01" w:rsidRPr="00AB207E" w:rsidRDefault="00A62C01" w:rsidP="00944886">
      <w:pPr>
        <w:pStyle w:val="11"/>
        <w:numPr>
          <w:ilvl w:val="0"/>
          <w:numId w:val="31"/>
        </w:numPr>
        <w:ind w:left="0" w:firstLine="567"/>
      </w:pPr>
      <w:r w:rsidRPr="00AB207E">
        <w:t>Общественная палата вправе запрашивать у проверяемых органов и организаций документы и материалы, необходимые для проведения общественной проверки. Запрошенные документы и материалы предоставляются объектом общественного контроля не позднее пяти рабочих дней с момента получения запроса.</w:t>
      </w:r>
    </w:p>
    <w:p w:rsidR="00A62C01" w:rsidRPr="00AB207E" w:rsidRDefault="00A62C01" w:rsidP="00944886">
      <w:pPr>
        <w:pStyle w:val="11"/>
        <w:numPr>
          <w:ilvl w:val="0"/>
          <w:numId w:val="31"/>
        </w:numPr>
        <w:ind w:left="0" w:firstLine="567"/>
      </w:pPr>
      <w:proofErr w:type="gramStart"/>
      <w:r w:rsidRPr="00AB207E">
        <w:t>В случае если для получения объективных, достоверных и обоснованных выводов членам Общественной палаты, проводящим общественную проверку, общественным инспекторам, привлеченным Общественной палатой для проведения общественной проверки, необходимо посещение проверяемого органа или организации, они имеют право доступа в проверяемый орган или организацию согласно распорядку работы этого органа или организации по списку лиц, уполномоченных на проведение общественной проверки, согласованному с руководителем соответствующего органа</w:t>
      </w:r>
      <w:proofErr w:type="gramEnd"/>
      <w:r w:rsidRPr="00AB207E">
        <w:t xml:space="preserve"> или организации, а в случае его отсутствия - с лицом, исполняющим его обязанности.</w:t>
      </w:r>
    </w:p>
    <w:p w:rsidR="00A62C01" w:rsidRPr="00AB207E" w:rsidRDefault="00A62C01" w:rsidP="00944886">
      <w:pPr>
        <w:pStyle w:val="11"/>
        <w:numPr>
          <w:ilvl w:val="0"/>
          <w:numId w:val="31"/>
        </w:numPr>
        <w:ind w:left="0" w:firstLine="567"/>
      </w:pPr>
      <w:r w:rsidRPr="00AB207E">
        <w:t>Срок проведения общественной проверки не должен превышать тридцать дней.</w:t>
      </w:r>
    </w:p>
    <w:p w:rsidR="00A62C01" w:rsidRPr="00AB207E" w:rsidRDefault="00A62C01" w:rsidP="00944886">
      <w:pPr>
        <w:pStyle w:val="11"/>
        <w:numPr>
          <w:ilvl w:val="0"/>
          <w:numId w:val="31"/>
        </w:numPr>
        <w:ind w:left="0" w:firstLine="567"/>
      </w:pPr>
      <w:r w:rsidRPr="00AB207E">
        <w:t>По результатам общественной проверки Общественная палата составляет итоговый документ (акт), содержание которого должно соответствовать требованиям Федерального закона от 21.07.2014 № 212-ФЗ «Об основах общественного контроля в Российской Федерации».</w:t>
      </w:r>
    </w:p>
    <w:p w:rsidR="00A62C01" w:rsidRPr="00AB207E" w:rsidRDefault="00A62C01" w:rsidP="00944886">
      <w:pPr>
        <w:pStyle w:val="11"/>
        <w:numPr>
          <w:ilvl w:val="0"/>
          <w:numId w:val="31"/>
        </w:numPr>
        <w:ind w:left="0" w:firstLine="567"/>
      </w:pPr>
      <w:r w:rsidRPr="00AB207E">
        <w:t>Итоговый документ (акт) общественной проверки в течение пяти рабочих дней после окончания общественной проверки направляется руководителю органа или организации, в отношении которого проводилась общественная проверка, иным заинтересованным лицам и размещается на официальном сайте Общественной палаты.</w:t>
      </w:r>
    </w:p>
    <w:p w:rsidR="00A62C01" w:rsidRPr="00AB207E" w:rsidRDefault="00A62C01" w:rsidP="00944886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A62C01" w:rsidRPr="00AB207E" w:rsidRDefault="00A62C01" w:rsidP="00944886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AB207E">
        <w:rPr>
          <w:rFonts w:eastAsia="Calibri"/>
          <w:bCs/>
          <w:sz w:val="28"/>
          <w:szCs w:val="28"/>
          <w:lang w:eastAsia="en-US"/>
        </w:rPr>
        <w:t>Статья 23</w:t>
      </w:r>
      <w:r w:rsidRPr="00AB207E">
        <w:rPr>
          <w:rFonts w:eastAsia="Calibri"/>
          <w:sz w:val="28"/>
          <w:szCs w:val="28"/>
          <w:lang w:eastAsia="en-US"/>
        </w:rPr>
        <w:t>. Общественная экспертиза</w:t>
      </w:r>
    </w:p>
    <w:p w:rsidR="00A62C01" w:rsidRPr="00AB207E" w:rsidRDefault="00A62C01" w:rsidP="00944886">
      <w:pPr>
        <w:pStyle w:val="11"/>
        <w:numPr>
          <w:ilvl w:val="1"/>
          <w:numId w:val="26"/>
        </w:numPr>
        <w:ind w:left="0" w:firstLineChars="202" w:firstLine="566"/>
      </w:pPr>
      <w:proofErr w:type="gramStart"/>
      <w:r w:rsidRPr="00AB207E">
        <w:t xml:space="preserve">Общественная экспертиза актов, проектов актов, решений, проектов решений, документов и других материалов, </w:t>
      </w:r>
      <w:r w:rsidR="00433C19">
        <w:t>которая</w:t>
      </w:r>
      <w:r w:rsidRPr="00AB207E">
        <w:t xml:space="preserve"> в соответствии с федеральным законодательством является обязательной, осуществляется Общественной палатой в случае поступления обращения от органов и организаций либо, при отсутствии такого обращения, самостоятельно с письменным уведомлением об этом соответствующих органов и организаций не позднее трех рабочих дней с момента </w:t>
      </w:r>
      <w:r w:rsidRPr="00AB207E">
        <w:lastRenderedPageBreak/>
        <w:t>принятия решения о проведении общественной экспертизы, либо</w:t>
      </w:r>
      <w:proofErr w:type="gramEnd"/>
      <w:r w:rsidRPr="00AB207E">
        <w:t xml:space="preserve"> по результатам общественного мониторинга, проведенного Общественной палатой.</w:t>
      </w:r>
    </w:p>
    <w:p w:rsidR="00A62C01" w:rsidRPr="00AB207E" w:rsidRDefault="00A62C01" w:rsidP="00944886">
      <w:pPr>
        <w:pStyle w:val="11"/>
        <w:numPr>
          <w:ilvl w:val="0"/>
          <w:numId w:val="32"/>
        </w:numPr>
        <w:ind w:left="0" w:firstLine="567"/>
      </w:pPr>
      <w:proofErr w:type="gramStart"/>
      <w:r w:rsidRPr="00AB207E">
        <w:t>Решение совета Общественной палаты о проведении общественной экспертизы принимается в течение трех рабочих дней с момента поступления обращения от органов и организаций или подготовки итогового документа по результатам общественного мониторинга, проведенного Общественной палатой, или инициирования проведения общественной экспертизы актов, проектов актов, решений, проектов решений, документов и других материалов, общественная экспертиза которых в соответствии с федеральным законодательством является обязательной, и размещается</w:t>
      </w:r>
      <w:proofErr w:type="gramEnd"/>
      <w:r w:rsidRPr="00AB207E">
        <w:t xml:space="preserve"> на официальном сайте Общественной палаты не </w:t>
      </w:r>
      <w:proofErr w:type="gramStart"/>
      <w:r w:rsidRPr="00AB207E">
        <w:t>позднее</w:t>
      </w:r>
      <w:proofErr w:type="gramEnd"/>
      <w:r w:rsidRPr="00AB207E">
        <w:t xml:space="preserve"> чем за три дня до начала экспертизы.</w:t>
      </w:r>
    </w:p>
    <w:p w:rsidR="00A62C01" w:rsidRPr="00AB207E" w:rsidRDefault="00A62C01" w:rsidP="00944886">
      <w:pPr>
        <w:pStyle w:val="11"/>
        <w:numPr>
          <w:ilvl w:val="0"/>
          <w:numId w:val="32"/>
        </w:numPr>
        <w:ind w:left="0" w:firstLineChars="202" w:firstLine="566"/>
      </w:pPr>
      <w:r w:rsidRPr="00AB207E">
        <w:t>Если проведение общественной экспертизы в соответствии с федеральным законодательством является обязательным, Общественная палата вправе привлечь к проведению общественной экспертизы на общественных началах специалиста в соответствующей области знаний (общественного эксперта) либо сформировать экспертную комиссию. Экспертная комиссия формируется из общественных экспертов, имеющих соответствующее образование и квалификацию в различных областях знаний.</w:t>
      </w:r>
    </w:p>
    <w:p w:rsidR="00A62C01" w:rsidRPr="00AB207E" w:rsidRDefault="00A62C01" w:rsidP="00944886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AB207E">
        <w:rPr>
          <w:rFonts w:eastAsia="Calibri"/>
          <w:sz w:val="28"/>
          <w:szCs w:val="28"/>
          <w:lang w:eastAsia="en-US"/>
        </w:rPr>
        <w:t>Отбор кандидатур для включения в состав общественных экспертов осуществляется Общественной палатой на основании сведений, представленных научными и (или) образовательными организациями, общественными объединениями и иными негосударственными некоммерческими организациями, а также на основании сведений, размещенных на личных страницах общественных экспертов в информационно-телекоммуникационной сети «Интернет».</w:t>
      </w:r>
    </w:p>
    <w:p w:rsidR="00A62C01" w:rsidRPr="00AB207E" w:rsidRDefault="00A62C01" w:rsidP="00944886">
      <w:pPr>
        <w:pStyle w:val="11"/>
        <w:numPr>
          <w:ilvl w:val="0"/>
          <w:numId w:val="32"/>
        </w:numPr>
        <w:ind w:left="0" w:firstLine="567"/>
      </w:pPr>
      <w:r w:rsidRPr="00AB207E">
        <w:t>Общественная палата вправе запрашивать у органов и организаций акты, проекты актов, решения, проекты решений, документы и другие дополнительные сведения и материалы, необходимые для проведения общественной экспертизы. Запрошенные сведения и материалы предоставляются объектом общественного контроля не позднее пяти рабочих дней с момента получения запроса.</w:t>
      </w:r>
    </w:p>
    <w:p w:rsidR="00A62C01" w:rsidRPr="00AB207E" w:rsidRDefault="00A62C01" w:rsidP="00944886">
      <w:pPr>
        <w:pStyle w:val="11"/>
        <w:numPr>
          <w:ilvl w:val="0"/>
          <w:numId w:val="32"/>
        </w:numPr>
        <w:ind w:left="0" w:firstLine="567"/>
      </w:pPr>
      <w:r w:rsidRPr="00AB207E">
        <w:t>По результатам общественной экспертизы Общественной палатой подготавливается итоговый документ (заключение), содержание которого должно соответствовать требованиям Федерального закона от 21.07.2014 № 212-ФЗ «Об основах общественного контроля в Российской Федерации».</w:t>
      </w:r>
    </w:p>
    <w:p w:rsidR="00A62C01" w:rsidRPr="00AB207E" w:rsidRDefault="00A62C01" w:rsidP="00944886">
      <w:pPr>
        <w:pStyle w:val="11"/>
        <w:numPr>
          <w:ilvl w:val="0"/>
          <w:numId w:val="32"/>
        </w:numPr>
        <w:ind w:left="0" w:firstLine="567"/>
      </w:pPr>
      <w:proofErr w:type="gramStart"/>
      <w:r w:rsidRPr="00AB207E">
        <w:t>Не позднее двух рабочих дней после окончания общественной экспертизы итоговый документ (заключение), подготовленный по результатам общественной экспертизы, направляется на рассмотрение в органы и организации, в отношении которых проводилась общественная экспертиза, и обнародуется в соответствии с Федеральным законом «Об основах общественного контроля в Российской Федерации», в том числе размещается на официальном сайте Общественной палаты.</w:t>
      </w:r>
      <w:proofErr w:type="gramEnd"/>
    </w:p>
    <w:p w:rsidR="00A62C01" w:rsidRPr="00AB207E" w:rsidRDefault="00A62C01" w:rsidP="00944886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A62C01" w:rsidRPr="00AB207E" w:rsidRDefault="00A62C01" w:rsidP="00944886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AB207E">
        <w:rPr>
          <w:rFonts w:eastAsia="Calibri"/>
          <w:bCs/>
          <w:sz w:val="28"/>
          <w:szCs w:val="28"/>
          <w:lang w:eastAsia="en-US"/>
        </w:rPr>
        <w:t>Статья 24</w:t>
      </w:r>
      <w:r w:rsidRPr="00AB207E">
        <w:rPr>
          <w:rFonts w:eastAsia="Calibri"/>
          <w:sz w:val="28"/>
          <w:szCs w:val="28"/>
          <w:lang w:eastAsia="en-US"/>
        </w:rPr>
        <w:t>. Общественное обсуждение</w:t>
      </w:r>
    </w:p>
    <w:p w:rsidR="00A62C01" w:rsidRPr="00AB207E" w:rsidRDefault="00A62C01" w:rsidP="00944886">
      <w:pPr>
        <w:pStyle w:val="11"/>
        <w:numPr>
          <w:ilvl w:val="1"/>
          <w:numId w:val="25"/>
        </w:numPr>
        <w:ind w:left="0" w:firstLine="567"/>
      </w:pPr>
      <w:r w:rsidRPr="00AB207E">
        <w:t>Общественная палата может организовать проведение общественного обсуждения по обращению органов и организаций либо по результатам общественного мониторинга, проведенного Общественной палатой.</w:t>
      </w:r>
    </w:p>
    <w:p w:rsidR="00A62C01" w:rsidRPr="00AB207E" w:rsidRDefault="00A62C01" w:rsidP="00944886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proofErr w:type="gramStart"/>
      <w:r w:rsidRPr="00AB207E">
        <w:rPr>
          <w:rFonts w:eastAsia="Calibri"/>
          <w:sz w:val="28"/>
          <w:szCs w:val="28"/>
          <w:lang w:eastAsia="en-US"/>
        </w:rPr>
        <w:lastRenderedPageBreak/>
        <w:t>Решение совета Общественной палаты о проведении общественного обсуждения принимается в течение трех рабочих дней с момента поступления такого обращения или подготовки итогового документа по результатам проведенного Общественной палатой общественного мониторинга и размещается в течение пяти рабочих дней со дня принятия такого решения на официальном сайте Общественной палаты с указанием срока, порядка проведения общественного обсуждения, а также всех имеющихся материалов, касающихся</w:t>
      </w:r>
      <w:proofErr w:type="gramEnd"/>
      <w:r w:rsidRPr="00AB207E">
        <w:rPr>
          <w:rFonts w:eastAsia="Calibri"/>
          <w:sz w:val="28"/>
          <w:szCs w:val="28"/>
          <w:lang w:eastAsia="en-US"/>
        </w:rPr>
        <w:t xml:space="preserve"> вопроса, выносимого на общественное обсуждение.</w:t>
      </w:r>
    </w:p>
    <w:p w:rsidR="00A62C01" w:rsidRPr="00AB207E" w:rsidRDefault="00A62C01" w:rsidP="00944886">
      <w:pPr>
        <w:pStyle w:val="11"/>
        <w:numPr>
          <w:ilvl w:val="1"/>
          <w:numId w:val="25"/>
        </w:numPr>
        <w:ind w:left="0" w:firstLine="567"/>
      </w:pPr>
      <w:r w:rsidRPr="00AB207E">
        <w:t>Общественное обсуждение проводится с участием в таком обсуждении уполномоченных лиц органов власти и организаций, граждан и их представителей, общественных объединений, интересы которых затрагиваются рассматриваемым вопросом, проектом решения.</w:t>
      </w:r>
    </w:p>
    <w:p w:rsidR="00A62C01" w:rsidRPr="00AB207E" w:rsidRDefault="00A62C01" w:rsidP="00944886">
      <w:pPr>
        <w:pStyle w:val="11"/>
        <w:numPr>
          <w:ilvl w:val="1"/>
          <w:numId w:val="25"/>
        </w:numPr>
        <w:ind w:left="0" w:firstLine="567"/>
      </w:pPr>
      <w:r w:rsidRPr="00AB207E">
        <w:t>Общественное обсуждение проводится публично и открыто. Участники общественного обсуждения вправе свободно выражать свое мнение и вносить замечания и предложения по вынесенным на общественное обсуждение общественно значимым вопросам и проектам решений органов власти и организаций. Общественное обсуждение может проводиться через средства массовой информации, в том числе через информационно-телекоммуникационную сеть «Интернет».</w:t>
      </w:r>
    </w:p>
    <w:p w:rsidR="00A62C01" w:rsidRPr="00AB207E" w:rsidRDefault="00A62C01" w:rsidP="00944886">
      <w:pPr>
        <w:pStyle w:val="11"/>
        <w:numPr>
          <w:ilvl w:val="1"/>
          <w:numId w:val="25"/>
        </w:numPr>
        <w:ind w:left="0" w:firstLine="567"/>
      </w:pPr>
      <w:r w:rsidRPr="00AB207E">
        <w:t xml:space="preserve">По результатам общественного обсуждения Общественной палатой подготавливается итоговый документ (протокол), содержание которого должно соответствовать требованиям Федерального закона от 21.07.2014 № 212-ФЗ «Об основах общественного контроля в Российской Федерации». В течение двух рабочих дней после окончания общественного обсуждения итоговый документ (протокол) направляется на рассмотрение в органы и организации и обнародуется в соответствии с Федеральным законом от 21.07.2014 № 212-ФЗ «Об основах общественного контроля в Российской Федерации». </w:t>
      </w:r>
    </w:p>
    <w:p w:rsidR="00A62C01" w:rsidRPr="00AB207E" w:rsidRDefault="00A62C01" w:rsidP="00944886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A62C01" w:rsidRPr="00AB207E" w:rsidRDefault="00A62C01" w:rsidP="00944886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AB207E">
        <w:rPr>
          <w:rFonts w:eastAsia="Calibri"/>
          <w:bCs/>
          <w:sz w:val="28"/>
          <w:szCs w:val="28"/>
          <w:lang w:eastAsia="en-US"/>
        </w:rPr>
        <w:t>Статья 25</w:t>
      </w:r>
      <w:r w:rsidRPr="00AB207E">
        <w:rPr>
          <w:rFonts w:eastAsia="Calibri"/>
          <w:sz w:val="28"/>
          <w:szCs w:val="28"/>
          <w:lang w:eastAsia="en-US"/>
        </w:rPr>
        <w:t>. Общественные (публичные) слушания</w:t>
      </w:r>
    </w:p>
    <w:p w:rsidR="00A62C01" w:rsidRPr="00AB207E" w:rsidRDefault="00A62C01" w:rsidP="00944886">
      <w:pPr>
        <w:pStyle w:val="11"/>
        <w:numPr>
          <w:ilvl w:val="1"/>
          <w:numId w:val="24"/>
        </w:numPr>
        <w:ind w:left="0" w:firstLine="567"/>
      </w:pPr>
      <w:r w:rsidRPr="00AB207E">
        <w:t>Общественная палата может организовывать общественные (публичные) слушания по обращению органов и организаций либо по результатам общественного мониторинга, проведенного Общественной палатой.</w:t>
      </w:r>
    </w:p>
    <w:p w:rsidR="00A62C01" w:rsidRPr="00AB207E" w:rsidRDefault="00A62C01" w:rsidP="00944886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AB207E">
        <w:rPr>
          <w:rFonts w:eastAsia="Calibri"/>
          <w:sz w:val="28"/>
          <w:szCs w:val="28"/>
          <w:lang w:eastAsia="en-US"/>
        </w:rPr>
        <w:t>Решение совета Общественной палаты о проведении общественных (публичных) слушаний принимается в течение трех рабочих дней с момента поступления такого обращения или подготовки итогового документа по результатам проведенного Общественной палатой общественного мониторинга и размещается на официальном сайте Общественной палаты не позднее пяти рабочих дней со дня принятия такого решения.</w:t>
      </w:r>
    </w:p>
    <w:p w:rsidR="00A62C01" w:rsidRPr="00AB207E" w:rsidRDefault="00A62C01" w:rsidP="00944886">
      <w:pPr>
        <w:pStyle w:val="11"/>
        <w:numPr>
          <w:ilvl w:val="1"/>
          <w:numId w:val="24"/>
        </w:numPr>
        <w:ind w:left="0" w:firstLine="567"/>
      </w:pPr>
      <w:r w:rsidRPr="00AB207E">
        <w:t>Общественные (публичные) слушания проводятся публично и открыто. Участники общественных (публичных) слушаний вправе свободно высказывать свое мнение и вносить предложения и замечания по вопросу, вынесенному на общественные (публичные) слушания.</w:t>
      </w:r>
    </w:p>
    <w:p w:rsidR="00A62C01" w:rsidRPr="00AB207E" w:rsidRDefault="00A62C01" w:rsidP="00944886">
      <w:pPr>
        <w:pStyle w:val="11"/>
        <w:numPr>
          <w:ilvl w:val="1"/>
          <w:numId w:val="24"/>
        </w:numPr>
        <w:ind w:left="0" w:firstLine="567"/>
      </w:pPr>
      <w:r w:rsidRPr="00AB207E">
        <w:t xml:space="preserve">По результатам общественных (публичных) слушаний Общественная палата составляет итоговый документ (протокол), содержание которого должно </w:t>
      </w:r>
      <w:r w:rsidRPr="00AB207E">
        <w:lastRenderedPageBreak/>
        <w:t xml:space="preserve">соответствовать требованиям Федерального закона от 21.07.2014 № 212-ФЗ </w:t>
      </w:r>
      <w:r w:rsidR="006B7824">
        <w:br/>
      </w:r>
      <w:r w:rsidRPr="00AB207E">
        <w:t>«Об основах общественного контроля в Российской Федерации».</w:t>
      </w:r>
    </w:p>
    <w:p w:rsidR="00A62C01" w:rsidRPr="00AB207E" w:rsidRDefault="00A62C01" w:rsidP="00944886">
      <w:pPr>
        <w:pStyle w:val="11"/>
        <w:numPr>
          <w:ilvl w:val="1"/>
          <w:numId w:val="24"/>
        </w:numPr>
        <w:ind w:left="0" w:firstLine="567"/>
      </w:pPr>
      <w:r w:rsidRPr="00AB207E">
        <w:t>Подготовленный по результатам общественных (публичных) слушаний итоговый документ направляется на рассмотрение в органы и организации и размещается на официальном сайте Общественной палаты.</w:t>
      </w:r>
    </w:p>
    <w:p w:rsidR="00A62C01" w:rsidRPr="00AB207E" w:rsidRDefault="00A62C01" w:rsidP="00944886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A62C01" w:rsidRPr="00AB207E" w:rsidRDefault="00A62C01" w:rsidP="00944886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AB207E">
        <w:rPr>
          <w:rFonts w:eastAsia="Calibri"/>
          <w:bCs/>
          <w:sz w:val="28"/>
          <w:szCs w:val="28"/>
          <w:lang w:eastAsia="en-US"/>
        </w:rPr>
        <w:t>Статья 26</w:t>
      </w:r>
      <w:r w:rsidRPr="00AB207E">
        <w:rPr>
          <w:rFonts w:eastAsia="Calibri"/>
          <w:sz w:val="28"/>
          <w:szCs w:val="28"/>
          <w:lang w:eastAsia="en-US"/>
        </w:rPr>
        <w:t>. Итоговый документ по результатам общественного контроля</w:t>
      </w:r>
    </w:p>
    <w:p w:rsidR="00A62C01" w:rsidRPr="00AB207E" w:rsidRDefault="00A62C01" w:rsidP="00944886">
      <w:pPr>
        <w:pStyle w:val="11"/>
        <w:numPr>
          <w:ilvl w:val="0"/>
          <w:numId w:val="33"/>
        </w:numPr>
        <w:ind w:left="0" w:firstLine="567"/>
      </w:pPr>
      <w:proofErr w:type="gramStart"/>
      <w:r w:rsidRPr="00AB207E">
        <w:t>По результатам общественного контроля Общественной палатой составляется итоговый документ в форме заключения, акта или протокола, содержащий предложения, рекомендации и выводы, который направляется для рассмотрения в органы власти и организации, осуществляющие отдельные публичные полномочия в Московской области, и обнародуется в соответствии с Федеральным законом от 21.07.2014 № 212-ФЗ «Об основах общественного контроля в Российской Федерации».</w:t>
      </w:r>
      <w:proofErr w:type="gramEnd"/>
    </w:p>
    <w:p w:rsidR="00A62C01" w:rsidRPr="00AB207E" w:rsidRDefault="00A62C01" w:rsidP="00944886">
      <w:pPr>
        <w:pStyle w:val="11"/>
        <w:numPr>
          <w:ilvl w:val="0"/>
          <w:numId w:val="33"/>
        </w:numPr>
        <w:ind w:left="0" w:firstLine="567"/>
      </w:pPr>
      <w:r w:rsidRPr="00AB207E">
        <w:t>Итоговые документы, подготовленные Общественной палатой по результатам общественного контроля, подлежат рассмотрению органами власти и организациями, осуществляющими отдельные публичные полномочия в Московской области. О принятых решениях по результатам их рассмотрения Общественная палата информируется в сроки и в порядке, предусмотренные федеральным законодательством.</w:t>
      </w:r>
    </w:p>
    <w:p w:rsidR="00A62C01" w:rsidRPr="00AB207E" w:rsidRDefault="00A62C01" w:rsidP="00944886">
      <w:pPr>
        <w:pStyle w:val="11"/>
        <w:numPr>
          <w:ilvl w:val="0"/>
          <w:numId w:val="33"/>
        </w:numPr>
        <w:ind w:left="0" w:firstLine="567"/>
      </w:pPr>
      <w:proofErr w:type="gramStart"/>
      <w:r w:rsidRPr="00AB207E">
        <w:t>В случае выявления фактов нарушения прав и свобод человека и гражданина, прав и законных интересов общественных объединений и некоммерческих организаций Общественная палата направляет материалы, полученные в ходе осуществления общественного контроля, Общественной палате Московской области, Уполномоченному по правам человека в Московской области, Уполномоченному по правам ребенка в Московской области, Уполномоченному по защите прав предпринимателей в Московской области и в прокуратуру Московской</w:t>
      </w:r>
      <w:proofErr w:type="gramEnd"/>
      <w:r w:rsidRPr="00AB207E">
        <w:t xml:space="preserve"> области.</w:t>
      </w:r>
    </w:p>
    <w:p w:rsidR="00A62C01" w:rsidRPr="00AB207E" w:rsidRDefault="00A62C01" w:rsidP="00944886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A62C01" w:rsidRPr="00AB207E" w:rsidRDefault="00A62C01" w:rsidP="00944886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AB207E">
        <w:rPr>
          <w:rFonts w:eastAsia="Calibri"/>
          <w:bCs/>
          <w:sz w:val="28"/>
          <w:szCs w:val="28"/>
          <w:lang w:eastAsia="en-US"/>
        </w:rPr>
        <w:t>Статья 27. Предоставление информации Общественной палате</w:t>
      </w:r>
    </w:p>
    <w:p w:rsidR="00A62C01" w:rsidRPr="00AB207E" w:rsidRDefault="00A62C01" w:rsidP="00944886">
      <w:pPr>
        <w:pStyle w:val="11"/>
        <w:numPr>
          <w:ilvl w:val="1"/>
          <w:numId w:val="6"/>
        </w:numPr>
        <w:ind w:left="0" w:firstLine="567"/>
      </w:pPr>
      <w:r w:rsidRPr="00AB207E">
        <w:t xml:space="preserve">Общественная палата вправе направлять в органы местного самоуправления, государственные и муниципальные организации, иные организации, осуществляющие в соответствии с федеральными законами отдельные публичные полномочия на территории </w:t>
      </w:r>
      <w:r w:rsidR="00A73144" w:rsidRPr="00AB207E">
        <w:t xml:space="preserve">Раменского муниципального округа </w:t>
      </w:r>
      <w:r w:rsidRPr="00AB207E">
        <w:t>Московской области, и их должностным лицам запросы по вопросам, входящим в компетенцию указанных органов и организаций. Запросы Общественной палаты должны соответствовать ее целям и задачам, указанным в статье 1 настоящего Положения.</w:t>
      </w:r>
    </w:p>
    <w:p w:rsidR="00A62C01" w:rsidRPr="00AB207E" w:rsidRDefault="00A62C01" w:rsidP="00944886">
      <w:pPr>
        <w:pStyle w:val="11"/>
        <w:numPr>
          <w:ilvl w:val="1"/>
          <w:numId w:val="6"/>
        </w:numPr>
        <w:ind w:left="0" w:firstLine="567"/>
      </w:pPr>
      <w:proofErr w:type="gramStart"/>
      <w:r w:rsidRPr="00AB207E">
        <w:t>Органы местного самоуправления и их должностные лица, которым направлены запросы Общественной палаты, обязаны проинформировать Общественную палату о результатах рассмотрения соответствующего запроса в течение 30 дней со дня его регистрации, а также предоставить необходимые ей для исполнения своих полномочий сведения, в том числе документы и материалы, за исключением сведений, которые составляют государственную и иную охраняемую федеральным законом тайну.</w:t>
      </w:r>
      <w:proofErr w:type="gramEnd"/>
      <w:r w:rsidRPr="00AB207E">
        <w:t xml:space="preserve"> В исключительных случаях руководитель органа местного самоуправления либо уполномоченное на то должностное лицо вправе </w:t>
      </w:r>
      <w:r w:rsidRPr="00AB207E">
        <w:lastRenderedPageBreak/>
        <w:t>продлить срок рассмотрения указанного запроса не более чем на 30 дней, уведомив об этом Общественную палату.</w:t>
      </w:r>
    </w:p>
    <w:p w:rsidR="00A62C01" w:rsidRPr="00AB207E" w:rsidRDefault="00A62C01" w:rsidP="00944886">
      <w:pPr>
        <w:pStyle w:val="11"/>
        <w:numPr>
          <w:ilvl w:val="1"/>
          <w:numId w:val="6"/>
        </w:numPr>
        <w:ind w:left="0" w:firstLine="567"/>
      </w:pPr>
      <w:r w:rsidRPr="00AB207E">
        <w:t>Ответ на запрос Общественной палаты должен быть подписан должностным лицом, которому направлен запрос, либо лицом, исполняющим его обязанности.</w:t>
      </w:r>
    </w:p>
    <w:p w:rsidR="00A62C01" w:rsidRPr="00AB207E" w:rsidRDefault="00A62C01" w:rsidP="00944886">
      <w:pPr>
        <w:autoSpaceDE w:val="0"/>
        <w:autoSpaceDN w:val="0"/>
        <w:adjustRightInd w:val="0"/>
        <w:rPr>
          <w:rFonts w:eastAsia="Calibri"/>
          <w:b/>
          <w:bCs/>
          <w:sz w:val="28"/>
          <w:szCs w:val="28"/>
          <w:lang w:eastAsia="en-US"/>
        </w:rPr>
      </w:pPr>
    </w:p>
    <w:p w:rsidR="00A62C01" w:rsidRPr="00AB207E" w:rsidRDefault="00A62C01" w:rsidP="00944886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AB207E">
        <w:rPr>
          <w:rFonts w:eastAsia="Calibri"/>
          <w:bCs/>
          <w:sz w:val="28"/>
          <w:szCs w:val="28"/>
          <w:lang w:eastAsia="en-US"/>
        </w:rPr>
        <w:t>Статья 28</w:t>
      </w:r>
      <w:r w:rsidRPr="00AB207E">
        <w:rPr>
          <w:rFonts w:eastAsia="Calibri"/>
          <w:sz w:val="28"/>
          <w:szCs w:val="28"/>
          <w:lang w:eastAsia="en-US"/>
        </w:rPr>
        <w:t>. Поддержка Общественной палатой гражданских инициатив</w:t>
      </w:r>
    </w:p>
    <w:p w:rsidR="00A62C01" w:rsidRPr="00AB207E" w:rsidRDefault="00A62C01" w:rsidP="00944886">
      <w:pPr>
        <w:pStyle w:val="11"/>
        <w:numPr>
          <w:ilvl w:val="2"/>
          <w:numId w:val="27"/>
        </w:numPr>
        <w:ind w:left="0" w:firstLine="567"/>
      </w:pPr>
      <w:r w:rsidRPr="00AB207E">
        <w:t>Общественная палата в соответствии с законодательством осуществляет сбор и обработку информации о гражданских инициативах граждан, общественных объединений и иных некоммерческих организаций.</w:t>
      </w:r>
    </w:p>
    <w:p w:rsidR="00A62C01" w:rsidRPr="00AB207E" w:rsidRDefault="00A62C01" w:rsidP="00944886">
      <w:pPr>
        <w:pStyle w:val="11"/>
        <w:numPr>
          <w:ilvl w:val="2"/>
          <w:numId w:val="27"/>
        </w:numPr>
        <w:ind w:left="0" w:firstLine="567"/>
      </w:pPr>
      <w:r w:rsidRPr="00AB207E">
        <w:t>Общественная палата организует и проводит гражданские форумы, слушания и иные мероприятия по актуальным вопросам общественной жизни в порядке, установленном Регламентом Общественной палаты.</w:t>
      </w:r>
    </w:p>
    <w:p w:rsidR="00A62C01" w:rsidRPr="00AB207E" w:rsidRDefault="00A62C01" w:rsidP="00944886">
      <w:pPr>
        <w:pStyle w:val="11"/>
        <w:numPr>
          <w:ilvl w:val="2"/>
          <w:numId w:val="27"/>
        </w:numPr>
        <w:ind w:left="0" w:firstLine="567"/>
      </w:pPr>
      <w:r w:rsidRPr="00AB207E">
        <w:t>Общественная палата доводит до сведения граждан и общественных объединений, иных объединений граждан информацию о выдвинутых гражданских инициативах.</w:t>
      </w:r>
    </w:p>
    <w:p w:rsidR="00A62C01" w:rsidRPr="00AB207E" w:rsidRDefault="00A62C01" w:rsidP="00944886">
      <w:pPr>
        <w:pStyle w:val="11"/>
        <w:numPr>
          <w:ilvl w:val="2"/>
          <w:numId w:val="27"/>
        </w:numPr>
        <w:ind w:left="0" w:firstLine="567"/>
      </w:pPr>
      <w:r w:rsidRPr="00AB207E">
        <w:t>Общественная палата обращается в орган исполнительной власти Московской области и органы муниципального образования с предложениями о поддержке конкретных гражданских инициатив.</w:t>
      </w:r>
    </w:p>
    <w:p w:rsidR="00A62C01" w:rsidRPr="00AB207E" w:rsidRDefault="00A62C01" w:rsidP="00944886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A62C01" w:rsidRPr="00AB207E" w:rsidRDefault="00A62C01" w:rsidP="00944886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AB207E">
        <w:rPr>
          <w:rFonts w:eastAsia="Calibri"/>
          <w:bCs/>
          <w:sz w:val="28"/>
          <w:szCs w:val="28"/>
          <w:lang w:eastAsia="en-US"/>
        </w:rPr>
        <w:t>Статья 29</w:t>
      </w:r>
      <w:r w:rsidRPr="00AB207E">
        <w:rPr>
          <w:rFonts w:eastAsia="Calibri"/>
          <w:sz w:val="28"/>
          <w:szCs w:val="28"/>
          <w:lang w:eastAsia="en-US"/>
        </w:rPr>
        <w:t>. Ежегодный доклад Общественной палаты</w:t>
      </w:r>
    </w:p>
    <w:p w:rsidR="00A62C01" w:rsidRPr="00AB207E" w:rsidRDefault="00A62C01" w:rsidP="00944886">
      <w:pPr>
        <w:pStyle w:val="11"/>
        <w:numPr>
          <w:ilvl w:val="1"/>
          <w:numId w:val="13"/>
        </w:numPr>
        <w:ind w:left="0" w:firstLine="567"/>
      </w:pPr>
      <w:r w:rsidRPr="00AB207E">
        <w:t xml:space="preserve">Общественная палата ежегодно готовит доклад о состоянии и развитии институтов гражданского общества в </w:t>
      </w:r>
      <w:r w:rsidR="00A73144" w:rsidRPr="00AB207E">
        <w:t xml:space="preserve">Раменского муниципального округа </w:t>
      </w:r>
      <w:r w:rsidRPr="00AB207E">
        <w:t xml:space="preserve">Московской области. </w:t>
      </w:r>
    </w:p>
    <w:p w:rsidR="00A62C01" w:rsidRPr="00AB207E" w:rsidRDefault="00A62C01" w:rsidP="00944886">
      <w:pPr>
        <w:pStyle w:val="11"/>
        <w:numPr>
          <w:ilvl w:val="1"/>
          <w:numId w:val="13"/>
        </w:numPr>
        <w:ind w:left="0" w:firstLine="567"/>
      </w:pPr>
      <w:r w:rsidRPr="00AB207E">
        <w:t xml:space="preserve">Ежегодный доклад Общественной палаты направляется в органы местного самоуправления </w:t>
      </w:r>
      <w:r w:rsidR="00A73144" w:rsidRPr="00AB207E">
        <w:t xml:space="preserve">Раменского муниципального округа </w:t>
      </w:r>
      <w:r w:rsidRPr="00AB207E">
        <w:t>Московской области и в Общественную палату Московской области.</w:t>
      </w:r>
    </w:p>
    <w:p w:rsidR="00A62C01" w:rsidRPr="00AB207E" w:rsidRDefault="00A62C01" w:rsidP="00944886">
      <w:pPr>
        <w:pStyle w:val="11"/>
        <w:numPr>
          <w:ilvl w:val="1"/>
          <w:numId w:val="13"/>
        </w:numPr>
        <w:ind w:left="0" w:firstLine="567"/>
      </w:pPr>
      <w:r w:rsidRPr="00AB207E">
        <w:t xml:space="preserve">Ежегодный доклад Общественной палаты заслушивается на заседании </w:t>
      </w:r>
      <w:r w:rsidR="00331AEE" w:rsidRPr="00AB207E">
        <w:t xml:space="preserve">Совета депутатов </w:t>
      </w:r>
      <w:r w:rsidR="00A73144" w:rsidRPr="00AB207E">
        <w:t xml:space="preserve">Раменского муниципального округа </w:t>
      </w:r>
      <w:r w:rsidRPr="00AB207E">
        <w:t>Московской области.</w:t>
      </w:r>
    </w:p>
    <w:p w:rsidR="00A62C01" w:rsidRPr="00AB207E" w:rsidRDefault="00A62C01" w:rsidP="00944886">
      <w:pPr>
        <w:pStyle w:val="11"/>
        <w:ind w:firstLine="709"/>
      </w:pPr>
      <w:r w:rsidRPr="00AB207E">
        <w:t xml:space="preserve">Рекомендации, содержащиеся в ежегодном докладе Общественной палаты, могут быть использованы органами местного самоуправления </w:t>
      </w:r>
      <w:r w:rsidR="00A73144" w:rsidRPr="00AB207E">
        <w:t xml:space="preserve">Раменского муниципального округа </w:t>
      </w:r>
      <w:r w:rsidRPr="00AB207E">
        <w:t>Московской области.</w:t>
      </w:r>
    </w:p>
    <w:p w:rsidR="00A62C01" w:rsidRPr="00AB207E" w:rsidRDefault="00A62C01" w:rsidP="00944886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A62C01" w:rsidRPr="00AB207E" w:rsidRDefault="00A62C01" w:rsidP="00944886">
      <w:pPr>
        <w:autoSpaceDE w:val="0"/>
        <w:autoSpaceDN w:val="0"/>
        <w:adjustRightInd w:val="0"/>
        <w:ind w:firstLine="709"/>
        <w:rPr>
          <w:rFonts w:eastAsia="Calibri"/>
          <w:bCs/>
          <w:sz w:val="28"/>
          <w:szCs w:val="28"/>
          <w:lang w:eastAsia="en-US"/>
        </w:rPr>
      </w:pPr>
      <w:r w:rsidRPr="00AB207E">
        <w:rPr>
          <w:rFonts w:eastAsia="Calibri"/>
          <w:sz w:val="28"/>
          <w:szCs w:val="28"/>
          <w:lang w:eastAsia="en-US"/>
        </w:rPr>
        <w:t xml:space="preserve">Статья 30. </w:t>
      </w:r>
      <w:r w:rsidRPr="00AB207E">
        <w:rPr>
          <w:rFonts w:eastAsia="Calibri"/>
          <w:bCs/>
          <w:sz w:val="28"/>
          <w:szCs w:val="28"/>
          <w:lang w:eastAsia="en-US"/>
        </w:rPr>
        <w:t>Содействие членам Общественной палаты</w:t>
      </w:r>
    </w:p>
    <w:p w:rsidR="00A62C01" w:rsidRPr="00AB207E" w:rsidRDefault="00A62C01" w:rsidP="00944886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AB207E">
        <w:rPr>
          <w:rFonts w:eastAsia="Calibri"/>
          <w:sz w:val="28"/>
          <w:szCs w:val="28"/>
          <w:lang w:eastAsia="en-US"/>
        </w:rPr>
        <w:t xml:space="preserve">Органы местного самоуправления и их должностные лица обязаны оказывать содействие членам Общественной палаты в исполнении ими полномочий, установленных Законом Московской области от 04.07.2024 № 114/2024-ОЗ </w:t>
      </w:r>
      <w:r w:rsidR="006B7824">
        <w:rPr>
          <w:rFonts w:eastAsia="Calibri"/>
          <w:sz w:val="28"/>
          <w:szCs w:val="28"/>
          <w:lang w:eastAsia="en-US"/>
        </w:rPr>
        <w:br/>
      </w:r>
      <w:r w:rsidRPr="00AB207E">
        <w:rPr>
          <w:rFonts w:eastAsia="Calibri"/>
          <w:sz w:val="28"/>
          <w:szCs w:val="28"/>
          <w:lang w:eastAsia="en-US"/>
        </w:rPr>
        <w:t xml:space="preserve">«Об общих принципах организации и деятельности общественных палат муниципальных образований Московской области», нормативными правовыми актами </w:t>
      </w:r>
      <w:r w:rsidR="009663DA" w:rsidRPr="00AB207E">
        <w:rPr>
          <w:rFonts w:eastAsia="Calibri"/>
          <w:sz w:val="28"/>
          <w:szCs w:val="28"/>
          <w:lang w:eastAsia="en-US"/>
        </w:rPr>
        <w:t xml:space="preserve">Раменского муниципального округа </w:t>
      </w:r>
      <w:r w:rsidRPr="00AB207E">
        <w:rPr>
          <w:rFonts w:eastAsia="Calibri"/>
          <w:sz w:val="28"/>
          <w:szCs w:val="28"/>
          <w:lang w:eastAsia="en-US"/>
        </w:rPr>
        <w:t>Московской области, настоящим Положением, Регламентом Общественной палаты.</w:t>
      </w:r>
    </w:p>
    <w:p w:rsidR="00A62C01" w:rsidRPr="00AB207E" w:rsidRDefault="00A62C01" w:rsidP="00944886">
      <w:pPr>
        <w:autoSpaceDE w:val="0"/>
        <w:autoSpaceDN w:val="0"/>
        <w:adjustRightInd w:val="0"/>
        <w:rPr>
          <w:rFonts w:eastAsia="Calibri"/>
          <w:b/>
          <w:bCs/>
          <w:sz w:val="28"/>
          <w:szCs w:val="28"/>
          <w:lang w:eastAsia="en-US"/>
        </w:rPr>
      </w:pPr>
    </w:p>
    <w:p w:rsidR="00A62C01" w:rsidRPr="00AB207E" w:rsidRDefault="00A62C01" w:rsidP="00944886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AB207E">
        <w:rPr>
          <w:rFonts w:eastAsia="Calibri"/>
          <w:bCs/>
          <w:sz w:val="28"/>
          <w:szCs w:val="28"/>
          <w:lang w:eastAsia="en-US"/>
        </w:rPr>
        <w:t>Статья 31</w:t>
      </w:r>
      <w:r w:rsidRPr="00AB207E">
        <w:rPr>
          <w:rFonts w:eastAsia="Calibri"/>
          <w:sz w:val="28"/>
          <w:szCs w:val="28"/>
          <w:lang w:eastAsia="en-US"/>
        </w:rPr>
        <w:t>. Обеспечение деятельности Общественной палаты</w:t>
      </w:r>
    </w:p>
    <w:p w:rsidR="00A62C01" w:rsidRPr="00AB207E" w:rsidRDefault="00A62C01" w:rsidP="00944886">
      <w:pPr>
        <w:pStyle w:val="11"/>
        <w:numPr>
          <w:ilvl w:val="0"/>
          <w:numId w:val="34"/>
        </w:numPr>
        <w:ind w:left="0" w:firstLine="567"/>
      </w:pPr>
      <w:r w:rsidRPr="00AB207E">
        <w:t xml:space="preserve">Техническое обеспечение деятельности Общественной палаты осуществляется администрацией </w:t>
      </w:r>
      <w:r w:rsidR="009663DA" w:rsidRPr="00AB207E">
        <w:t xml:space="preserve">Раменского муниципального округа </w:t>
      </w:r>
      <w:r w:rsidRPr="00AB207E">
        <w:t>Московской области.</w:t>
      </w:r>
    </w:p>
    <w:p w:rsidR="00A62C01" w:rsidRPr="00AB207E" w:rsidRDefault="00A62C01" w:rsidP="00944886">
      <w:pPr>
        <w:pStyle w:val="11"/>
        <w:numPr>
          <w:ilvl w:val="0"/>
          <w:numId w:val="34"/>
        </w:numPr>
        <w:ind w:left="0" w:firstLine="567"/>
      </w:pPr>
      <w:r w:rsidRPr="00AB207E">
        <w:lastRenderedPageBreak/>
        <w:t xml:space="preserve">Деятельность Общественной палаты освещается в информационно-телекоммуникационной сети «Интернет» на официальном </w:t>
      </w:r>
      <w:r w:rsidR="00B22E25">
        <w:t xml:space="preserve">информационном портале </w:t>
      </w:r>
      <w:r w:rsidR="009663DA" w:rsidRPr="00AB207E">
        <w:t xml:space="preserve">Раменского муниципального округа </w:t>
      </w:r>
      <w:r w:rsidRPr="00AB207E">
        <w:t>Московской области в информационно-телекоммуникационной сети «Интернет» и в средствах массовой информации.</w:t>
      </w:r>
    </w:p>
    <w:sectPr w:rsidR="00A62C01" w:rsidRPr="00AB207E" w:rsidSect="008B6A4F">
      <w:pgSz w:w="11907" w:h="16839" w:code="9"/>
      <w:pgMar w:top="1134" w:right="567" w:bottom="113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718D3"/>
    <w:multiLevelType w:val="hybridMultilevel"/>
    <w:tmpl w:val="569AAE2E"/>
    <w:lvl w:ilvl="0" w:tplc="5F9E8FD4">
      <w:start w:val="1"/>
      <w:numFmt w:val="bullet"/>
      <w:lvlText w:val="•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428291C"/>
    <w:multiLevelType w:val="hybridMultilevel"/>
    <w:tmpl w:val="7C08B16E"/>
    <w:lvl w:ilvl="0" w:tplc="B0B231F6">
      <w:start w:val="1"/>
      <w:numFmt w:val="decimal"/>
      <w:lvlText w:val="%1)"/>
      <w:lvlJc w:val="right"/>
      <w:pPr>
        <w:ind w:left="2022" w:hanging="915"/>
      </w:pPr>
      <w:rPr>
        <w:rFonts w:hint="default"/>
      </w:rPr>
    </w:lvl>
    <w:lvl w:ilvl="1" w:tplc="ADAAE756">
      <w:start w:val="1"/>
      <w:numFmt w:val="decimal"/>
      <w:lvlText w:val="%2)"/>
      <w:lvlJc w:val="left"/>
      <w:pPr>
        <w:ind w:left="2010" w:hanging="930"/>
      </w:pPr>
      <w:rPr>
        <w:rFonts w:hint="default"/>
      </w:rPr>
    </w:lvl>
    <w:lvl w:ilvl="2" w:tplc="60262658">
      <w:start w:val="1"/>
      <w:numFmt w:val="decimal"/>
      <w:lvlText w:val="%3."/>
      <w:lvlJc w:val="right"/>
      <w:pPr>
        <w:ind w:left="2805" w:hanging="82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A22B6"/>
    <w:multiLevelType w:val="hybridMultilevel"/>
    <w:tmpl w:val="7F426DA0"/>
    <w:lvl w:ilvl="0" w:tplc="184C80F6">
      <w:start w:val="1"/>
      <w:numFmt w:val="decimal"/>
      <w:lvlText w:val="%1."/>
      <w:lvlJc w:val="right"/>
      <w:pPr>
        <w:ind w:left="2700" w:hanging="360"/>
      </w:pPr>
      <w:rPr>
        <w:rFonts w:hint="default"/>
      </w:rPr>
    </w:lvl>
    <w:lvl w:ilvl="1" w:tplc="0AA6D1E0">
      <w:start w:val="1"/>
      <w:numFmt w:val="decimal"/>
      <w:lvlText w:val="%2."/>
      <w:lvlJc w:val="right"/>
      <w:pPr>
        <w:ind w:left="4050" w:hanging="9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">
    <w:nsid w:val="062324BB"/>
    <w:multiLevelType w:val="hybridMultilevel"/>
    <w:tmpl w:val="8836E78E"/>
    <w:lvl w:ilvl="0" w:tplc="AAD4387E">
      <w:start w:val="1"/>
      <w:numFmt w:val="decimal"/>
      <w:lvlText w:val="%1)"/>
      <w:lvlJc w:val="right"/>
      <w:pPr>
        <w:ind w:left="900" w:hanging="360"/>
      </w:pPr>
      <w:rPr>
        <w:rFonts w:hint="default"/>
      </w:rPr>
    </w:lvl>
    <w:lvl w:ilvl="1" w:tplc="C43851FA">
      <w:start w:val="1"/>
      <w:numFmt w:val="decimal"/>
      <w:lvlText w:val="%2)"/>
      <w:lvlJc w:val="left"/>
      <w:pPr>
        <w:ind w:left="1620" w:hanging="360"/>
      </w:pPr>
      <w:rPr>
        <w:rFonts w:hint="default"/>
      </w:rPr>
    </w:lvl>
    <w:lvl w:ilvl="2" w:tplc="90B27AFC">
      <w:start w:val="1"/>
      <w:numFmt w:val="decimal"/>
      <w:lvlText w:val="%3."/>
      <w:lvlJc w:val="right"/>
      <w:pPr>
        <w:ind w:left="3045" w:hanging="88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8491C4F"/>
    <w:multiLevelType w:val="hybridMultilevel"/>
    <w:tmpl w:val="5F9417D8"/>
    <w:lvl w:ilvl="0" w:tplc="5F2447D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512DE8"/>
    <w:multiLevelType w:val="hybridMultilevel"/>
    <w:tmpl w:val="432EA0BE"/>
    <w:lvl w:ilvl="0" w:tplc="A8DA2950">
      <w:start w:val="1"/>
      <w:numFmt w:val="decimal"/>
      <w:lvlText w:val="%1)"/>
      <w:lvlJc w:val="right"/>
      <w:pPr>
        <w:ind w:left="2700" w:hanging="360"/>
      </w:pPr>
      <w:rPr>
        <w:rFonts w:hint="default"/>
      </w:rPr>
    </w:lvl>
    <w:lvl w:ilvl="1" w:tplc="2216FE9C">
      <w:start w:val="1"/>
      <w:numFmt w:val="decimal"/>
      <w:lvlText w:val="%2."/>
      <w:lvlJc w:val="right"/>
      <w:pPr>
        <w:ind w:left="4050" w:hanging="9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6">
    <w:nsid w:val="09B63FD8"/>
    <w:multiLevelType w:val="hybridMultilevel"/>
    <w:tmpl w:val="55A298BA"/>
    <w:lvl w:ilvl="0" w:tplc="9E7A5C62">
      <w:start w:val="1"/>
      <w:numFmt w:val="decimal"/>
      <w:lvlText w:val="%1)"/>
      <w:lvlJc w:val="left"/>
      <w:pPr>
        <w:ind w:left="1380" w:hanging="840"/>
      </w:pPr>
      <w:rPr>
        <w:rFonts w:hint="default"/>
      </w:rPr>
    </w:lvl>
    <w:lvl w:ilvl="1" w:tplc="AA4A57D8">
      <w:start w:val="1"/>
      <w:numFmt w:val="decimal"/>
      <w:lvlText w:val="%2)"/>
      <w:lvlJc w:val="right"/>
      <w:pPr>
        <w:ind w:left="1620" w:hanging="360"/>
      </w:pPr>
      <w:rPr>
        <w:rFonts w:hint="default"/>
      </w:rPr>
    </w:lvl>
    <w:lvl w:ilvl="2" w:tplc="58A41274">
      <w:start w:val="1"/>
      <w:numFmt w:val="decimal"/>
      <w:lvlText w:val="%3."/>
      <w:lvlJc w:val="right"/>
      <w:pPr>
        <w:ind w:left="3120" w:hanging="9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0A6F730F"/>
    <w:multiLevelType w:val="hybridMultilevel"/>
    <w:tmpl w:val="8B2A2E92"/>
    <w:lvl w:ilvl="0" w:tplc="7FA45C90">
      <w:start w:val="1"/>
      <w:numFmt w:val="decimal"/>
      <w:lvlText w:val="%1."/>
      <w:lvlJc w:val="right"/>
      <w:pPr>
        <w:ind w:left="1260" w:hanging="360"/>
      </w:pPr>
      <w:rPr>
        <w:rFonts w:hint="default"/>
      </w:rPr>
    </w:lvl>
    <w:lvl w:ilvl="1" w:tplc="BCD8550E">
      <w:start w:val="1"/>
      <w:numFmt w:val="decimal"/>
      <w:lvlText w:val="%2)"/>
      <w:lvlJc w:val="left"/>
      <w:pPr>
        <w:ind w:left="2460" w:hanging="84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0FBF4DF2"/>
    <w:multiLevelType w:val="multilevel"/>
    <w:tmpl w:val="BBE00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2F167F"/>
    <w:multiLevelType w:val="hybridMultilevel"/>
    <w:tmpl w:val="7FA66840"/>
    <w:lvl w:ilvl="0" w:tplc="9E7A5C62">
      <w:start w:val="1"/>
      <w:numFmt w:val="decimal"/>
      <w:lvlText w:val="%1)"/>
      <w:lvlJc w:val="left"/>
      <w:pPr>
        <w:ind w:left="1380" w:hanging="840"/>
      </w:pPr>
      <w:rPr>
        <w:rFonts w:hint="default"/>
      </w:rPr>
    </w:lvl>
    <w:lvl w:ilvl="1" w:tplc="AA4A57D8">
      <w:start w:val="1"/>
      <w:numFmt w:val="decimal"/>
      <w:lvlText w:val="%2)"/>
      <w:lvlJc w:val="right"/>
      <w:pPr>
        <w:ind w:left="1620" w:hanging="360"/>
      </w:pPr>
      <w:rPr>
        <w:rFonts w:hint="default"/>
      </w:rPr>
    </w:lvl>
    <w:lvl w:ilvl="2" w:tplc="2F2E6394">
      <w:start w:val="1"/>
      <w:numFmt w:val="decimal"/>
      <w:lvlText w:val="%3."/>
      <w:lvlJc w:val="left"/>
      <w:pPr>
        <w:ind w:left="3120" w:hanging="9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107F06BA"/>
    <w:multiLevelType w:val="hybridMultilevel"/>
    <w:tmpl w:val="5898437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5EA8DB20">
      <w:start w:val="1"/>
      <w:numFmt w:val="decimal"/>
      <w:lvlText w:val="%2."/>
      <w:lvlJc w:val="left"/>
      <w:pPr>
        <w:ind w:left="2460" w:hanging="840"/>
      </w:pPr>
      <w:rPr>
        <w:rFonts w:ascii="Times New Roman" w:hAnsi="Times New Roman" w:cs="Times New Roman"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12D36474"/>
    <w:multiLevelType w:val="hybridMultilevel"/>
    <w:tmpl w:val="252A2EC0"/>
    <w:lvl w:ilvl="0" w:tplc="B8E819D4">
      <w:start w:val="2"/>
      <w:numFmt w:val="decimal"/>
      <w:lvlText w:val="%1."/>
      <w:lvlJc w:val="righ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053B8C"/>
    <w:multiLevelType w:val="hybridMultilevel"/>
    <w:tmpl w:val="8408CE00"/>
    <w:lvl w:ilvl="0" w:tplc="024802BE">
      <w:start w:val="1"/>
      <w:numFmt w:val="decimal"/>
      <w:lvlText w:val="%1)"/>
      <w:lvlJc w:val="righ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1EB53AC1"/>
    <w:multiLevelType w:val="hybridMultilevel"/>
    <w:tmpl w:val="DAE8B9A6"/>
    <w:lvl w:ilvl="0" w:tplc="3CD67144">
      <w:start w:val="1"/>
      <w:numFmt w:val="decimal"/>
      <w:lvlText w:val="%1."/>
      <w:lvlJc w:val="right"/>
      <w:pPr>
        <w:ind w:left="1368" w:hanging="915"/>
      </w:pPr>
      <w:rPr>
        <w:rFonts w:hint="default"/>
      </w:rPr>
    </w:lvl>
    <w:lvl w:ilvl="1" w:tplc="79C4CAD4">
      <w:start w:val="1"/>
      <w:numFmt w:val="decimal"/>
      <w:lvlText w:val="%2)"/>
      <w:lvlJc w:val="right"/>
      <w:pPr>
        <w:ind w:left="1911" w:hanging="94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046" w:hanging="180"/>
      </w:pPr>
    </w:lvl>
    <w:lvl w:ilvl="3" w:tplc="0419000F" w:tentative="1">
      <w:start w:val="1"/>
      <w:numFmt w:val="decimal"/>
      <w:lvlText w:val="%4."/>
      <w:lvlJc w:val="left"/>
      <w:pPr>
        <w:ind w:left="2766" w:hanging="360"/>
      </w:pPr>
    </w:lvl>
    <w:lvl w:ilvl="4" w:tplc="04190019" w:tentative="1">
      <w:start w:val="1"/>
      <w:numFmt w:val="lowerLetter"/>
      <w:lvlText w:val="%5."/>
      <w:lvlJc w:val="left"/>
      <w:pPr>
        <w:ind w:left="3486" w:hanging="360"/>
      </w:pPr>
    </w:lvl>
    <w:lvl w:ilvl="5" w:tplc="0419001B" w:tentative="1">
      <w:start w:val="1"/>
      <w:numFmt w:val="lowerRoman"/>
      <w:lvlText w:val="%6."/>
      <w:lvlJc w:val="right"/>
      <w:pPr>
        <w:ind w:left="4206" w:hanging="180"/>
      </w:pPr>
    </w:lvl>
    <w:lvl w:ilvl="6" w:tplc="0419000F" w:tentative="1">
      <w:start w:val="1"/>
      <w:numFmt w:val="decimal"/>
      <w:lvlText w:val="%7."/>
      <w:lvlJc w:val="left"/>
      <w:pPr>
        <w:ind w:left="4926" w:hanging="360"/>
      </w:pPr>
    </w:lvl>
    <w:lvl w:ilvl="7" w:tplc="04190019" w:tentative="1">
      <w:start w:val="1"/>
      <w:numFmt w:val="lowerLetter"/>
      <w:lvlText w:val="%8."/>
      <w:lvlJc w:val="left"/>
      <w:pPr>
        <w:ind w:left="5646" w:hanging="360"/>
      </w:pPr>
    </w:lvl>
    <w:lvl w:ilvl="8" w:tplc="0419001B" w:tentative="1">
      <w:start w:val="1"/>
      <w:numFmt w:val="lowerRoman"/>
      <w:lvlText w:val="%9."/>
      <w:lvlJc w:val="right"/>
      <w:pPr>
        <w:ind w:left="6366" w:hanging="180"/>
      </w:pPr>
    </w:lvl>
  </w:abstractNum>
  <w:abstractNum w:abstractNumId="14">
    <w:nsid w:val="28336CD2"/>
    <w:multiLevelType w:val="hybridMultilevel"/>
    <w:tmpl w:val="E5AEC72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5EA8DB20">
      <w:start w:val="1"/>
      <w:numFmt w:val="decimal"/>
      <w:lvlText w:val="%2."/>
      <w:lvlJc w:val="left"/>
      <w:pPr>
        <w:ind w:left="2460" w:hanging="840"/>
      </w:pPr>
      <w:rPr>
        <w:rFonts w:ascii="Times New Roman" w:hAnsi="Times New Roman" w:cs="Times New Roman"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284E676A"/>
    <w:multiLevelType w:val="hybridMultilevel"/>
    <w:tmpl w:val="B088F51A"/>
    <w:lvl w:ilvl="0" w:tplc="D86A1A6A">
      <w:start w:val="4"/>
      <w:numFmt w:val="decimal"/>
      <w:lvlText w:val="%1."/>
      <w:lvlJc w:val="right"/>
      <w:pPr>
        <w:ind w:left="280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D2C10"/>
    <w:multiLevelType w:val="hybridMultilevel"/>
    <w:tmpl w:val="2BC47C9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30DC259A"/>
    <w:multiLevelType w:val="hybridMultilevel"/>
    <w:tmpl w:val="C3702D10"/>
    <w:lvl w:ilvl="0" w:tplc="D462406C">
      <w:start w:val="1"/>
      <w:numFmt w:val="decimal"/>
      <w:lvlText w:val="%1."/>
      <w:lvlJc w:val="right"/>
      <w:pPr>
        <w:ind w:left="157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33E212A4"/>
    <w:multiLevelType w:val="hybridMultilevel"/>
    <w:tmpl w:val="193A4E1C"/>
    <w:lvl w:ilvl="0" w:tplc="0C94DA52">
      <w:start w:val="1"/>
      <w:numFmt w:val="decimal"/>
      <w:lvlText w:val="%1."/>
      <w:lvlJc w:val="righ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DF92A09"/>
    <w:multiLevelType w:val="hybridMultilevel"/>
    <w:tmpl w:val="86AAA62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5EA8DB20">
      <w:start w:val="1"/>
      <w:numFmt w:val="decimal"/>
      <w:lvlText w:val="%2."/>
      <w:lvlJc w:val="left"/>
      <w:pPr>
        <w:ind w:left="2460" w:hanging="840"/>
      </w:pPr>
      <w:rPr>
        <w:rFonts w:ascii="Times New Roman" w:hAnsi="Times New Roman" w:cs="Times New Roman"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3EAB6541"/>
    <w:multiLevelType w:val="hybridMultilevel"/>
    <w:tmpl w:val="77DEF0D4"/>
    <w:lvl w:ilvl="0" w:tplc="471E9818">
      <w:start w:val="1"/>
      <w:numFmt w:val="decimal"/>
      <w:lvlText w:val="%1."/>
      <w:lvlJc w:val="right"/>
      <w:pPr>
        <w:ind w:left="900" w:hanging="360"/>
      </w:pPr>
      <w:rPr>
        <w:rFonts w:hint="default"/>
      </w:rPr>
    </w:lvl>
    <w:lvl w:ilvl="1" w:tplc="C43851FA">
      <w:start w:val="1"/>
      <w:numFmt w:val="decimal"/>
      <w:lvlText w:val="%2)"/>
      <w:lvlJc w:val="left"/>
      <w:pPr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40EF5198"/>
    <w:multiLevelType w:val="hybridMultilevel"/>
    <w:tmpl w:val="BF6AF56C"/>
    <w:lvl w:ilvl="0" w:tplc="A09E35BE">
      <w:start w:val="3"/>
      <w:numFmt w:val="decimal"/>
      <w:lvlText w:val="%1."/>
      <w:lvlJc w:val="right"/>
      <w:pPr>
        <w:ind w:left="1620" w:hanging="360"/>
      </w:pPr>
      <w:rPr>
        <w:rFonts w:hint="default"/>
      </w:rPr>
    </w:lvl>
    <w:lvl w:ilvl="1" w:tplc="A2089962">
      <w:start w:val="1"/>
      <w:numFmt w:val="decimal"/>
      <w:lvlText w:val="%2)"/>
      <w:lvlJc w:val="righ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CB2396"/>
    <w:multiLevelType w:val="hybridMultilevel"/>
    <w:tmpl w:val="F78A13F2"/>
    <w:lvl w:ilvl="0" w:tplc="B84CB890">
      <w:start w:val="1"/>
      <w:numFmt w:val="decimal"/>
      <w:lvlText w:val="%1."/>
      <w:lvlJc w:val="right"/>
      <w:pPr>
        <w:ind w:left="168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4A265065"/>
    <w:multiLevelType w:val="hybridMultilevel"/>
    <w:tmpl w:val="CD6C323C"/>
    <w:lvl w:ilvl="0" w:tplc="5EA8DB20">
      <w:start w:val="1"/>
      <w:numFmt w:val="decimal"/>
      <w:lvlText w:val="%1."/>
      <w:lvlJc w:val="left"/>
      <w:pPr>
        <w:ind w:left="2340" w:hanging="360"/>
      </w:pPr>
      <w:rPr>
        <w:rFonts w:ascii="Times New Roman" w:hAnsi="Times New Roman" w:cs="Times New Roman" w:hint="default"/>
        <w:sz w:val="24"/>
      </w:rPr>
    </w:lvl>
    <w:lvl w:ilvl="1" w:tplc="A79CB754">
      <w:start w:val="1"/>
      <w:numFmt w:val="decimal"/>
      <w:lvlText w:val="%2."/>
      <w:lvlJc w:val="left"/>
      <w:pPr>
        <w:ind w:left="3060" w:hanging="360"/>
      </w:pPr>
      <w:rPr>
        <w:rFonts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4">
    <w:nsid w:val="4B262EF6"/>
    <w:multiLevelType w:val="hybridMultilevel"/>
    <w:tmpl w:val="8D927FD4"/>
    <w:lvl w:ilvl="0" w:tplc="5EA8DB20">
      <w:start w:val="1"/>
      <w:numFmt w:val="decimal"/>
      <w:lvlText w:val="%1."/>
      <w:lvlJc w:val="left"/>
      <w:pPr>
        <w:ind w:left="2340" w:hanging="360"/>
      </w:pPr>
      <w:rPr>
        <w:rFonts w:ascii="Times New Roman" w:hAnsi="Times New Roman" w:cs="Times New Roman" w:hint="default"/>
        <w:sz w:val="24"/>
      </w:rPr>
    </w:lvl>
    <w:lvl w:ilvl="1" w:tplc="5EA8DB20">
      <w:start w:val="1"/>
      <w:numFmt w:val="decimal"/>
      <w:lvlText w:val="%2."/>
      <w:lvlJc w:val="left"/>
      <w:pPr>
        <w:ind w:left="3060" w:hanging="360"/>
      </w:pPr>
      <w:rPr>
        <w:rFonts w:ascii="Times New Roman" w:hAnsi="Times New Roman" w:cs="Times New Roman"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5">
    <w:nsid w:val="4E1242B5"/>
    <w:multiLevelType w:val="hybridMultilevel"/>
    <w:tmpl w:val="98D4852A"/>
    <w:lvl w:ilvl="0" w:tplc="04190011">
      <w:start w:val="1"/>
      <w:numFmt w:val="decimal"/>
      <w:lvlText w:val="%1)"/>
      <w:lvlJc w:val="left"/>
      <w:pPr>
        <w:ind w:left="2022" w:hanging="915"/>
      </w:pPr>
      <w:rPr>
        <w:rFonts w:hint="default"/>
      </w:rPr>
    </w:lvl>
    <w:lvl w:ilvl="1" w:tplc="ADAAE756">
      <w:start w:val="1"/>
      <w:numFmt w:val="decimal"/>
      <w:lvlText w:val="%2)"/>
      <w:lvlJc w:val="left"/>
      <w:pPr>
        <w:ind w:left="2010" w:hanging="930"/>
      </w:pPr>
      <w:rPr>
        <w:rFonts w:hint="default"/>
      </w:rPr>
    </w:lvl>
    <w:lvl w:ilvl="2" w:tplc="E58E2932">
      <w:start w:val="1"/>
      <w:numFmt w:val="decimal"/>
      <w:lvlText w:val="%3)"/>
      <w:lvlJc w:val="right"/>
      <w:pPr>
        <w:ind w:left="2805" w:hanging="825"/>
      </w:pPr>
      <w:rPr>
        <w:rFonts w:hint="default"/>
      </w:rPr>
    </w:lvl>
    <w:lvl w:ilvl="3" w:tplc="A6B02778">
      <w:start w:val="1"/>
      <w:numFmt w:val="decimal"/>
      <w:lvlText w:val="%4."/>
      <w:lvlJc w:val="right"/>
      <w:pPr>
        <w:ind w:left="3420" w:hanging="90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11773B"/>
    <w:multiLevelType w:val="hybridMultilevel"/>
    <w:tmpl w:val="70108C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1E9A61BA">
      <w:start w:val="1"/>
      <w:numFmt w:val="decimal"/>
      <w:lvlText w:val="%2."/>
      <w:lvlJc w:val="right"/>
      <w:pPr>
        <w:ind w:left="2704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F57744C"/>
    <w:multiLevelType w:val="hybridMultilevel"/>
    <w:tmpl w:val="6DD29952"/>
    <w:lvl w:ilvl="0" w:tplc="ABB25B8C">
      <w:start w:val="2"/>
      <w:numFmt w:val="decimal"/>
      <w:lvlText w:val="%1."/>
      <w:lvlJc w:val="righ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B04639"/>
    <w:multiLevelType w:val="hybridMultilevel"/>
    <w:tmpl w:val="5D8C5F7A"/>
    <w:lvl w:ilvl="0" w:tplc="9B522C72">
      <w:start w:val="1"/>
      <w:numFmt w:val="decimal"/>
      <w:lvlText w:val="%1."/>
      <w:lvlJc w:val="right"/>
      <w:pPr>
        <w:ind w:left="90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50936F01"/>
    <w:multiLevelType w:val="hybridMultilevel"/>
    <w:tmpl w:val="A88C95E2"/>
    <w:lvl w:ilvl="0" w:tplc="5EA8DB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056D44"/>
    <w:multiLevelType w:val="hybridMultilevel"/>
    <w:tmpl w:val="87786582"/>
    <w:lvl w:ilvl="0" w:tplc="6C14D906">
      <w:start w:val="1"/>
      <w:numFmt w:val="decimal"/>
      <w:lvlText w:val="%1."/>
      <w:lvlJc w:val="right"/>
      <w:pPr>
        <w:ind w:left="2700" w:hanging="360"/>
      </w:pPr>
      <w:rPr>
        <w:rFonts w:hint="default"/>
      </w:rPr>
    </w:lvl>
    <w:lvl w:ilvl="1" w:tplc="CF7C4FF2">
      <w:start w:val="1"/>
      <w:numFmt w:val="decimal"/>
      <w:lvlText w:val="%2."/>
      <w:lvlJc w:val="right"/>
      <w:pPr>
        <w:ind w:left="4050" w:hanging="9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1">
    <w:nsid w:val="52780A41"/>
    <w:multiLevelType w:val="hybridMultilevel"/>
    <w:tmpl w:val="1152EAB8"/>
    <w:lvl w:ilvl="0" w:tplc="5EA8DB20">
      <w:start w:val="1"/>
      <w:numFmt w:val="decimal"/>
      <w:lvlText w:val="%1."/>
      <w:lvlJc w:val="left"/>
      <w:pPr>
        <w:ind w:left="2340" w:hanging="360"/>
      </w:pPr>
      <w:rPr>
        <w:rFonts w:ascii="Times New Roman" w:hAnsi="Times New Roman" w:cs="Times New Roman" w:hint="default"/>
        <w:sz w:val="24"/>
      </w:rPr>
    </w:lvl>
    <w:lvl w:ilvl="1" w:tplc="5EA8DB20">
      <w:start w:val="1"/>
      <w:numFmt w:val="decimal"/>
      <w:lvlText w:val="%2."/>
      <w:lvlJc w:val="left"/>
      <w:pPr>
        <w:ind w:left="3060" w:hanging="360"/>
      </w:pPr>
      <w:rPr>
        <w:rFonts w:ascii="Times New Roman" w:hAnsi="Times New Roman" w:cs="Times New Roman"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2">
    <w:nsid w:val="53B059D1"/>
    <w:multiLevelType w:val="hybridMultilevel"/>
    <w:tmpl w:val="D55AA06C"/>
    <w:lvl w:ilvl="0" w:tplc="5D38BC00">
      <w:start w:val="1"/>
      <w:numFmt w:val="decimal"/>
      <w:lvlText w:val="%1."/>
      <w:lvlJc w:val="righ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553174DD"/>
    <w:multiLevelType w:val="hybridMultilevel"/>
    <w:tmpl w:val="9F4A858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7CEA7E38">
      <w:start w:val="1"/>
      <w:numFmt w:val="decimal"/>
      <w:lvlText w:val="%2)"/>
      <w:lvlJc w:val="right"/>
      <w:pPr>
        <w:ind w:left="19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>
    <w:nsid w:val="590304B3"/>
    <w:multiLevelType w:val="hybridMultilevel"/>
    <w:tmpl w:val="8698150C"/>
    <w:lvl w:ilvl="0" w:tplc="5EBA79B4">
      <w:start w:val="1"/>
      <w:numFmt w:val="decimal"/>
      <w:lvlText w:val="%1."/>
      <w:lvlJc w:val="righ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592C2D25"/>
    <w:multiLevelType w:val="hybridMultilevel"/>
    <w:tmpl w:val="EA066BCC"/>
    <w:lvl w:ilvl="0" w:tplc="115430E4">
      <w:start w:val="6"/>
      <w:numFmt w:val="decimal"/>
      <w:lvlText w:val="%1."/>
      <w:lvlJc w:val="right"/>
      <w:pPr>
        <w:ind w:left="2022" w:hanging="915"/>
      </w:pPr>
      <w:rPr>
        <w:rFonts w:hint="default"/>
      </w:rPr>
    </w:lvl>
    <w:lvl w:ilvl="1" w:tplc="2BC21BFC">
      <w:start w:val="1"/>
      <w:numFmt w:val="decimal"/>
      <w:lvlText w:val="%2)"/>
      <w:lvlJc w:val="right"/>
      <w:pPr>
        <w:ind w:left="2010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962668"/>
    <w:multiLevelType w:val="hybridMultilevel"/>
    <w:tmpl w:val="86FCD658"/>
    <w:lvl w:ilvl="0" w:tplc="C5D2ABF8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74549C"/>
    <w:multiLevelType w:val="hybridMultilevel"/>
    <w:tmpl w:val="4B300018"/>
    <w:lvl w:ilvl="0" w:tplc="6D085DD2">
      <w:start w:val="1"/>
      <w:numFmt w:val="decimal"/>
      <w:lvlText w:val="%1)"/>
      <w:lvlJc w:val="right"/>
      <w:pPr>
        <w:ind w:left="900" w:hanging="360"/>
      </w:pPr>
      <w:rPr>
        <w:rFonts w:hint="default"/>
        <w:color w:val="auto"/>
      </w:rPr>
    </w:lvl>
    <w:lvl w:ilvl="1" w:tplc="E2547022">
      <w:start w:val="1"/>
      <w:numFmt w:val="decimal"/>
      <w:lvlText w:val="%2."/>
      <w:lvlJc w:val="right"/>
      <w:pPr>
        <w:ind w:left="2370" w:hanging="11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>
    <w:nsid w:val="611F2C43"/>
    <w:multiLevelType w:val="hybridMultilevel"/>
    <w:tmpl w:val="36F254E0"/>
    <w:lvl w:ilvl="0" w:tplc="5D38BC00">
      <w:start w:val="1"/>
      <w:numFmt w:val="decimal"/>
      <w:lvlText w:val="%1."/>
      <w:lvlJc w:val="right"/>
      <w:pPr>
        <w:ind w:left="786" w:hanging="360"/>
      </w:pPr>
      <w:rPr>
        <w:rFonts w:hint="default"/>
        <w:color w:val="auto"/>
      </w:rPr>
    </w:lvl>
    <w:lvl w:ilvl="1" w:tplc="932EE5D8">
      <w:start w:val="1"/>
      <w:numFmt w:val="decimal"/>
      <w:lvlText w:val="%2)"/>
      <w:lvlJc w:val="righ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465A18"/>
    <w:multiLevelType w:val="hybridMultilevel"/>
    <w:tmpl w:val="272C27D2"/>
    <w:lvl w:ilvl="0" w:tplc="11C2AA6A">
      <w:start w:val="1"/>
      <w:numFmt w:val="decimal"/>
      <w:lvlText w:val="%1."/>
      <w:lvlJc w:val="right"/>
      <w:pPr>
        <w:ind w:left="658" w:hanging="375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>
    <w:nsid w:val="64C367FC"/>
    <w:multiLevelType w:val="hybridMultilevel"/>
    <w:tmpl w:val="6A38524A"/>
    <w:lvl w:ilvl="0" w:tplc="EEEEBBFC">
      <w:start w:val="1"/>
      <w:numFmt w:val="decimal"/>
      <w:lvlText w:val="%1."/>
      <w:lvlJc w:val="righ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>
    <w:nsid w:val="68775E2F"/>
    <w:multiLevelType w:val="hybridMultilevel"/>
    <w:tmpl w:val="F43C6710"/>
    <w:lvl w:ilvl="0" w:tplc="096A7B9E">
      <w:start w:val="2"/>
      <w:numFmt w:val="decimal"/>
      <w:lvlText w:val="%1."/>
      <w:lvlJc w:val="right"/>
      <w:pPr>
        <w:ind w:left="280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BD63E33"/>
    <w:multiLevelType w:val="hybridMultilevel"/>
    <w:tmpl w:val="5A8288D6"/>
    <w:lvl w:ilvl="0" w:tplc="E2A44102">
      <w:start w:val="1"/>
      <w:numFmt w:val="decimal"/>
      <w:lvlText w:val="%1."/>
      <w:lvlJc w:val="right"/>
      <w:pPr>
        <w:ind w:left="720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0B58DE"/>
    <w:multiLevelType w:val="hybridMultilevel"/>
    <w:tmpl w:val="1F22A874"/>
    <w:lvl w:ilvl="0" w:tplc="5EA8DB20">
      <w:start w:val="1"/>
      <w:numFmt w:val="decimal"/>
      <w:lvlText w:val="%1."/>
      <w:lvlJc w:val="left"/>
      <w:pPr>
        <w:ind w:left="234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4">
    <w:nsid w:val="74D00F69"/>
    <w:multiLevelType w:val="hybridMultilevel"/>
    <w:tmpl w:val="4E301F50"/>
    <w:lvl w:ilvl="0" w:tplc="A79CB75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A3046A10">
      <w:start w:val="1"/>
      <w:numFmt w:val="decimal"/>
      <w:lvlText w:val="%2)"/>
      <w:lvlJc w:val="righ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AA6FC4"/>
    <w:multiLevelType w:val="hybridMultilevel"/>
    <w:tmpl w:val="359A9FA8"/>
    <w:lvl w:ilvl="0" w:tplc="9EEE9DF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6A9449EC">
      <w:start w:val="1"/>
      <w:numFmt w:val="decimal"/>
      <w:lvlText w:val="%2."/>
      <w:lvlJc w:val="right"/>
      <w:pPr>
        <w:ind w:left="2145" w:hanging="88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6">
    <w:nsid w:val="7AAA1013"/>
    <w:multiLevelType w:val="hybridMultilevel"/>
    <w:tmpl w:val="92DEF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056A2B"/>
    <w:multiLevelType w:val="hybridMultilevel"/>
    <w:tmpl w:val="D39A5F6E"/>
    <w:lvl w:ilvl="0" w:tplc="9E7A5C62">
      <w:start w:val="1"/>
      <w:numFmt w:val="decimal"/>
      <w:lvlText w:val="%1)"/>
      <w:lvlJc w:val="left"/>
      <w:pPr>
        <w:ind w:left="1380" w:hanging="840"/>
      </w:pPr>
      <w:rPr>
        <w:rFonts w:hint="default"/>
      </w:rPr>
    </w:lvl>
    <w:lvl w:ilvl="1" w:tplc="BA04BDD2">
      <w:start w:val="1"/>
      <w:numFmt w:val="decimal"/>
      <w:lvlText w:val="%2."/>
      <w:lvlJc w:val="right"/>
      <w:pPr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8">
    <w:nsid w:val="7D5C7631"/>
    <w:multiLevelType w:val="hybridMultilevel"/>
    <w:tmpl w:val="B8A2B92C"/>
    <w:lvl w:ilvl="0" w:tplc="0114A3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9">
    <w:nsid w:val="7E084349"/>
    <w:multiLevelType w:val="hybridMultilevel"/>
    <w:tmpl w:val="3606ED40"/>
    <w:lvl w:ilvl="0" w:tplc="5EA8DB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26"/>
  </w:num>
  <w:num w:numId="3">
    <w:abstractNumId w:val="16"/>
  </w:num>
  <w:num w:numId="4">
    <w:abstractNumId w:val="28"/>
  </w:num>
  <w:num w:numId="5">
    <w:abstractNumId w:val="20"/>
  </w:num>
  <w:num w:numId="6">
    <w:abstractNumId w:val="37"/>
  </w:num>
  <w:num w:numId="7">
    <w:abstractNumId w:val="7"/>
  </w:num>
  <w:num w:numId="8">
    <w:abstractNumId w:val="12"/>
  </w:num>
  <w:num w:numId="9">
    <w:abstractNumId w:val="33"/>
  </w:num>
  <w:num w:numId="10">
    <w:abstractNumId w:val="48"/>
  </w:num>
  <w:num w:numId="11">
    <w:abstractNumId w:val="36"/>
  </w:num>
  <w:num w:numId="12">
    <w:abstractNumId w:val="13"/>
  </w:num>
  <w:num w:numId="13">
    <w:abstractNumId w:val="45"/>
  </w:num>
  <w:num w:numId="14">
    <w:abstractNumId w:val="47"/>
  </w:num>
  <w:num w:numId="15">
    <w:abstractNumId w:val="0"/>
  </w:num>
  <w:num w:numId="16">
    <w:abstractNumId w:val="27"/>
  </w:num>
  <w:num w:numId="17">
    <w:abstractNumId w:val="9"/>
  </w:num>
  <w:num w:numId="18">
    <w:abstractNumId w:val="35"/>
  </w:num>
  <w:num w:numId="19">
    <w:abstractNumId w:val="1"/>
  </w:num>
  <w:num w:numId="20">
    <w:abstractNumId w:val="25"/>
  </w:num>
  <w:num w:numId="21">
    <w:abstractNumId w:val="21"/>
  </w:num>
  <w:num w:numId="22">
    <w:abstractNumId w:val="15"/>
  </w:num>
  <w:num w:numId="23">
    <w:abstractNumId w:val="41"/>
  </w:num>
  <w:num w:numId="24">
    <w:abstractNumId w:val="5"/>
  </w:num>
  <w:num w:numId="25">
    <w:abstractNumId w:val="2"/>
  </w:num>
  <w:num w:numId="26">
    <w:abstractNumId w:val="30"/>
  </w:num>
  <w:num w:numId="27">
    <w:abstractNumId w:val="3"/>
  </w:num>
  <w:num w:numId="28">
    <w:abstractNumId w:val="32"/>
  </w:num>
  <w:num w:numId="29">
    <w:abstractNumId w:val="18"/>
  </w:num>
  <w:num w:numId="30">
    <w:abstractNumId w:val="40"/>
  </w:num>
  <w:num w:numId="31">
    <w:abstractNumId w:val="34"/>
  </w:num>
  <w:num w:numId="32">
    <w:abstractNumId w:val="11"/>
  </w:num>
  <w:num w:numId="33">
    <w:abstractNumId w:val="17"/>
  </w:num>
  <w:num w:numId="34">
    <w:abstractNumId w:val="22"/>
  </w:num>
  <w:num w:numId="35">
    <w:abstractNumId w:val="19"/>
  </w:num>
  <w:num w:numId="36">
    <w:abstractNumId w:val="14"/>
  </w:num>
  <w:num w:numId="37">
    <w:abstractNumId w:val="10"/>
  </w:num>
  <w:num w:numId="38">
    <w:abstractNumId w:val="43"/>
  </w:num>
  <w:num w:numId="39">
    <w:abstractNumId w:val="24"/>
  </w:num>
  <w:num w:numId="40">
    <w:abstractNumId w:val="23"/>
  </w:num>
  <w:num w:numId="41">
    <w:abstractNumId w:val="31"/>
  </w:num>
  <w:num w:numId="42">
    <w:abstractNumId w:val="29"/>
  </w:num>
  <w:num w:numId="43">
    <w:abstractNumId w:val="49"/>
  </w:num>
  <w:num w:numId="44">
    <w:abstractNumId w:val="46"/>
  </w:num>
  <w:num w:numId="45">
    <w:abstractNumId w:val="4"/>
  </w:num>
  <w:num w:numId="46">
    <w:abstractNumId w:val="42"/>
  </w:num>
  <w:num w:numId="47">
    <w:abstractNumId w:val="8"/>
  </w:num>
  <w:num w:numId="48">
    <w:abstractNumId w:val="44"/>
  </w:num>
  <w:num w:numId="49">
    <w:abstractNumId w:val="38"/>
  </w:num>
  <w:num w:numId="50">
    <w:abstractNumId w:val="6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68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629"/>
    <w:rsid w:val="000047D1"/>
    <w:rsid w:val="00007D8A"/>
    <w:rsid w:val="000364A3"/>
    <w:rsid w:val="00050DA7"/>
    <w:rsid w:val="000533A9"/>
    <w:rsid w:val="00054A58"/>
    <w:rsid w:val="00077ACA"/>
    <w:rsid w:val="000B01CF"/>
    <w:rsid w:val="00110FF9"/>
    <w:rsid w:val="0011410F"/>
    <w:rsid w:val="001479A2"/>
    <w:rsid w:val="001B0325"/>
    <w:rsid w:val="001C1318"/>
    <w:rsid w:val="001D15CA"/>
    <w:rsid w:val="001D2F94"/>
    <w:rsid w:val="002103F6"/>
    <w:rsid w:val="00216B1B"/>
    <w:rsid w:val="00235AAD"/>
    <w:rsid w:val="0027223E"/>
    <w:rsid w:val="00274418"/>
    <w:rsid w:val="00284E39"/>
    <w:rsid w:val="00286F6B"/>
    <w:rsid w:val="00291E87"/>
    <w:rsid w:val="00296E0A"/>
    <w:rsid w:val="002B7B6F"/>
    <w:rsid w:val="002D3EA1"/>
    <w:rsid w:val="002F0C40"/>
    <w:rsid w:val="002F2BF2"/>
    <w:rsid w:val="002F2E42"/>
    <w:rsid w:val="002F5D23"/>
    <w:rsid w:val="0030137A"/>
    <w:rsid w:val="00301824"/>
    <w:rsid w:val="003024E5"/>
    <w:rsid w:val="003047BA"/>
    <w:rsid w:val="00306962"/>
    <w:rsid w:val="00313C53"/>
    <w:rsid w:val="00324A3A"/>
    <w:rsid w:val="00331AEE"/>
    <w:rsid w:val="003412D4"/>
    <w:rsid w:val="0036459A"/>
    <w:rsid w:val="00384748"/>
    <w:rsid w:val="003900E9"/>
    <w:rsid w:val="0039092F"/>
    <w:rsid w:val="0039276B"/>
    <w:rsid w:val="003C2453"/>
    <w:rsid w:val="003C6841"/>
    <w:rsid w:val="003D06E9"/>
    <w:rsid w:val="003E5EA2"/>
    <w:rsid w:val="00412C5F"/>
    <w:rsid w:val="00413A45"/>
    <w:rsid w:val="00432114"/>
    <w:rsid w:val="00433C19"/>
    <w:rsid w:val="00437F9E"/>
    <w:rsid w:val="00447905"/>
    <w:rsid w:val="00460E14"/>
    <w:rsid w:val="00466F84"/>
    <w:rsid w:val="004727C9"/>
    <w:rsid w:val="00477120"/>
    <w:rsid w:val="004C15C1"/>
    <w:rsid w:val="004C1B64"/>
    <w:rsid w:val="004D789A"/>
    <w:rsid w:val="004E6F86"/>
    <w:rsid w:val="004F5DC5"/>
    <w:rsid w:val="00527962"/>
    <w:rsid w:val="00557DFA"/>
    <w:rsid w:val="005638EF"/>
    <w:rsid w:val="00580629"/>
    <w:rsid w:val="00582498"/>
    <w:rsid w:val="00592371"/>
    <w:rsid w:val="005D5EE8"/>
    <w:rsid w:val="005E7EB8"/>
    <w:rsid w:val="006213AD"/>
    <w:rsid w:val="006655E0"/>
    <w:rsid w:val="00670DA3"/>
    <w:rsid w:val="00681C09"/>
    <w:rsid w:val="00692437"/>
    <w:rsid w:val="006B7824"/>
    <w:rsid w:val="006C11AC"/>
    <w:rsid w:val="006D7987"/>
    <w:rsid w:val="0071372D"/>
    <w:rsid w:val="00725B04"/>
    <w:rsid w:val="00753E95"/>
    <w:rsid w:val="00766D36"/>
    <w:rsid w:val="00782A85"/>
    <w:rsid w:val="00785B06"/>
    <w:rsid w:val="007C0ED6"/>
    <w:rsid w:val="007E60F4"/>
    <w:rsid w:val="0083289E"/>
    <w:rsid w:val="00874CA3"/>
    <w:rsid w:val="00886A24"/>
    <w:rsid w:val="008B6A4F"/>
    <w:rsid w:val="008D554C"/>
    <w:rsid w:val="008E0BF8"/>
    <w:rsid w:val="00934AE4"/>
    <w:rsid w:val="0093582D"/>
    <w:rsid w:val="00940847"/>
    <w:rsid w:val="00944886"/>
    <w:rsid w:val="009663DA"/>
    <w:rsid w:val="009811CC"/>
    <w:rsid w:val="009E6D90"/>
    <w:rsid w:val="009F1F03"/>
    <w:rsid w:val="00A00277"/>
    <w:rsid w:val="00A131B9"/>
    <w:rsid w:val="00A172C4"/>
    <w:rsid w:val="00A172D8"/>
    <w:rsid w:val="00A17B23"/>
    <w:rsid w:val="00A62C01"/>
    <w:rsid w:val="00A72674"/>
    <w:rsid w:val="00A73144"/>
    <w:rsid w:val="00A834F4"/>
    <w:rsid w:val="00A86974"/>
    <w:rsid w:val="00AA3643"/>
    <w:rsid w:val="00AB207E"/>
    <w:rsid w:val="00AC7565"/>
    <w:rsid w:val="00AE207D"/>
    <w:rsid w:val="00AE78BF"/>
    <w:rsid w:val="00B13948"/>
    <w:rsid w:val="00B17F38"/>
    <w:rsid w:val="00B22E25"/>
    <w:rsid w:val="00B90DC4"/>
    <w:rsid w:val="00B9531F"/>
    <w:rsid w:val="00C06CAE"/>
    <w:rsid w:val="00C30972"/>
    <w:rsid w:val="00C673C1"/>
    <w:rsid w:val="00C84629"/>
    <w:rsid w:val="00CA4EA0"/>
    <w:rsid w:val="00D20325"/>
    <w:rsid w:val="00D26BB0"/>
    <w:rsid w:val="00D31432"/>
    <w:rsid w:val="00D32331"/>
    <w:rsid w:val="00D41202"/>
    <w:rsid w:val="00D423C8"/>
    <w:rsid w:val="00D467B6"/>
    <w:rsid w:val="00D94156"/>
    <w:rsid w:val="00D957B2"/>
    <w:rsid w:val="00D9716B"/>
    <w:rsid w:val="00DC73C9"/>
    <w:rsid w:val="00E06776"/>
    <w:rsid w:val="00E37AA1"/>
    <w:rsid w:val="00E51B2B"/>
    <w:rsid w:val="00E96FE0"/>
    <w:rsid w:val="00EB1A2C"/>
    <w:rsid w:val="00ED729B"/>
    <w:rsid w:val="00EE1003"/>
    <w:rsid w:val="00F065A1"/>
    <w:rsid w:val="00F16EFE"/>
    <w:rsid w:val="00F42181"/>
    <w:rsid w:val="00F806F8"/>
    <w:rsid w:val="00F87F03"/>
    <w:rsid w:val="00FA6CDD"/>
    <w:rsid w:val="00FB3113"/>
    <w:rsid w:val="00FB6DC4"/>
    <w:rsid w:val="00FC067F"/>
    <w:rsid w:val="00FD35BE"/>
    <w:rsid w:val="00FD598C"/>
    <w:rsid w:val="00FD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213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6C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6">
    <w:name w:val="heading 6"/>
    <w:basedOn w:val="a"/>
    <w:next w:val="a"/>
    <w:link w:val="60"/>
    <w:qFormat/>
    <w:rsid w:val="00C84629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C8462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B90DC4"/>
    <w:rPr>
      <w:sz w:val="28"/>
    </w:rPr>
  </w:style>
  <w:style w:type="character" w:customStyle="1" w:styleId="a4">
    <w:name w:val="Основной текст Знак"/>
    <w:basedOn w:val="a0"/>
    <w:link w:val="a3"/>
    <w:rsid w:val="00B90DC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Гипертекстовая ссылка"/>
    <w:basedOn w:val="a0"/>
    <w:uiPriority w:val="99"/>
    <w:rsid w:val="00460E14"/>
    <w:rPr>
      <w:color w:val="106BBE"/>
    </w:rPr>
  </w:style>
  <w:style w:type="paragraph" w:styleId="a6">
    <w:name w:val="List Paragraph"/>
    <w:basedOn w:val="a"/>
    <w:uiPriority w:val="34"/>
    <w:qFormat/>
    <w:rsid w:val="005638E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9531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531F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6C11AC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213A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aa">
    <w:name w:val="Цветовое выделение"/>
    <w:uiPriority w:val="99"/>
    <w:rsid w:val="006213AD"/>
    <w:rPr>
      <w:b/>
      <w:bCs/>
      <w:color w:val="26282F"/>
    </w:rPr>
  </w:style>
  <w:style w:type="paragraph" w:customStyle="1" w:styleId="ab">
    <w:name w:val="Комментарий"/>
    <w:basedOn w:val="a"/>
    <w:next w:val="a"/>
    <w:uiPriority w:val="99"/>
    <w:rsid w:val="006213AD"/>
    <w:pPr>
      <w:widowControl w:val="0"/>
      <w:autoSpaceDE w:val="0"/>
      <w:autoSpaceDN w:val="0"/>
      <w:adjustRightInd w:val="0"/>
      <w:spacing w:before="75"/>
      <w:ind w:left="17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ac">
    <w:name w:val="Информация о версии"/>
    <w:basedOn w:val="ab"/>
    <w:next w:val="a"/>
    <w:uiPriority w:val="99"/>
    <w:rsid w:val="006213AD"/>
    <w:rPr>
      <w:i/>
      <w:iCs/>
    </w:rPr>
  </w:style>
  <w:style w:type="paragraph" w:customStyle="1" w:styleId="ad">
    <w:name w:val="Информация об изменениях"/>
    <w:basedOn w:val="a"/>
    <w:next w:val="a"/>
    <w:uiPriority w:val="99"/>
    <w:rsid w:val="006213AD"/>
    <w:pPr>
      <w:widowControl w:val="0"/>
      <w:autoSpaceDE w:val="0"/>
      <w:autoSpaceDN w:val="0"/>
      <w:adjustRightInd w:val="0"/>
      <w:spacing w:before="180"/>
      <w:ind w:left="360" w:right="360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e">
    <w:name w:val="Подзаголовок для информации об изменениях"/>
    <w:basedOn w:val="a"/>
    <w:next w:val="a"/>
    <w:uiPriority w:val="99"/>
    <w:rsid w:val="006213AD"/>
    <w:pPr>
      <w:widowControl w:val="0"/>
      <w:autoSpaceDE w:val="0"/>
      <w:autoSpaceDN w:val="0"/>
      <w:adjustRightInd w:val="0"/>
      <w:ind w:firstLine="720"/>
    </w:pPr>
    <w:rPr>
      <w:rFonts w:ascii="Times New Roman CYR" w:eastAsiaTheme="minorEastAsia" w:hAnsi="Times New Roman CYR" w:cs="Times New Roman CYR"/>
      <w:b/>
      <w:bCs/>
      <w:color w:val="353842"/>
    </w:rPr>
  </w:style>
  <w:style w:type="character" w:customStyle="1" w:styleId="20">
    <w:name w:val="Заголовок 2 Знак"/>
    <w:basedOn w:val="a0"/>
    <w:link w:val="2"/>
    <w:uiPriority w:val="9"/>
    <w:semiHidden/>
    <w:rsid w:val="00C06CA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ConsPlusNormal">
    <w:name w:val="ConsPlusNormal"/>
    <w:rsid w:val="00B17F3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Normal (Web)"/>
    <w:basedOn w:val="a"/>
    <w:uiPriority w:val="99"/>
    <w:unhideWhenUsed/>
    <w:rsid w:val="00B17F38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Стиль1"/>
    <w:basedOn w:val="a"/>
    <w:link w:val="12"/>
    <w:qFormat/>
    <w:rsid w:val="00582498"/>
    <w:pPr>
      <w:autoSpaceDE w:val="0"/>
      <w:autoSpaceDN w:val="0"/>
      <w:adjustRightInd w:val="0"/>
      <w:ind w:firstLine="540"/>
    </w:pPr>
    <w:rPr>
      <w:rFonts w:eastAsia="Calibri"/>
      <w:sz w:val="28"/>
      <w:szCs w:val="28"/>
      <w:lang w:eastAsia="en-US"/>
    </w:rPr>
  </w:style>
  <w:style w:type="character" w:customStyle="1" w:styleId="12">
    <w:name w:val="Стиль1 Знак"/>
    <w:basedOn w:val="a0"/>
    <w:link w:val="11"/>
    <w:rsid w:val="00582498"/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213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6C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6">
    <w:name w:val="heading 6"/>
    <w:basedOn w:val="a"/>
    <w:next w:val="a"/>
    <w:link w:val="60"/>
    <w:qFormat/>
    <w:rsid w:val="00C84629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C8462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B90DC4"/>
    <w:rPr>
      <w:sz w:val="28"/>
    </w:rPr>
  </w:style>
  <w:style w:type="character" w:customStyle="1" w:styleId="a4">
    <w:name w:val="Основной текст Знак"/>
    <w:basedOn w:val="a0"/>
    <w:link w:val="a3"/>
    <w:rsid w:val="00B90DC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Гипертекстовая ссылка"/>
    <w:basedOn w:val="a0"/>
    <w:uiPriority w:val="99"/>
    <w:rsid w:val="00460E14"/>
    <w:rPr>
      <w:color w:val="106BBE"/>
    </w:rPr>
  </w:style>
  <w:style w:type="paragraph" w:styleId="a6">
    <w:name w:val="List Paragraph"/>
    <w:basedOn w:val="a"/>
    <w:uiPriority w:val="34"/>
    <w:qFormat/>
    <w:rsid w:val="005638E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9531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531F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6C11AC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213A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aa">
    <w:name w:val="Цветовое выделение"/>
    <w:uiPriority w:val="99"/>
    <w:rsid w:val="006213AD"/>
    <w:rPr>
      <w:b/>
      <w:bCs/>
      <w:color w:val="26282F"/>
    </w:rPr>
  </w:style>
  <w:style w:type="paragraph" w:customStyle="1" w:styleId="ab">
    <w:name w:val="Комментарий"/>
    <w:basedOn w:val="a"/>
    <w:next w:val="a"/>
    <w:uiPriority w:val="99"/>
    <w:rsid w:val="006213AD"/>
    <w:pPr>
      <w:widowControl w:val="0"/>
      <w:autoSpaceDE w:val="0"/>
      <w:autoSpaceDN w:val="0"/>
      <w:adjustRightInd w:val="0"/>
      <w:spacing w:before="75"/>
      <w:ind w:left="17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ac">
    <w:name w:val="Информация о версии"/>
    <w:basedOn w:val="ab"/>
    <w:next w:val="a"/>
    <w:uiPriority w:val="99"/>
    <w:rsid w:val="006213AD"/>
    <w:rPr>
      <w:i/>
      <w:iCs/>
    </w:rPr>
  </w:style>
  <w:style w:type="paragraph" w:customStyle="1" w:styleId="ad">
    <w:name w:val="Информация об изменениях"/>
    <w:basedOn w:val="a"/>
    <w:next w:val="a"/>
    <w:uiPriority w:val="99"/>
    <w:rsid w:val="006213AD"/>
    <w:pPr>
      <w:widowControl w:val="0"/>
      <w:autoSpaceDE w:val="0"/>
      <w:autoSpaceDN w:val="0"/>
      <w:adjustRightInd w:val="0"/>
      <w:spacing w:before="180"/>
      <w:ind w:left="360" w:right="360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e">
    <w:name w:val="Подзаголовок для информации об изменениях"/>
    <w:basedOn w:val="a"/>
    <w:next w:val="a"/>
    <w:uiPriority w:val="99"/>
    <w:rsid w:val="006213AD"/>
    <w:pPr>
      <w:widowControl w:val="0"/>
      <w:autoSpaceDE w:val="0"/>
      <w:autoSpaceDN w:val="0"/>
      <w:adjustRightInd w:val="0"/>
      <w:ind w:firstLine="720"/>
    </w:pPr>
    <w:rPr>
      <w:rFonts w:ascii="Times New Roman CYR" w:eastAsiaTheme="minorEastAsia" w:hAnsi="Times New Roman CYR" w:cs="Times New Roman CYR"/>
      <w:b/>
      <w:bCs/>
      <w:color w:val="353842"/>
    </w:rPr>
  </w:style>
  <w:style w:type="character" w:customStyle="1" w:styleId="20">
    <w:name w:val="Заголовок 2 Знак"/>
    <w:basedOn w:val="a0"/>
    <w:link w:val="2"/>
    <w:uiPriority w:val="9"/>
    <w:semiHidden/>
    <w:rsid w:val="00C06CA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ConsPlusNormal">
    <w:name w:val="ConsPlusNormal"/>
    <w:rsid w:val="00B17F3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Normal (Web)"/>
    <w:basedOn w:val="a"/>
    <w:uiPriority w:val="99"/>
    <w:unhideWhenUsed/>
    <w:rsid w:val="00B17F38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Стиль1"/>
    <w:basedOn w:val="a"/>
    <w:link w:val="12"/>
    <w:qFormat/>
    <w:rsid w:val="00582498"/>
    <w:pPr>
      <w:autoSpaceDE w:val="0"/>
      <w:autoSpaceDN w:val="0"/>
      <w:adjustRightInd w:val="0"/>
      <w:ind w:firstLine="540"/>
    </w:pPr>
    <w:rPr>
      <w:rFonts w:eastAsia="Calibri"/>
      <w:sz w:val="28"/>
      <w:szCs w:val="28"/>
      <w:lang w:eastAsia="en-US"/>
    </w:rPr>
  </w:style>
  <w:style w:type="character" w:customStyle="1" w:styleId="12">
    <w:name w:val="Стиль1 Знак"/>
    <w:basedOn w:val="a0"/>
    <w:link w:val="11"/>
    <w:rsid w:val="00582498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A56AE-7E1E-492B-A935-73374BA68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8184</Words>
  <Characters>46652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P04U09</cp:lastModifiedBy>
  <cp:revision>40</cp:revision>
  <cp:lastPrinted>2025-06-17T09:39:00Z</cp:lastPrinted>
  <dcterms:created xsi:type="dcterms:W3CDTF">2025-06-11T11:54:00Z</dcterms:created>
  <dcterms:modified xsi:type="dcterms:W3CDTF">2025-07-01T11:18:00Z</dcterms:modified>
</cp:coreProperties>
</file>