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5"/>
        <w:gridCol w:w="2253"/>
        <w:gridCol w:w="2835"/>
        <w:gridCol w:w="142"/>
      </w:tblGrid>
      <w:tr w:rsidR="00E06776" w:rsidRPr="00AB207E" w:rsidTr="00E06776"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Pr="00AB207E" w:rsidRDefault="00E06776" w:rsidP="00944886">
            <w:pPr>
              <w:jc w:val="center"/>
              <w:rPr>
                <w:b/>
                <w:sz w:val="36"/>
              </w:rPr>
            </w:pPr>
            <w:r w:rsidRPr="00AB207E">
              <w:rPr>
                <w:b/>
                <w:noProof/>
                <w:sz w:val="36"/>
              </w:rPr>
              <w:drawing>
                <wp:inline distT="0" distB="0" distL="0" distR="0" wp14:anchorId="0F2F7F30" wp14:editId="2C2EFE8C">
                  <wp:extent cx="581025" cy="733425"/>
                  <wp:effectExtent l="0" t="0" r="0" b="0"/>
                  <wp:docPr id="1" name="Рисунок 2" descr="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776" w:rsidRPr="00AB207E" w:rsidRDefault="00E06776" w:rsidP="00944886">
            <w:pPr>
              <w:jc w:val="center"/>
              <w:rPr>
                <w:b/>
                <w:sz w:val="36"/>
              </w:rPr>
            </w:pPr>
            <w:r w:rsidRPr="00AB207E">
              <w:rPr>
                <w:b/>
                <w:sz w:val="36"/>
              </w:rPr>
              <w:t xml:space="preserve">СОВЕТ ДЕПУТАТОВ </w:t>
            </w:r>
          </w:p>
          <w:p w:rsidR="00E06776" w:rsidRPr="00AB207E" w:rsidRDefault="00E06776" w:rsidP="00944886">
            <w:pPr>
              <w:jc w:val="center"/>
              <w:rPr>
                <w:b/>
                <w:sz w:val="36"/>
              </w:rPr>
            </w:pPr>
            <w:r w:rsidRPr="00AB207E">
              <w:rPr>
                <w:b/>
                <w:sz w:val="36"/>
              </w:rPr>
              <w:t xml:space="preserve">РАМЕНСКОГО </w:t>
            </w:r>
            <w:r w:rsidR="004E6F86" w:rsidRPr="00AB207E">
              <w:rPr>
                <w:b/>
                <w:sz w:val="36"/>
              </w:rPr>
              <w:t>МУНИЦИПАЛЬНОГО</w:t>
            </w:r>
            <w:r w:rsidRPr="00AB207E">
              <w:rPr>
                <w:b/>
                <w:sz w:val="36"/>
              </w:rPr>
              <w:t xml:space="preserve"> ОКРУГА МОСКОВСКОЙ ОБЛАСТИ</w:t>
            </w:r>
          </w:p>
        </w:tc>
      </w:tr>
      <w:tr w:rsidR="00E06776" w:rsidRPr="00AB207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</w:trPr>
        <w:tc>
          <w:tcPr>
            <w:tcW w:w="9923" w:type="dxa"/>
            <w:gridSpan w:val="3"/>
          </w:tcPr>
          <w:p w:rsidR="00E06776" w:rsidRPr="00AB207E" w:rsidRDefault="00E06776" w:rsidP="0094488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E06776" w:rsidRPr="00AB207E" w:rsidRDefault="00E06776" w:rsidP="00944886">
            <w:pPr>
              <w:jc w:val="center"/>
              <w:rPr>
                <w:b/>
                <w:i/>
                <w:sz w:val="6"/>
              </w:rPr>
            </w:pPr>
            <w:r w:rsidRPr="00AB207E">
              <w:rPr>
                <w:b/>
                <w:sz w:val="24"/>
              </w:rPr>
              <w:t>140100, г. Раменское, Комсомольская площадь, д. 2</w:t>
            </w:r>
          </w:p>
        </w:tc>
      </w:tr>
      <w:tr w:rsidR="00E06776" w:rsidRPr="00AB207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Pr="00AB207E" w:rsidRDefault="00E06776" w:rsidP="00944886">
            <w:pPr>
              <w:jc w:val="center"/>
              <w:rPr>
                <w:b/>
                <w:spacing w:val="100"/>
              </w:rPr>
            </w:pPr>
          </w:p>
          <w:p w:rsidR="00E06776" w:rsidRPr="00AB207E" w:rsidRDefault="00E06776" w:rsidP="00944886">
            <w:pPr>
              <w:jc w:val="center"/>
              <w:rPr>
                <w:b/>
                <w:spacing w:val="100"/>
              </w:rPr>
            </w:pPr>
          </w:p>
          <w:p w:rsidR="00E06776" w:rsidRPr="00AB207E" w:rsidRDefault="00E06776" w:rsidP="00944886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  <w:r w:rsidRPr="00AB207E">
              <w:rPr>
                <w:b/>
                <w:spacing w:val="100"/>
                <w:sz w:val="36"/>
              </w:rPr>
              <w:t>РЕШЕНИЕ</w:t>
            </w:r>
          </w:p>
          <w:p w:rsidR="00E06776" w:rsidRPr="00AB207E" w:rsidRDefault="00E06776" w:rsidP="00944886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</w:p>
        </w:tc>
      </w:tr>
      <w:tr w:rsidR="00E06776" w:rsidRPr="00AB207E" w:rsidTr="00E06776">
        <w:tc>
          <w:tcPr>
            <w:tcW w:w="4835" w:type="dxa"/>
          </w:tcPr>
          <w:p w:rsidR="00E06776" w:rsidRPr="00AB207E" w:rsidRDefault="004B6589" w:rsidP="00944886">
            <w:pPr>
              <w:ind w:firstLine="0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25.06.2025</w:t>
            </w:r>
            <w:r w:rsidR="00E06776" w:rsidRPr="00AB207E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E06776" w:rsidRPr="00AB207E" w:rsidRDefault="00E06776" w:rsidP="00944886">
            <w:pPr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  <w:gridSpan w:val="2"/>
          </w:tcPr>
          <w:p w:rsidR="00E06776" w:rsidRPr="00AB207E" w:rsidRDefault="00E06776" w:rsidP="004B6589">
            <w:pPr>
              <w:ind w:firstLine="0"/>
              <w:rPr>
                <w:rFonts w:ascii="Arial" w:hAnsi="Arial"/>
                <w:sz w:val="24"/>
              </w:rPr>
            </w:pPr>
            <w:r w:rsidRPr="00AB207E">
              <w:rPr>
                <w:rFonts w:ascii="Arial" w:hAnsi="Arial"/>
                <w:spacing w:val="-20"/>
                <w:sz w:val="24"/>
              </w:rPr>
              <w:t xml:space="preserve">             </w:t>
            </w:r>
            <w:r w:rsidR="004B6589">
              <w:rPr>
                <w:rFonts w:ascii="Arial" w:hAnsi="Arial"/>
                <w:spacing w:val="-20"/>
                <w:sz w:val="24"/>
              </w:rPr>
              <w:t>9/17-СД</w:t>
            </w:r>
          </w:p>
        </w:tc>
      </w:tr>
    </w:tbl>
    <w:p w:rsidR="00E06776" w:rsidRPr="00AB207E" w:rsidRDefault="00E06776" w:rsidP="00944886">
      <w:pPr>
        <w:rPr>
          <w:sz w:val="28"/>
          <w:szCs w:val="28"/>
        </w:rPr>
      </w:pPr>
    </w:p>
    <w:p w:rsidR="00B90DC4" w:rsidRPr="00AB207E" w:rsidRDefault="00E90C06" w:rsidP="00944886">
      <w:pPr>
        <w:ind w:firstLine="0"/>
        <w:rPr>
          <w:sz w:val="28"/>
          <w:szCs w:val="28"/>
        </w:rPr>
      </w:pPr>
      <w:bookmarkStart w:id="0" w:name="_GoBack"/>
      <w:r w:rsidRPr="00E90C06">
        <w:rPr>
          <w:sz w:val="28"/>
          <w:szCs w:val="28"/>
        </w:rPr>
        <w:t>Об отказе в установлении границ территории территориального общественного самоуправления (ТОС) «Новое Салтыково» в Раменском муниципальном округе Московской области</w:t>
      </w:r>
      <w:bookmarkEnd w:id="0"/>
    </w:p>
    <w:p w:rsidR="00580629" w:rsidRPr="00AB207E" w:rsidRDefault="00580629" w:rsidP="00944886">
      <w:pPr>
        <w:rPr>
          <w:sz w:val="28"/>
          <w:szCs w:val="28"/>
        </w:rPr>
      </w:pPr>
    </w:p>
    <w:p w:rsidR="00235AAD" w:rsidRPr="00AB207E" w:rsidRDefault="00E90C06" w:rsidP="00E90C06">
      <w:pPr>
        <w:ind w:firstLine="709"/>
        <w:rPr>
          <w:sz w:val="28"/>
          <w:szCs w:val="28"/>
        </w:rPr>
      </w:pPr>
      <w:proofErr w:type="gramStart"/>
      <w:r w:rsidRPr="00E90C06">
        <w:rPr>
          <w:sz w:val="28"/>
          <w:szCs w:val="28"/>
        </w:rPr>
        <w:t xml:space="preserve">В соответствии с частями 1, 2, 4 статьи 50 Федерального закона от 20.03.2025 № 33-ФЗ </w:t>
      </w:r>
      <w:r w:rsidR="005720AF">
        <w:rPr>
          <w:sz w:val="28"/>
        </w:rPr>
        <w:t>«</w:t>
      </w:r>
      <w:r w:rsidRPr="00E90C0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720AF">
        <w:rPr>
          <w:sz w:val="28"/>
        </w:rPr>
        <w:t>»</w:t>
      </w:r>
      <w:r w:rsidRPr="00E90C06">
        <w:rPr>
          <w:sz w:val="28"/>
          <w:szCs w:val="28"/>
        </w:rPr>
        <w:t>, Уставом Раменского муниципального округа Московской области, учитывая несоответствие представленных документов пунктам 2.2.1, 2.2.2, 2.2.3, 3.3.1, 5.1.4 Порядка организации и осуществления территориального общественного самоуправления в Раменском городском округе Мос</w:t>
      </w:r>
      <w:r w:rsidR="005720AF">
        <w:rPr>
          <w:sz w:val="28"/>
          <w:szCs w:val="28"/>
        </w:rPr>
        <w:t>ковской области, утвержденного р</w:t>
      </w:r>
      <w:r w:rsidRPr="00E90C06">
        <w:rPr>
          <w:sz w:val="28"/>
          <w:szCs w:val="28"/>
        </w:rPr>
        <w:t>ешением Совета депутатов Раменского городского</w:t>
      </w:r>
      <w:proofErr w:type="gramEnd"/>
      <w:r w:rsidRPr="00E90C06">
        <w:rPr>
          <w:sz w:val="28"/>
          <w:szCs w:val="28"/>
        </w:rPr>
        <w:t xml:space="preserve"> округа от 30.09.2020 №</w:t>
      </w:r>
      <w:r w:rsidR="005720AF">
        <w:rPr>
          <w:sz w:val="28"/>
          <w:szCs w:val="28"/>
        </w:rPr>
        <w:t xml:space="preserve"> </w:t>
      </w:r>
      <w:r w:rsidRPr="00E90C06">
        <w:rPr>
          <w:sz w:val="28"/>
          <w:szCs w:val="28"/>
        </w:rPr>
        <w:t>12/7-СД,</w:t>
      </w:r>
    </w:p>
    <w:p w:rsidR="00B90DC4" w:rsidRPr="00AB207E" w:rsidRDefault="00B90DC4" w:rsidP="00944886">
      <w:pPr>
        <w:jc w:val="center"/>
        <w:rPr>
          <w:sz w:val="28"/>
          <w:szCs w:val="28"/>
        </w:rPr>
      </w:pPr>
    </w:p>
    <w:p w:rsidR="00B90DC4" w:rsidRPr="00AB207E" w:rsidRDefault="00B90DC4" w:rsidP="00944886">
      <w:pPr>
        <w:jc w:val="center"/>
        <w:rPr>
          <w:b/>
          <w:bCs/>
          <w:sz w:val="28"/>
          <w:szCs w:val="28"/>
        </w:rPr>
      </w:pPr>
      <w:r w:rsidRPr="00AB207E">
        <w:rPr>
          <w:b/>
          <w:bCs/>
          <w:sz w:val="28"/>
          <w:szCs w:val="28"/>
        </w:rPr>
        <w:t xml:space="preserve">Совет депутатов </w:t>
      </w:r>
      <w:r w:rsidR="00460E14" w:rsidRPr="00AB207E">
        <w:rPr>
          <w:b/>
          <w:bCs/>
          <w:sz w:val="28"/>
          <w:szCs w:val="28"/>
        </w:rPr>
        <w:t xml:space="preserve">Раменского </w:t>
      </w:r>
      <w:r w:rsidR="00580629" w:rsidRPr="00AB207E">
        <w:rPr>
          <w:b/>
          <w:bCs/>
          <w:sz w:val="28"/>
          <w:szCs w:val="28"/>
        </w:rPr>
        <w:t>муниципального</w:t>
      </w:r>
      <w:r w:rsidR="00460E14" w:rsidRPr="00AB207E">
        <w:rPr>
          <w:b/>
          <w:bCs/>
          <w:sz w:val="28"/>
          <w:szCs w:val="28"/>
        </w:rPr>
        <w:t xml:space="preserve"> округа</w:t>
      </w:r>
      <w:r w:rsidRPr="00AB207E">
        <w:rPr>
          <w:b/>
          <w:bCs/>
          <w:sz w:val="28"/>
          <w:szCs w:val="28"/>
        </w:rPr>
        <w:t xml:space="preserve"> РЕШИЛ:</w:t>
      </w:r>
    </w:p>
    <w:p w:rsidR="00B90DC4" w:rsidRPr="00AB207E" w:rsidRDefault="00B90DC4" w:rsidP="00944886">
      <w:pPr>
        <w:jc w:val="center"/>
        <w:rPr>
          <w:b/>
          <w:bCs/>
          <w:sz w:val="28"/>
          <w:szCs w:val="28"/>
        </w:rPr>
      </w:pPr>
    </w:p>
    <w:p w:rsidR="00E90C06" w:rsidRPr="00992E68" w:rsidRDefault="00E90C06" w:rsidP="00E90C06">
      <w:pPr>
        <w:pStyle w:val="a6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02"/>
      <w:bookmarkStart w:id="2" w:name="sub_302"/>
      <w:bookmarkStart w:id="3" w:name="sub_602"/>
      <w:bookmarkStart w:id="4" w:name="sub_80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Отказать в установлении границ территории территориального общественного самоуправления (ТОС) «Новое Салтыково» по следующим границам:</w:t>
      </w:r>
    </w:p>
    <w:p w:rsidR="00E90C06" w:rsidRDefault="00E90C06" w:rsidP="00E90C06">
      <w:pPr>
        <w:pStyle w:val="a6"/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западе: вдоль западной границы земельных участков с кадастровыми номерами: 50:23:0040852:1427,  50:23:0040852:2283, 50:23:0040852:2284, 50:23:0040852:2290, 50:23:0040852:2291, 50:23:0040852:2286, 50:23:0040852:2285, 50:23:0040852:2633, 50:23:0040852:2428, 50:23:0040852:2429, 50:23:0040852:2430, 50:23:0040852:2431, 50:23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:0040852:2497, 50:23:0040852:2496, 50:23:0040852:2494, 50:23:0040852:2491, 50:23:0040852:2488</w:t>
      </w:r>
      <w:r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C06" w:rsidRDefault="00E90C06" w:rsidP="00E90C06">
      <w:pPr>
        <w:pStyle w:val="a6"/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юге: вдоль южной границы земельных участков с кадастровыми номерами: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50:23:0040852:2488, 50:23:0040852:2487, 50:23:0040852:2486, 50:23:0040852:2485, вдоль западной границы земельных участков с кадастровыми номерами: </w:t>
      </w:r>
      <w:r w:rsidRPr="00351BB1">
        <w:rPr>
          <w:rFonts w:ascii="Times New Roman" w:eastAsia="Times New Roman" w:hAnsi="Times New Roman" w:cs="Times New Roman"/>
          <w:sz w:val="28"/>
          <w:szCs w:val="20"/>
          <w:lang w:eastAsia="ru-RU"/>
        </w:rPr>
        <w:t>50:23:0040852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:2485, 50:23:0040852:1525, 50:23:0040852:2398, 50:23:0040852:2399, вдоль южной границы земельных участков с кадастровыми номерами: 50:23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0040852:2400, 50:23:0040852:2402, 50:23:0040852:2387, 50:23:0040852:2388, 50:23:0040852:2385, 50:23:0040852:2386, 50:23:0040852:2419, 50:23:0040852:2481,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50:23:0040852:1508, 50:23:0040852:2482, 50:23:0040852:2287, 50:23:0040852:2289, 50:23:0040852:1502, 50:23:0040852:1501, 50:23:0040852:1500, 50:23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:0040852:1499, 50:23:0040852:1498, 50:23:0040852:1497, 50:23:0040852:1496, 50:23:0040852:1495, 50:23:0040852:1494, 50:23:0040852:1493, 50:23:0040852:1492, 50:23:0040852:1491, 50:23:0040852:1490, 50:23:0040852:1489, 50:23:0040852:1488.</w:t>
      </w:r>
    </w:p>
    <w:p w:rsidR="00E90C06" w:rsidRDefault="00E90C06" w:rsidP="00E90C06">
      <w:pPr>
        <w:pStyle w:val="a6"/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востоке: вдоль западной границы земельного участка с кадастровым номером 50:23:0040852:1488, вдоль северной границы земельных участков с кадастровыми номерами: 50:23:0040852:1488, 50:23:0040852:1489, 50:23:0040852:1490, 50:23:0040852:1491, 50:23:0040852:1492, 50:23:0040852:1493, 50:23:0040852:1494, 50:23:0040852:1495, 50:23:0040852:1496, 50:23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0040852:1497, 50:23:0040852:1498, 50:23:0040852:1499, 50:23:0040852:1500, 50:23:0040852:1501, вдоль западной границы земельных участков с кадастровыми номерами: 50:23:0040852:2409, 50:23:0040852:2412, 50:23:0040852:2484, 50:23:0040852:2495, 50:23:0040852:2506, 50:23:0040852:2517, 50:23:0040852:2528.</w:t>
      </w:r>
      <w:proofErr w:type="gramEnd"/>
    </w:p>
    <w:p w:rsidR="00E90C06" w:rsidRDefault="00E90C06" w:rsidP="00E90C06">
      <w:pPr>
        <w:pStyle w:val="a6"/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севере: вдоль северной границы земельных участков с кадастровыми номерами: 50:23:0040852:2528, 50:23:0040852:2535, 50:23:0040852:2465, 50:23:0040852:2475, 50:23:0040852:2478, 50:23:0040852:2479, 50:23:0040852:2416, 50:23:0040852:1427.</w:t>
      </w:r>
    </w:p>
    <w:p w:rsidR="00E90C06" w:rsidRPr="00067901" w:rsidRDefault="00E90C06" w:rsidP="00E90C06">
      <w:pPr>
        <w:pStyle w:val="a6"/>
        <w:spacing w:after="0" w:line="240" w:lineRule="auto"/>
        <w:ind w:left="0" w:firstLine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E90C06" w:rsidRPr="00F37564" w:rsidRDefault="00E90C06" w:rsidP="00E90C06">
      <w:pPr>
        <w:pStyle w:val="a6"/>
        <w:numPr>
          <w:ilvl w:val="0"/>
          <w:numId w:val="2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3756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F375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выполнением настоящего решения возложить на постоянную комиссию Совета депутатов 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области</w:t>
      </w:r>
      <w:r w:rsidRPr="00F375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бюджету, налогам и вопросам местного самоуправления.</w:t>
      </w:r>
    </w:p>
    <w:p w:rsidR="00E90C06" w:rsidRDefault="00E90C06" w:rsidP="00E90C06">
      <w:pPr>
        <w:rPr>
          <w:sz w:val="28"/>
        </w:rPr>
      </w:pPr>
    </w:p>
    <w:p w:rsidR="00E90C06" w:rsidRDefault="00E90C06" w:rsidP="00E90C06">
      <w:pPr>
        <w:rPr>
          <w:sz w:val="28"/>
        </w:rPr>
      </w:pPr>
    </w:p>
    <w:p w:rsidR="00E90C06" w:rsidRDefault="00E90C06" w:rsidP="00E90C06">
      <w:pPr>
        <w:ind w:firstLine="0"/>
        <w:rPr>
          <w:sz w:val="28"/>
        </w:rPr>
      </w:pPr>
      <w:r>
        <w:rPr>
          <w:sz w:val="28"/>
        </w:rPr>
        <w:t>Председатель Совета депутатов</w:t>
      </w:r>
    </w:p>
    <w:p w:rsidR="00A62C01" w:rsidRPr="00E90C06" w:rsidRDefault="00E90C06" w:rsidP="00E90C06">
      <w:pPr>
        <w:ind w:firstLine="0"/>
        <w:rPr>
          <w:sz w:val="28"/>
        </w:rPr>
      </w:pPr>
      <w:r w:rsidRPr="00B171FC">
        <w:rPr>
          <w:sz w:val="28"/>
        </w:rPr>
        <w:t>Раменского</w:t>
      </w:r>
      <w:r>
        <w:rPr>
          <w:sz w:val="28"/>
        </w:rPr>
        <w:t xml:space="preserve"> муниципального </w:t>
      </w:r>
      <w:r w:rsidRPr="00B171FC">
        <w:rPr>
          <w:sz w:val="28"/>
        </w:rPr>
        <w:t>округа</w:t>
      </w:r>
      <w:r>
        <w:rPr>
          <w:sz w:val="28"/>
        </w:rPr>
        <w:t xml:space="preserve">            </w:t>
      </w:r>
      <w:r w:rsidRPr="00B171FC">
        <w:rPr>
          <w:sz w:val="28"/>
        </w:rPr>
        <w:t xml:space="preserve">      </w:t>
      </w:r>
      <w:r>
        <w:rPr>
          <w:sz w:val="28"/>
        </w:rPr>
        <w:t xml:space="preserve">                                         Ю.А. Ермаков</w:t>
      </w:r>
      <w:bookmarkEnd w:id="1"/>
      <w:bookmarkEnd w:id="2"/>
      <w:bookmarkEnd w:id="3"/>
      <w:bookmarkEnd w:id="4"/>
    </w:p>
    <w:sectPr w:rsidR="00A62C01" w:rsidRPr="00E90C06" w:rsidSect="008B6A4F">
      <w:pgSz w:w="11907" w:h="16839" w:code="9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45CBB"/>
    <w:multiLevelType w:val="hybridMultilevel"/>
    <w:tmpl w:val="9C3671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047D1"/>
    <w:rsid w:val="00007D8A"/>
    <w:rsid w:val="000364A3"/>
    <w:rsid w:val="00050DA7"/>
    <w:rsid w:val="000533A9"/>
    <w:rsid w:val="00054A58"/>
    <w:rsid w:val="00077ACA"/>
    <w:rsid w:val="000B01CF"/>
    <w:rsid w:val="00110FF9"/>
    <w:rsid w:val="0011410F"/>
    <w:rsid w:val="001479A2"/>
    <w:rsid w:val="001B0325"/>
    <w:rsid w:val="001C1318"/>
    <w:rsid w:val="001D15CA"/>
    <w:rsid w:val="001D2F94"/>
    <w:rsid w:val="002103F6"/>
    <w:rsid w:val="00216B1B"/>
    <w:rsid w:val="00235AAD"/>
    <w:rsid w:val="0027223E"/>
    <w:rsid w:val="00274418"/>
    <w:rsid w:val="00284E39"/>
    <w:rsid w:val="00286F6B"/>
    <w:rsid w:val="00291E87"/>
    <w:rsid w:val="00296E0A"/>
    <w:rsid w:val="002B7B6F"/>
    <w:rsid w:val="002D3EA1"/>
    <w:rsid w:val="002F0C40"/>
    <w:rsid w:val="002F2BF2"/>
    <w:rsid w:val="002F2E42"/>
    <w:rsid w:val="002F5D23"/>
    <w:rsid w:val="0030137A"/>
    <w:rsid w:val="00301824"/>
    <w:rsid w:val="003024E5"/>
    <w:rsid w:val="003047BA"/>
    <w:rsid w:val="00306962"/>
    <w:rsid w:val="00313C53"/>
    <w:rsid w:val="00324A3A"/>
    <w:rsid w:val="00331AEE"/>
    <w:rsid w:val="003412D4"/>
    <w:rsid w:val="0036459A"/>
    <w:rsid w:val="00384748"/>
    <w:rsid w:val="003900E9"/>
    <w:rsid w:val="0039092F"/>
    <w:rsid w:val="0039276B"/>
    <w:rsid w:val="003C2453"/>
    <w:rsid w:val="003C6841"/>
    <w:rsid w:val="003D06E9"/>
    <w:rsid w:val="003E5EA2"/>
    <w:rsid w:val="00412C5F"/>
    <w:rsid w:val="00413A45"/>
    <w:rsid w:val="00432114"/>
    <w:rsid w:val="00433C19"/>
    <w:rsid w:val="00437F9E"/>
    <w:rsid w:val="00447905"/>
    <w:rsid w:val="00460E14"/>
    <w:rsid w:val="00466F84"/>
    <w:rsid w:val="004727C9"/>
    <w:rsid w:val="00477120"/>
    <w:rsid w:val="004B6589"/>
    <w:rsid w:val="004C15C1"/>
    <w:rsid w:val="004C1B64"/>
    <w:rsid w:val="004D789A"/>
    <w:rsid w:val="004E6F86"/>
    <w:rsid w:val="004F5DC5"/>
    <w:rsid w:val="00527962"/>
    <w:rsid w:val="00557DFA"/>
    <w:rsid w:val="005638EF"/>
    <w:rsid w:val="005720AF"/>
    <w:rsid w:val="00580629"/>
    <w:rsid w:val="00582498"/>
    <w:rsid w:val="00592371"/>
    <w:rsid w:val="005D5EE8"/>
    <w:rsid w:val="005E7EB8"/>
    <w:rsid w:val="006213AD"/>
    <w:rsid w:val="006655E0"/>
    <w:rsid w:val="00670DA3"/>
    <w:rsid w:val="00681C09"/>
    <w:rsid w:val="00692437"/>
    <w:rsid w:val="006B7824"/>
    <w:rsid w:val="006C11AC"/>
    <w:rsid w:val="006D7987"/>
    <w:rsid w:val="0071372D"/>
    <w:rsid w:val="00725B04"/>
    <w:rsid w:val="007376D7"/>
    <w:rsid w:val="00753E95"/>
    <w:rsid w:val="00766D36"/>
    <w:rsid w:val="00782A85"/>
    <w:rsid w:val="00785B06"/>
    <w:rsid w:val="007C0ED6"/>
    <w:rsid w:val="007E60F4"/>
    <w:rsid w:val="0083289E"/>
    <w:rsid w:val="00874CA3"/>
    <w:rsid w:val="00886A24"/>
    <w:rsid w:val="008B6A4F"/>
    <w:rsid w:val="008D554C"/>
    <w:rsid w:val="008E0BF8"/>
    <w:rsid w:val="00934AE4"/>
    <w:rsid w:val="0093582D"/>
    <w:rsid w:val="00940847"/>
    <w:rsid w:val="00944886"/>
    <w:rsid w:val="009663DA"/>
    <w:rsid w:val="009811CC"/>
    <w:rsid w:val="009E6D90"/>
    <w:rsid w:val="009F1F03"/>
    <w:rsid w:val="00A00277"/>
    <w:rsid w:val="00A131B9"/>
    <w:rsid w:val="00A172C4"/>
    <w:rsid w:val="00A172D8"/>
    <w:rsid w:val="00A17B23"/>
    <w:rsid w:val="00A62C01"/>
    <w:rsid w:val="00A72674"/>
    <w:rsid w:val="00A73144"/>
    <w:rsid w:val="00A834F4"/>
    <w:rsid w:val="00A86974"/>
    <w:rsid w:val="00AA3643"/>
    <w:rsid w:val="00AB207E"/>
    <w:rsid w:val="00AC7565"/>
    <w:rsid w:val="00AE207D"/>
    <w:rsid w:val="00B13948"/>
    <w:rsid w:val="00B17F38"/>
    <w:rsid w:val="00B22E25"/>
    <w:rsid w:val="00B90DC4"/>
    <w:rsid w:val="00B9531F"/>
    <w:rsid w:val="00C06CAE"/>
    <w:rsid w:val="00C30972"/>
    <w:rsid w:val="00C673C1"/>
    <w:rsid w:val="00C84629"/>
    <w:rsid w:val="00CA4EA0"/>
    <w:rsid w:val="00D20325"/>
    <w:rsid w:val="00D26BB0"/>
    <w:rsid w:val="00D31432"/>
    <w:rsid w:val="00D32331"/>
    <w:rsid w:val="00D41202"/>
    <w:rsid w:val="00D423C8"/>
    <w:rsid w:val="00D467B6"/>
    <w:rsid w:val="00D94156"/>
    <w:rsid w:val="00D957B2"/>
    <w:rsid w:val="00D9716B"/>
    <w:rsid w:val="00DC73C9"/>
    <w:rsid w:val="00E06776"/>
    <w:rsid w:val="00E37AA1"/>
    <w:rsid w:val="00E51B2B"/>
    <w:rsid w:val="00E90C06"/>
    <w:rsid w:val="00E96FE0"/>
    <w:rsid w:val="00EB1A2C"/>
    <w:rsid w:val="00ED729B"/>
    <w:rsid w:val="00EE1003"/>
    <w:rsid w:val="00F065A1"/>
    <w:rsid w:val="00F16EFE"/>
    <w:rsid w:val="00F42181"/>
    <w:rsid w:val="00F806F8"/>
    <w:rsid w:val="00F87F03"/>
    <w:rsid w:val="00FA6CDD"/>
    <w:rsid w:val="00FB3113"/>
    <w:rsid w:val="00FB6DC4"/>
    <w:rsid w:val="00FC067F"/>
    <w:rsid w:val="00FD35BE"/>
    <w:rsid w:val="00FD598C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20">
    <w:name w:val="Заголовок 2 Знак"/>
    <w:basedOn w:val="a0"/>
    <w:link w:val="2"/>
    <w:uiPriority w:val="9"/>
    <w:semiHidden/>
    <w:rsid w:val="00C06C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B17F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B17F3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link w:val="12"/>
    <w:qFormat/>
    <w:rsid w:val="00582498"/>
    <w:pPr>
      <w:autoSpaceDE w:val="0"/>
      <w:autoSpaceDN w:val="0"/>
      <w:adjustRightInd w:val="0"/>
      <w:ind w:firstLine="540"/>
    </w:pPr>
    <w:rPr>
      <w:rFonts w:eastAsia="Calibri"/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rsid w:val="00582498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20">
    <w:name w:val="Заголовок 2 Знак"/>
    <w:basedOn w:val="a0"/>
    <w:link w:val="2"/>
    <w:uiPriority w:val="9"/>
    <w:semiHidden/>
    <w:rsid w:val="00C06C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B17F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B17F3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link w:val="12"/>
    <w:qFormat/>
    <w:rsid w:val="00582498"/>
    <w:pPr>
      <w:autoSpaceDE w:val="0"/>
      <w:autoSpaceDN w:val="0"/>
      <w:adjustRightInd w:val="0"/>
      <w:ind w:firstLine="540"/>
    </w:pPr>
    <w:rPr>
      <w:rFonts w:eastAsia="Calibri"/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rsid w:val="00582498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D4E7-8666-469D-8AE8-71D6B895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6</cp:revision>
  <cp:lastPrinted>2025-06-17T09:39:00Z</cp:lastPrinted>
  <dcterms:created xsi:type="dcterms:W3CDTF">2025-06-24T12:14:00Z</dcterms:created>
  <dcterms:modified xsi:type="dcterms:W3CDTF">2025-06-27T07:26:00Z</dcterms:modified>
</cp:coreProperties>
</file>