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1"/>
        <w:gridCol w:w="2387"/>
        <w:gridCol w:w="3154"/>
      </w:tblGrid>
      <w:tr w:rsidR="00D27974" w:rsidTr="0090425F">
        <w:trPr>
          <w:trHeight w:val="971"/>
        </w:trPr>
        <w:tc>
          <w:tcPr>
            <w:tcW w:w="9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6A1978"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26E7353" wp14:editId="524AF378">
                  <wp:simplePos x="0" y="0"/>
                  <wp:positionH relativeFrom="margin">
                    <wp:posOffset>2836545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90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90"/>
        </w:trPr>
        <w:tc>
          <w:tcPr>
            <w:tcW w:w="9912" w:type="dxa"/>
            <w:gridSpan w:val="3"/>
          </w:tcPr>
          <w:p w:rsidR="00D27974" w:rsidRDefault="00D27974" w:rsidP="0090425F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90425F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90425F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90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1"/>
        </w:trPr>
        <w:tc>
          <w:tcPr>
            <w:tcW w:w="9912" w:type="dxa"/>
            <w:gridSpan w:val="3"/>
          </w:tcPr>
          <w:p w:rsidR="00D27974" w:rsidRDefault="00D27974" w:rsidP="0090425F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6"/>
              </w:rPr>
            </w:pPr>
          </w:p>
          <w:p w:rsidR="00D27974" w:rsidRDefault="00D27974" w:rsidP="0090425F">
            <w:pPr>
              <w:jc w:val="center"/>
              <w:rPr>
                <w:b/>
                <w:i/>
                <w:sz w:val="6"/>
              </w:rPr>
            </w:pPr>
          </w:p>
        </w:tc>
      </w:tr>
      <w:tr w:rsidR="00D27974" w:rsidTr="0090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val="650"/>
        </w:trPr>
        <w:tc>
          <w:tcPr>
            <w:tcW w:w="9912" w:type="dxa"/>
            <w:gridSpan w:val="3"/>
          </w:tcPr>
          <w:p w:rsidR="00D27974" w:rsidRDefault="00D27974" w:rsidP="0090425F">
            <w:pPr>
              <w:jc w:val="center"/>
              <w:rPr>
                <w:b/>
              </w:rPr>
            </w:pPr>
          </w:p>
          <w:p w:rsidR="00D27974" w:rsidRDefault="00D27974" w:rsidP="0090425F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90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4371" w:type="dxa"/>
          </w:tcPr>
          <w:p w:rsidR="00D27974" w:rsidRDefault="00D27974" w:rsidP="0090425F">
            <w:pPr>
              <w:rPr>
                <w:spacing w:val="-20"/>
                <w:sz w:val="24"/>
              </w:rPr>
            </w:pPr>
          </w:p>
          <w:p w:rsidR="00D27974" w:rsidRDefault="00D27974" w:rsidP="0090425F">
            <w:pPr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_____________________</w:t>
            </w:r>
          </w:p>
        </w:tc>
        <w:tc>
          <w:tcPr>
            <w:tcW w:w="2387" w:type="dxa"/>
          </w:tcPr>
          <w:p w:rsidR="00D27974" w:rsidRDefault="00D27974" w:rsidP="0090425F">
            <w:pPr>
              <w:rPr>
                <w:spacing w:val="-20"/>
                <w:sz w:val="24"/>
              </w:rPr>
            </w:pPr>
          </w:p>
        </w:tc>
        <w:tc>
          <w:tcPr>
            <w:tcW w:w="3154" w:type="dxa"/>
          </w:tcPr>
          <w:p w:rsidR="00D27974" w:rsidRDefault="00D27974" w:rsidP="0090425F">
            <w:pPr>
              <w:rPr>
                <w:spacing w:val="-20"/>
                <w:sz w:val="24"/>
              </w:rPr>
            </w:pPr>
          </w:p>
          <w:p w:rsidR="00D27974" w:rsidRDefault="0090425F" w:rsidP="0090425F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             </w:t>
            </w:r>
            <w:r w:rsidR="00D27974">
              <w:rPr>
                <w:spacing w:val="-20"/>
                <w:sz w:val="24"/>
              </w:rPr>
              <w:t>№</w:t>
            </w:r>
            <w:r>
              <w:rPr>
                <w:spacing w:val="-20"/>
                <w:sz w:val="24"/>
              </w:rPr>
              <w:t xml:space="preserve">  </w:t>
            </w:r>
            <w:r w:rsidR="00D27974">
              <w:rPr>
                <w:spacing w:val="-20"/>
                <w:sz w:val="24"/>
              </w:rPr>
              <w:t>_____________________</w:t>
            </w:r>
          </w:p>
        </w:tc>
      </w:tr>
    </w:tbl>
    <w:p w:rsidR="00D27974" w:rsidRDefault="00D27974" w:rsidP="0090425F">
      <w:pPr>
        <w:jc w:val="center"/>
        <w:rPr>
          <w:sz w:val="28"/>
          <w:szCs w:val="28"/>
          <w:lang w:val="en-US"/>
        </w:rPr>
      </w:pPr>
    </w:p>
    <w:p w:rsidR="006A1978" w:rsidRPr="006A1978" w:rsidRDefault="006A1978" w:rsidP="006A1978">
      <w:pPr>
        <w:shd w:val="clear" w:color="auto" w:fill="FFFFFF"/>
        <w:jc w:val="both"/>
        <w:rPr>
          <w:sz w:val="28"/>
          <w:szCs w:val="28"/>
        </w:rPr>
      </w:pPr>
      <w:r w:rsidRPr="006A1978">
        <w:rPr>
          <w:rFonts w:eastAsiaTheme="minorEastAsia"/>
          <w:sz w:val="28"/>
          <w:szCs w:val="28"/>
        </w:rPr>
        <w:t xml:space="preserve">Об утверждении Положения </w:t>
      </w:r>
      <w:r w:rsidRPr="006A1978">
        <w:rPr>
          <w:sz w:val="28"/>
          <w:szCs w:val="28"/>
        </w:rPr>
        <w:t xml:space="preserve">«Об  оплате труда работников Муниципального учреждения «Централизованная бухгалтерия Раменского муниципального округа </w:t>
      </w:r>
      <w:bookmarkStart w:id="0" w:name="bookmark1"/>
      <w:r w:rsidRPr="006A1978">
        <w:rPr>
          <w:sz w:val="28"/>
          <w:szCs w:val="28"/>
        </w:rPr>
        <w:t>Московской области»</w:t>
      </w:r>
      <w:bookmarkEnd w:id="0"/>
    </w:p>
    <w:p w:rsidR="006A1978" w:rsidRPr="006A1978" w:rsidRDefault="006A1978" w:rsidP="006A1978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6A1978" w:rsidRPr="006A1978" w:rsidRDefault="006A1978" w:rsidP="006A1978">
      <w:pPr>
        <w:tabs>
          <w:tab w:val="left" w:pos="1134"/>
          <w:tab w:val="left" w:pos="1418"/>
        </w:tabs>
        <w:ind w:firstLine="709"/>
        <w:jc w:val="both"/>
        <w:rPr>
          <w:color w:val="00000A"/>
          <w:sz w:val="28"/>
          <w:szCs w:val="28"/>
        </w:rPr>
      </w:pPr>
      <w:proofErr w:type="gramStart"/>
      <w:r w:rsidRPr="006A1978">
        <w:rPr>
          <w:sz w:val="28"/>
          <w:szCs w:val="28"/>
        </w:rPr>
        <w:t xml:space="preserve">В соответствии с Федеральным </w:t>
      </w:r>
      <w:hyperlink r:id="rId7">
        <w:r w:rsidRPr="006A1978">
          <w:rPr>
            <w:sz w:val="28"/>
            <w:szCs w:val="28"/>
          </w:rPr>
          <w:t>законом</w:t>
        </w:r>
      </w:hyperlink>
      <w:r w:rsidRPr="006A1978">
        <w:rPr>
          <w:sz w:val="28"/>
          <w:szCs w:val="28"/>
        </w:rPr>
        <w:t xml:space="preserve"> от 06.10.2003 № 131-ФЗ «Об общих принципах организации местного самоуправления в Российской Федерации», </w:t>
      </w:r>
      <w:r w:rsidRPr="006A1978">
        <w:rPr>
          <w:color w:val="00000A"/>
          <w:sz w:val="28"/>
          <w:szCs w:val="28"/>
        </w:rPr>
        <w:t>Уставом Раменского муниципального округа Московской области, постановлением администрации Раменского муниципального округа от 18.06.2025 № 2579 «</w:t>
      </w:r>
      <w:r w:rsidRPr="006A1978">
        <w:rPr>
          <w:rFonts w:eastAsiaTheme="minorEastAsia"/>
          <w:color w:val="00000A"/>
          <w:sz w:val="28"/>
          <w:szCs w:val="28"/>
        </w:rPr>
        <w:t xml:space="preserve">О переименовании </w:t>
      </w:r>
      <w:r w:rsidRPr="006A1978">
        <w:rPr>
          <w:rFonts w:eastAsiaTheme="minorEastAsia"/>
          <w:spacing w:val="-4"/>
          <w:sz w:val="28"/>
          <w:szCs w:val="28"/>
        </w:rPr>
        <w:t>Муниципального учреждения «Централизованная бухгалтерия муниципальной образовательной системы Раменского муниципального округа Московской области»</w:t>
      </w:r>
      <w:r w:rsidRPr="006A1978">
        <w:rPr>
          <w:rFonts w:eastAsiaTheme="minorEastAsia"/>
          <w:color w:val="00000A"/>
          <w:sz w:val="28"/>
          <w:szCs w:val="28"/>
        </w:rPr>
        <w:t xml:space="preserve"> и утверждении Устава </w:t>
      </w:r>
      <w:r w:rsidRPr="006A1978">
        <w:rPr>
          <w:rFonts w:eastAsiaTheme="minorEastAsia"/>
          <w:spacing w:val="-4"/>
          <w:sz w:val="28"/>
          <w:szCs w:val="28"/>
        </w:rPr>
        <w:t>Муниципального учреждения «Централизованная бухгалтерия Раменского муниципального округа Московской области»</w:t>
      </w:r>
      <w:r w:rsidRPr="006A1978">
        <w:rPr>
          <w:spacing w:val="-4"/>
          <w:sz w:val="28"/>
          <w:szCs w:val="28"/>
        </w:rPr>
        <w:t>,</w:t>
      </w:r>
      <w:proofErr w:type="gramEnd"/>
    </w:p>
    <w:p w:rsidR="006A1978" w:rsidRPr="006A1978" w:rsidRDefault="006A1978" w:rsidP="006A1978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A1978" w:rsidRPr="006A1978" w:rsidRDefault="006A1978" w:rsidP="006A1978">
      <w:pPr>
        <w:ind w:firstLine="720"/>
        <w:jc w:val="center"/>
        <w:rPr>
          <w:sz w:val="28"/>
          <w:szCs w:val="28"/>
        </w:rPr>
      </w:pPr>
      <w:r w:rsidRPr="006A1978">
        <w:rPr>
          <w:sz w:val="28"/>
          <w:szCs w:val="28"/>
        </w:rPr>
        <w:t>ПОСТАНОВЛЯЮ:</w:t>
      </w:r>
    </w:p>
    <w:p w:rsidR="006A1978" w:rsidRPr="006A1978" w:rsidRDefault="006A1978" w:rsidP="006A1978">
      <w:pPr>
        <w:ind w:firstLine="720"/>
        <w:jc w:val="both"/>
        <w:rPr>
          <w:sz w:val="28"/>
          <w:szCs w:val="28"/>
        </w:rPr>
      </w:pPr>
    </w:p>
    <w:p w:rsidR="006A1978" w:rsidRPr="006A1978" w:rsidRDefault="006A1978" w:rsidP="006A1978">
      <w:pPr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sz w:val="28"/>
          <w:szCs w:val="28"/>
        </w:rPr>
      </w:pPr>
      <w:r w:rsidRPr="006A1978">
        <w:rPr>
          <w:rFonts w:eastAsiaTheme="minorEastAsia"/>
          <w:sz w:val="28"/>
          <w:szCs w:val="28"/>
        </w:rPr>
        <w:t xml:space="preserve">Утвердить Положение </w:t>
      </w:r>
      <w:r w:rsidRPr="006A1978">
        <w:rPr>
          <w:sz w:val="28"/>
          <w:szCs w:val="28"/>
        </w:rPr>
        <w:t>«Об оплате труда работников Муниципального учреждения «Централизованная бухгалтерия Раменского муниципального округа Московской области»</w:t>
      </w:r>
      <w:r w:rsidRPr="006A1978">
        <w:rPr>
          <w:rFonts w:eastAsia="Calibri"/>
          <w:sz w:val="28"/>
          <w:szCs w:val="28"/>
          <w:lang w:eastAsia="en-US"/>
        </w:rPr>
        <w:t>,</w:t>
      </w:r>
      <w:r w:rsidRPr="006A1978">
        <w:rPr>
          <w:rFonts w:eastAsiaTheme="minorEastAsia"/>
          <w:sz w:val="28"/>
          <w:szCs w:val="28"/>
        </w:rPr>
        <w:t xml:space="preserve"> согласно приложению к настоящему постановлению. </w:t>
      </w:r>
    </w:p>
    <w:p w:rsidR="00A4591B" w:rsidRPr="00A4591B" w:rsidRDefault="006A1978" w:rsidP="00A4591B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contextualSpacing/>
        <w:jc w:val="both"/>
        <w:rPr>
          <w:sz w:val="28"/>
          <w:szCs w:val="28"/>
        </w:rPr>
      </w:pPr>
      <w:r w:rsidRPr="006A1978">
        <w:rPr>
          <w:rFonts w:eastAsiaTheme="minorEastAsia"/>
          <w:sz w:val="28"/>
          <w:szCs w:val="28"/>
        </w:rPr>
        <w:t xml:space="preserve">Признать утратившим силу постановление администрации Раменского </w:t>
      </w:r>
      <w:r w:rsidRPr="006A1978">
        <w:rPr>
          <w:sz w:val="28"/>
          <w:szCs w:val="28"/>
        </w:rPr>
        <w:t>муниципального</w:t>
      </w:r>
      <w:r w:rsidRPr="006A1978">
        <w:rPr>
          <w:rFonts w:eastAsiaTheme="minorEastAsia"/>
          <w:sz w:val="28"/>
          <w:szCs w:val="28"/>
        </w:rPr>
        <w:t xml:space="preserve"> округа Московской области от 24.03.2025 № 1248 «Об утверждении Положения </w:t>
      </w:r>
      <w:r w:rsidRPr="006A1978">
        <w:rPr>
          <w:sz w:val="28"/>
          <w:szCs w:val="28"/>
        </w:rPr>
        <w:t>«Об  оплате труда работников Муниципального учреждения «Централизованная бухгалтерия муниципальной образовательной системы Раменского муниципального округа Московской области»</w:t>
      </w:r>
      <w:r w:rsidRPr="006A1978">
        <w:rPr>
          <w:rFonts w:eastAsiaTheme="minorEastAsia"/>
          <w:sz w:val="28"/>
          <w:szCs w:val="28"/>
        </w:rPr>
        <w:t>».</w:t>
      </w:r>
    </w:p>
    <w:p w:rsidR="00A4591B" w:rsidRPr="00A4591B" w:rsidRDefault="00A4591B" w:rsidP="00A4591B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contextualSpacing/>
        <w:jc w:val="both"/>
        <w:rPr>
          <w:sz w:val="28"/>
          <w:szCs w:val="28"/>
        </w:rPr>
      </w:pPr>
      <w:r w:rsidRPr="00A4591B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A4591B">
        <w:rPr>
          <w:sz w:val="28"/>
          <w:szCs w:val="28"/>
        </w:rPr>
        <w:t>медиацентр</w:t>
      </w:r>
      <w:proofErr w:type="spellEnd"/>
      <w:r w:rsidRPr="00A4591B">
        <w:rPr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    с доменным именем сайта в</w:t>
      </w:r>
      <w:r w:rsidR="003372C4">
        <w:rPr>
          <w:sz w:val="28"/>
          <w:szCs w:val="28"/>
        </w:rPr>
        <w:t> </w:t>
      </w:r>
      <w:r w:rsidRPr="00A4591B">
        <w:rPr>
          <w:sz w:val="28"/>
          <w:szCs w:val="28"/>
        </w:rPr>
        <w:t xml:space="preserve">информационно-телекоммуникационной сети Интернет </w:t>
      </w:r>
      <w:r w:rsidRPr="00A4591B">
        <w:rPr>
          <w:sz w:val="28"/>
          <w:szCs w:val="28"/>
          <w:lang w:val="en-US"/>
        </w:rPr>
        <w:t>https</w:t>
      </w:r>
      <w:r w:rsidRPr="00A4591B">
        <w:rPr>
          <w:sz w:val="28"/>
          <w:szCs w:val="28"/>
        </w:rPr>
        <w:t>://ramnews.ru.</w:t>
      </w:r>
    </w:p>
    <w:p w:rsidR="006A1978" w:rsidRPr="006A1978" w:rsidRDefault="006A1978" w:rsidP="006A1978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contextualSpacing/>
        <w:jc w:val="both"/>
        <w:rPr>
          <w:sz w:val="28"/>
          <w:szCs w:val="28"/>
        </w:rPr>
      </w:pPr>
      <w:r w:rsidRPr="006A1978">
        <w:rPr>
          <w:color w:val="000000"/>
          <w:sz w:val="28"/>
          <w:szCs w:val="28"/>
        </w:rPr>
        <w:t xml:space="preserve">Управлению </w:t>
      </w:r>
      <w:r w:rsidRPr="006A1978">
        <w:rPr>
          <w:rFonts w:eastAsia="Calibri"/>
          <w:sz w:val="28"/>
          <w:szCs w:val="28"/>
        </w:rPr>
        <w:t xml:space="preserve">муниципальных услуг, связи и развития </w:t>
      </w:r>
      <w:r w:rsidRPr="006A1978">
        <w:rPr>
          <w:rFonts w:eastAsia="Calibri"/>
          <w:bCs/>
          <w:sz w:val="28"/>
          <w:szCs w:val="28"/>
        </w:rPr>
        <w:t>информационно-коммуникационных технологий</w:t>
      </w:r>
      <w:r w:rsidRPr="006A1978">
        <w:rPr>
          <w:rFonts w:eastAsia="Calibri"/>
          <w:sz w:val="28"/>
          <w:szCs w:val="28"/>
        </w:rPr>
        <w:t xml:space="preserve"> администрации Раменского муниципального округа (Белкина С.В.) </w:t>
      </w:r>
      <w:proofErr w:type="gramStart"/>
      <w:r w:rsidRPr="006A1978">
        <w:rPr>
          <w:rFonts w:eastAsia="Calibri"/>
          <w:sz w:val="28"/>
          <w:szCs w:val="28"/>
        </w:rPr>
        <w:t>разместить</w:t>
      </w:r>
      <w:proofErr w:type="gramEnd"/>
      <w:r w:rsidRPr="006A1978">
        <w:rPr>
          <w:rFonts w:eastAsia="Calibri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6A1978">
          <w:rPr>
            <w:rFonts w:eastAsia="Calibri"/>
            <w:sz w:val="28"/>
            <w:szCs w:val="28"/>
          </w:rPr>
          <w:t>www.ramenskoye.ru</w:t>
        </w:r>
      </w:hyperlink>
      <w:r w:rsidRPr="006A1978">
        <w:rPr>
          <w:sz w:val="28"/>
          <w:szCs w:val="28"/>
        </w:rPr>
        <w:t>.</w:t>
      </w:r>
    </w:p>
    <w:p w:rsidR="006A1978" w:rsidRPr="006A1978" w:rsidRDefault="006A1978" w:rsidP="006A1978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contextualSpacing/>
        <w:jc w:val="both"/>
        <w:rPr>
          <w:sz w:val="28"/>
          <w:szCs w:val="28"/>
        </w:rPr>
      </w:pPr>
      <w:r w:rsidRPr="006A1978">
        <w:rPr>
          <w:rFonts w:eastAsiaTheme="minorEastAsia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01.07.2025.</w:t>
      </w:r>
    </w:p>
    <w:p w:rsidR="006A1978" w:rsidRPr="006A1978" w:rsidRDefault="006A1978" w:rsidP="006A1978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contextualSpacing/>
        <w:jc w:val="both"/>
        <w:rPr>
          <w:sz w:val="28"/>
          <w:szCs w:val="28"/>
        </w:rPr>
      </w:pPr>
      <w:proofErr w:type="gramStart"/>
      <w:r w:rsidRPr="006A1978">
        <w:rPr>
          <w:rFonts w:eastAsiaTheme="minorEastAsia"/>
          <w:sz w:val="28"/>
          <w:szCs w:val="28"/>
        </w:rPr>
        <w:lastRenderedPageBreak/>
        <w:t xml:space="preserve">Контроль </w:t>
      </w:r>
      <w:bookmarkStart w:id="1" w:name="_GoBack"/>
      <w:bookmarkEnd w:id="1"/>
      <w:r w:rsidRPr="006A1978">
        <w:rPr>
          <w:rFonts w:eastAsiaTheme="minorEastAsia"/>
          <w:sz w:val="28"/>
          <w:szCs w:val="28"/>
        </w:rPr>
        <w:t>за</w:t>
      </w:r>
      <w:proofErr w:type="gramEnd"/>
      <w:r w:rsidRPr="006A1978">
        <w:rPr>
          <w:rFonts w:eastAsiaTheme="minorEastAsia"/>
          <w:sz w:val="28"/>
          <w:szCs w:val="28"/>
        </w:rPr>
        <w:t xml:space="preserve"> исполнением настоящего постановления возложить на заместителя главы Раменского муниципального округа </w:t>
      </w:r>
      <w:proofErr w:type="spellStart"/>
      <w:r w:rsidR="003B6918" w:rsidRPr="00465AA2">
        <w:rPr>
          <w:sz w:val="28"/>
          <w:szCs w:val="28"/>
        </w:rPr>
        <w:t>Езерского</w:t>
      </w:r>
      <w:proofErr w:type="spellEnd"/>
      <w:r w:rsidR="003B6918" w:rsidRPr="00465AA2">
        <w:rPr>
          <w:sz w:val="28"/>
          <w:szCs w:val="28"/>
        </w:rPr>
        <w:t xml:space="preserve"> В.В.</w:t>
      </w:r>
    </w:p>
    <w:p w:rsidR="00791C4D" w:rsidRDefault="00791C4D" w:rsidP="006A1978">
      <w:pPr>
        <w:ind w:firstLine="720"/>
        <w:jc w:val="both"/>
        <w:rPr>
          <w:sz w:val="28"/>
          <w:szCs w:val="28"/>
        </w:rPr>
      </w:pPr>
    </w:p>
    <w:p w:rsidR="00791C4D" w:rsidRPr="0090425F" w:rsidRDefault="00791C4D" w:rsidP="006A1978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6A1978">
      <w:pPr>
        <w:tabs>
          <w:tab w:val="left" w:pos="0"/>
        </w:tabs>
        <w:jc w:val="both"/>
        <w:rPr>
          <w:sz w:val="28"/>
          <w:szCs w:val="28"/>
        </w:rPr>
      </w:pPr>
      <w:r w:rsidRPr="0090425F">
        <w:rPr>
          <w:sz w:val="28"/>
          <w:szCs w:val="28"/>
        </w:rPr>
        <w:t xml:space="preserve">Глава </w:t>
      </w:r>
      <w:r w:rsidRPr="0090425F">
        <w:rPr>
          <w:bCs/>
          <w:sz w:val="28"/>
          <w:szCs w:val="28"/>
          <w:shd w:val="clear" w:color="auto" w:fill="FFFFFF"/>
        </w:rPr>
        <w:t xml:space="preserve">Раменского муниципального округа                         </w:t>
      </w:r>
      <w:r w:rsidR="00A4591B">
        <w:rPr>
          <w:bCs/>
          <w:sz w:val="28"/>
          <w:szCs w:val="28"/>
          <w:shd w:val="clear" w:color="auto" w:fill="FFFFFF"/>
        </w:rPr>
        <w:t xml:space="preserve">    </w:t>
      </w:r>
      <w:r w:rsidRPr="0090425F">
        <w:rPr>
          <w:bCs/>
          <w:sz w:val="28"/>
          <w:szCs w:val="28"/>
          <w:shd w:val="clear" w:color="auto" w:fill="FFFFFF"/>
        </w:rPr>
        <w:t xml:space="preserve">     </w:t>
      </w:r>
      <w:r w:rsidR="00AC3712">
        <w:rPr>
          <w:bCs/>
          <w:sz w:val="28"/>
          <w:szCs w:val="28"/>
          <w:shd w:val="clear" w:color="auto" w:fill="FFFFFF"/>
        </w:rPr>
        <w:t xml:space="preserve">         </w:t>
      </w:r>
      <w:r w:rsidRPr="0090425F">
        <w:rPr>
          <w:bCs/>
          <w:sz w:val="28"/>
          <w:szCs w:val="28"/>
          <w:shd w:val="clear" w:color="auto" w:fill="FFFFFF"/>
        </w:rPr>
        <w:t xml:space="preserve">     </w:t>
      </w:r>
      <w:r w:rsidRPr="0090425F">
        <w:rPr>
          <w:sz w:val="28"/>
          <w:szCs w:val="28"/>
        </w:rPr>
        <w:t>Э.В. Малышев</w:t>
      </w:r>
    </w:p>
    <w:p w:rsidR="0090425F" w:rsidRPr="0090425F" w:rsidRDefault="0090425F" w:rsidP="006A1978">
      <w:pPr>
        <w:ind w:firstLine="720"/>
        <w:jc w:val="both"/>
        <w:rPr>
          <w:sz w:val="24"/>
          <w:szCs w:val="24"/>
        </w:rPr>
      </w:pPr>
    </w:p>
    <w:p w:rsidR="0090425F" w:rsidRPr="0090425F" w:rsidRDefault="0090425F" w:rsidP="006A1978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6A1978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6A1978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6A1978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90425F" w:rsidRDefault="0090425F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554D47" w:rsidRDefault="00554D47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554D47" w:rsidRDefault="00554D47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554D47" w:rsidRDefault="00554D47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18598B" w:rsidRDefault="0018598B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18598B" w:rsidRDefault="0018598B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18598B" w:rsidRDefault="0018598B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18598B" w:rsidRDefault="0018598B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5B4C4F" w:rsidRDefault="005B4C4F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B72A58" w:rsidRDefault="00B72A58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B72A58" w:rsidRDefault="00B72A58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18598B" w:rsidRDefault="0018598B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A4591B" w:rsidRDefault="00A4591B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A4591B" w:rsidRPr="0090425F" w:rsidRDefault="00A4591B" w:rsidP="003E53B1">
      <w:pPr>
        <w:tabs>
          <w:tab w:val="left" w:pos="0"/>
        </w:tabs>
        <w:jc w:val="both"/>
        <w:rPr>
          <w:sz w:val="28"/>
          <w:szCs w:val="28"/>
        </w:rPr>
      </w:pPr>
    </w:p>
    <w:p w:rsidR="0090425F" w:rsidRPr="0090425F" w:rsidRDefault="0090425F" w:rsidP="0090425F">
      <w:pPr>
        <w:tabs>
          <w:tab w:val="left" w:pos="0"/>
        </w:tabs>
        <w:ind w:firstLine="720"/>
        <w:jc w:val="both"/>
        <w:rPr>
          <w:sz w:val="16"/>
          <w:szCs w:val="16"/>
        </w:rPr>
      </w:pPr>
    </w:p>
    <w:p w:rsidR="0090425F" w:rsidRPr="0090425F" w:rsidRDefault="006A1978" w:rsidP="0090425F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 w:rsidR="003E53B1">
        <w:rPr>
          <w:sz w:val="16"/>
          <w:szCs w:val="16"/>
        </w:rPr>
        <w:t>Бывшева</w:t>
      </w:r>
      <w:proofErr w:type="spellEnd"/>
      <w:r w:rsidR="003E53B1">
        <w:rPr>
          <w:sz w:val="16"/>
          <w:szCs w:val="16"/>
        </w:rPr>
        <w:t xml:space="preserve"> Е.А.</w:t>
      </w:r>
    </w:p>
    <w:p w:rsidR="0090425F" w:rsidRPr="0090425F" w:rsidRDefault="0090425F" w:rsidP="0090425F">
      <w:pPr>
        <w:tabs>
          <w:tab w:val="left" w:pos="0"/>
        </w:tabs>
        <w:rPr>
          <w:sz w:val="16"/>
          <w:szCs w:val="16"/>
        </w:rPr>
      </w:pPr>
      <w:r w:rsidRPr="0090425F">
        <w:rPr>
          <w:sz w:val="16"/>
          <w:szCs w:val="16"/>
        </w:rPr>
        <w:t>46-3-16-05</w:t>
      </w:r>
    </w:p>
    <w:p w:rsidR="008E4ECE" w:rsidRDefault="008E4ECE" w:rsidP="000C2D56">
      <w:pPr>
        <w:rPr>
          <w:sz w:val="16"/>
          <w:szCs w:val="16"/>
        </w:rPr>
      </w:pPr>
    </w:p>
    <w:p w:rsidR="00B72A58" w:rsidRDefault="00B72A58" w:rsidP="000C2D56">
      <w:pPr>
        <w:rPr>
          <w:sz w:val="16"/>
          <w:szCs w:val="16"/>
        </w:rPr>
      </w:pPr>
    </w:p>
    <w:p w:rsidR="00B72A58" w:rsidRPr="00D63C3F" w:rsidRDefault="00B72A58" w:rsidP="00B72A58">
      <w:pPr>
        <w:ind w:left="5664"/>
        <w:rPr>
          <w:rFonts w:eastAsia="Calibri"/>
          <w:sz w:val="28"/>
          <w:szCs w:val="28"/>
          <w:lang w:eastAsia="en-US"/>
        </w:rPr>
      </w:pPr>
      <w:r w:rsidRPr="00D63C3F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B72A58" w:rsidRPr="00D63C3F" w:rsidRDefault="00B72A58" w:rsidP="00B72A58">
      <w:pPr>
        <w:ind w:left="5664"/>
        <w:rPr>
          <w:rFonts w:eastAsia="Calibri"/>
          <w:sz w:val="28"/>
          <w:szCs w:val="28"/>
          <w:lang w:eastAsia="en-US"/>
        </w:rPr>
      </w:pPr>
      <w:r w:rsidRPr="00D63C3F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B72A58" w:rsidRPr="00D63C3F" w:rsidRDefault="00B72A58" w:rsidP="00B72A58">
      <w:pPr>
        <w:ind w:left="5664"/>
        <w:rPr>
          <w:rFonts w:eastAsia="Calibri"/>
          <w:sz w:val="28"/>
          <w:szCs w:val="28"/>
          <w:lang w:eastAsia="en-US"/>
        </w:rPr>
      </w:pPr>
      <w:r w:rsidRPr="00D63C3F">
        <w:rPr>
          <w:rFonts w:eastAsia="Calibri"/>
          <w:sz w:val="28"/>
          <w:szCs w:val="28"/>
          <w:lang w:eastAsia="en-US"/>
        </w:rPr>
        <w:t xml:space="preserve">Раменского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D63C3F">
        <w:rPr>
          <w:rFonts w:eastAsia="Calibri"/>
          <w:sz w:val="28"/>
          <w:szCs w:val="28"/>
          <w:lang w:eastAsia="en-US"/>
        </w:rPr>
        <w:t xml:space="preserve"> округа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3C3F">
        <w:rPr>
          <w:rFonts w:eastAsia="Calibri"/>
          <w:sz w:val="28"/>
          <w:szCs w:val="28"/>
          <w:lang w:eastAsia="en-US"/>
        </w:rPr>
        <w:t>Московской области</w:t>
      </w:r>
    </w:p>
    <w:p w:rsidR="00B72A58" w:rsidRPr="00D63C3F" w:rsidRDefault="00B72A58" w:rsidP="00B72A58">
      <w:pPr>
        <w:ind w:left="5664"/>
        <w:rPr>
          <w:rFonts w:eastAsia="Calibri"/>
          <w:sz w:val="28"/>
          <w:szCs w:val="28"/>
          <w:lang w:eastAsia="en-US"/>
        </w:rPr>
      </w:pPr>
      <w:r w:rsidRPr="00D63C3F">
        <w:rPr>
          <w:rFonts w:eastAsia="Calibri"/>
          <w:sz w:val="28"/>
          <w:szCs w:val="28"/>
          <w:lang w:eastAsia="en-US"/>
        </w:rPr>
        <w:t>от ___________ № ________</w:t>
      </w:r>
    </w:p>
    <w:p w:rsidR="00B72A58" w:rsidRDefault="00B72A58" w:rsidP="00B72A58">
      <w:pPr>
        <w:jc w:val="center"/>
        <w:rPr>
          <w:rFonts w:eastAsia="Calibri"/>
          <w:sz w:val="28"/>
          <w:szCs w:val="28"/>
          <w:lang w:eastAsia="en-US"/>
        </w:rPr>
      </w:pPr>
    </w:p>
    <w:p w:rsidR="00B72A58" w:rsidRPr="00AA0E32" w:rsidRDefault="00B72A58" w:rsidP="00B72A58">
      <w:pPr>
        <w:shd w:val="clear" w:color="auto" w:fill="FFFFFF"/>
        <w:jc w:val="center"/>
        <w:rPr>
          <w:sz w:val="28"/>
        </w:rPr>
      </w:pPr>
      <w:r w:rsidRPr="00AA0E32">
        <w:rPr>
          <w:sz w:val="28"/>
        </w:rPr>
        <w:t>Положение</w:t>
      </w:r>
    </w:p>
    <w:p w:rsidR="00B72A58" w:rsidRPr="00AA0E32" w:rsidRDefault="00B72A58" w:rsidP="00B72A58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об </w:t>
      </w:r>
      <w:r w:rsidRPr="00AA0E32">
        <w:rPr>
          <w:sz w:val="28"/>
        </w:rPr>
        <w:t xml:space="preserve">оплате труда работников Муниципального учреждения </w:t>
      </w:r>
    </w:p>
    <w:p w:rsidR="00B72A58" w:rsidRDefault="00B72A58" w:rsidP="00B72A58">
      <w:pPr>
        <w:shd w:val="clear" w:color="auto" w:fill="FFFFFF"/>
        <w:jc w:val="center"/>
        <w:rPr>
          <w:sz w:val="28"/>
        </w:rPr>
      </w:pPr>
      <w:r w:rsidRPr="00AA0E32">
        <w:rPr>
          <w:sz w:val="28"/>
        </w:rPr>
        <w:t xml:space="preserve">«Централизованная бухгалтерия Раменского муниципального округа </w:t>
      </w:r>
    </w:p>
    <w:p w:rsidR="00B72A58" w:rsidRDefault="00B72A58" w:rsidP="00B72A58">
      <w:pPr>
        <w:shd w:val="clear" w:color="auto" w:fill="FFFFFF"/>
        <w:jc w:val="center"/>
        <w:rPr>
          <w:sz w:val="28"/>
        </w:rPr>
      </w:pPr>
      <w:r w:rsidRPr="00AA0E32">
        <w:rPr>
          <w:sz w:val="28"/>
        </w:rPr>
        <w:t>Московской области»</w:t>
      </w:r>
    </w:p>
    <w:p w:rsidR="00B72A58" w:rsidRDefault="00B72A58" w:rsidP="00B72A58">
      <w:pPr>
        <w:shd w:val="clear" w:color="auto" w:fill="FFFFFF"/>
        <w:jc w:val="center"/>
        <w:rPr>
          <w:sz w:val="28"/>
        </w:rPr>
      </w:pPr>
    </w:p>
    <w:p w:rsidR="00B72A58" w:rsidRPr="00AE7953" w:rsidRDefault="00B72A58" w:rsidP="00B72A58">
      <w:pPr>
        <w:pStyle w:val="11"/>
        <w:spacing w:before="0" w:line="240" w:lineRule="auto"/>
        <w:ind w:right="680"/>
        <w:jc w:val="center"/>
        <w:rPr>
          <w:rFonts w:ascii="Times New Roman" w:hAnsi="Times New Roman" w:cs="Times New Roman"/>
          <w:b w:val="0"/>
        </w:rPr>
      </w:pPr>
      <w:r w:rsidRPr="00AE7953">
        <w:rPr>
          <w:rFonts w:ascii="Times New Roman" w:hAnsi="Times New Roman" w:cs="Times New Roman"/>
          <w:b w:val="0"/>
        </w:rPr>
        <w:t>1. Общие положения</w:t>
      </w:r>
    </w:p>
    <w:p w:rsidR="00B72A58" w:rsidRPr="00AA0E32" w:rsidRDefault="00B72A58" w:rsidP="00B72A58">
      <w:pPr>
        <w:shd w:val="clear" w:color="auto" w:fill="FFFFFF"/>
        <w:ind w:left="760" w:right="680" w:firstLine="580"/>
        <w:jc w:val="center"/>
        <w:outlineLvl w:val="0"/>
        <w:rPr>
          <w:sz w:val="28"/>
        </w:rPr>
      </w:pP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E7953">
        <w:rPr>
          <w:sz w:val="28"/>
        </w:rPr>
        <w:t>Настоящее Положение разработано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Федерации», Уставом Раменского муниципального округа, Уставом Муниципального учреждения «Централизованная бухгалтерия</w:t>
      </w:r>
      <w:r>
        <w:rPr>
          <w:sz w:val="28"/>
        </w:rPr>
        <w:t xml:space="preserve"> </w:t>
      </w:r>
      <w:r w:rsidRPr="00AE7953">
        <w:rPr>
          <w:sz w:val="28"/>
        </w:rPr>
        <w:t xml:space="preserve">Раменского муниципального округа Московской области» (далее </w:t>
      </w:r>
      <w:r>
        <w:rPr>
          <w:sz w:val="28"/>
        </w:rPr>
        <w:t>–</w:t>
      </w:r>
      <w:r w:rsidRPr="00AE7953">
        <w:rPr>
          <w:sz w:val="28"/>
        </w:rPr>
        <w:t xml:space="preserve">  Централизованная бухгалтерия) и иными нормативными правовыми актами Московской области и Раменского муниципального округа.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</w:rPr>
      </w:pPr>
      <w:r w:rsidRPr="00AE7953">
        <w:rPr>
          <w:sz w:val="28"/>
        </w:rPr>
        <w:t>1.</w:t>
      </w:r>
      <w:r>
        <w:rPr>
          <w:sz w:val="28"/>
        </w:rPr>
        <w:t>2</w:t>
      </w:r>
      <w:r w:rsidRPr="00AE7953">
        <w:rPr>
          <w:sz w:val="28"/>
        </w:rPr>
        <w:t>. Настоящее положение устанавливает размеры и условия оплаты труда работников Централизованной бухгалтерии.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bCs/>
          <w:sz w:val="28"/>
        </w:rPr>
      </w:pPr>
      <w:r w:rsidRPr="00AE7953">
        <w:rPr>
          <w:bCs/>
          <w:sz w:val="28"/>
        </w:rPr>
        <w:t>1.</w:t>
      </w:r>
      <w:r>
        <w:rPr>
          <w:bCs/>
          <w:sz w:val="28"/>
        </w:rPr>
        <w:t>3</w:t>
      </w:r>
      <w:r w:rsidRPr="00AE7953">
        <w:rPr>
          <w:bCs/>
          <w:sz w:val="28"/>
        </w:rPr>
        <w:t>. Основные понятия, применяемые в настоящем Положении:</w:t>
      </w:r>
    </w:p>
    <w:p w:rsidR="00B72A58" w:rsidRPr="00AE7953" w:rsidRDefault="00B72A58" w:rsidP="00B72A58">
      <w:pPr>
        <w:shd w:val="clear" w:color="auto" w:fill="FFFFFF"/>
        <w:tabs>
          <w:tab w:val="left" w:pos="870"/>
        </w:tabs>
        <w:ind w:firstLine="709"/>
        <w:jc w:val="both"/>
        <w:rPr>
          <w:sz w:val="28"/>
          <w:szCs w:val="28"/>
        </w:rPr>
      </w:pPr>
      <w:proofErr w:type="gramStart"/>
      <w:r w:rsidRPr="00AE7953">
        <w:rPr>
          <w:bCs/>
          <w:sz w:val="28"/>
          <w:szCs w:val="28"/>
        </w:rPr>
        <w:t>Должностной оклад</w:t>
      </w:r>
      <w:r w:rsidRPr="00AE79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E7953">
        <w:rPr>
          <w:sz w:val="28"/>
          <w:szCs w:val="28"/>
        </w:rPr>
        <w:t xml:space="preserve"> размер месячной оплаты труда работника Централизованной бухгалтерии, выполнившего за этот период свои трудовые обязанности в соответствии с квалификационными требованиями, предъявляемыми на основании нормативных правовых актов муниципального образования, представляющий  собой расчетный  должностной оклад, помноженный на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 xml:space="preserve">коэффициент в соответствии с занимаемой должностью согласно </w:t>
      </w:r>
      <w:r w:rsidRPr="00AE7953">
        <w:rPr>
          <w:bCs/>
          <w:sz w:val="28"/>
          <w:szCs w:val="28"/>
        </w:rPr>
        <w:t>Таблице коэффициентов должностных окладов</w:t>
      </w:r>
      <w:r w:rsidRPr="00AE7953">
        <w:rPr>
          <w:sz w:val="28"/>
          <w:szCs w:val="28"/>
        </w:rPr>
        <w:t xml:space="preserve"> и штатному расписанию.</w:t>
      </w:r>
      <w:proofErr w:type="gramEnd"/>
    </w:p>
    <w:p w:rsidR="00B72A58" w:rsidRPr="00AE7953" w:rsidRDefault="00B72A58" w:rsidP="00B72A58">
      <w:pPr>
        <w:shd w:val="clear" w:color="auto" w:fill="FFFFFF"/>
        <w:tabs>
          <w:tab w:val="left" w:pos="2267"/>
        </w:tabs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</w:rPr>
        <w:t>Расчетный должностной оклад</w:t>
      </w:r>
      <w:r w:rsidRPr="00AE79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E7953">
        <w:rPr>
          <w:sz w:val="28"/>
          <w:szCs w:val="28"/>
        </w:rPr>
        <w:t xml:space="preserve"> для работников Централизованной бухгалтерии равен должностному окладу специалиста </w:t>
      </w:r>
      <w:r w:rsidRPr="00AE7953">
        <w:rPr>
          <w:sz w:val="28"/>
          <w:szCs w:val="28"/>
          <w:lang w:val="en-US"/>
        </w:rPr>
        <w:t>II</w:t>
      </w:r>
      <w:r w:rsidRPr="00AE7953">
        <w:rPr>
          <w:sz w:val="28"/>
          <w:szCs w:val="28"/>
        </w:rPr>
        <w:t xml:space="preserve"> категории в органах государственной власти Московской области, </w:t>
      </w:r>
      <w:r w:rsidR="00C83019">
        <w:rPr>
          <w:sz w:val="28"/>
          <w:szCs w:val="28"/>
        </w:rPr>
        <w:t>размер,</w:t>
      </w:r>
      <w:r w:rsidRPr="00AE7953">
        <w:rPr>
          <w:sz w:val="28"/>
          <w:szCs w:val="28"/>
        </w:rPr>
        <w:t xml:space="preserve"> которого устанавливает Губернатор Московской области. </w:t>
      </w: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</w:rPr>
        <w:t>Денежное содержание</w:t>
      </w:r>
      <w:r w:rsidRPr="00AE79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E7953">
        <w:rPr>
          <w:sz w:val="28"/>
          <w:szCs w:val="28"/>
        </w:rPr>
        <w:t xml:space="preserve"> оплата труда работников Централизованной бухгалтерии, представляющая собой совокупность должностного оклада/тарифной ставки в соответствии с за</w:t>
      </w:r>
      <w:r>
        <w:rPr>
          <w:sz w:val="28"/>
          <w:szCs w:val="28"/>
        </w:rPr>
        <w:t>нимаем</w:t>
      </w:r>
      <w:r w:rsidRPr="00AE7953">
        <w:rPr>
          <w:sz w:val="28"/>
          <w:szCs w:val="28"/>
        </w:rPr>
        <w:t>ой должностью, а так же компенсационных, стимулирующих выплат.</w:t>
      </w:r>
    </w:p>
    <w:p w:rsidR="00B72A58" w:rsidRPr="00AE7953" w:rsidRDefault="00B72A58" w:rsidP="00B72A58">
      <w:pPr>
        <w:shd w:val="clear" w:color="auto" w:fill="FFFFFF"/>
        <w:tabs>
          <w:tab w:val="left" w:pos="870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Тарифная ставка – размер месячной  заработной  платы рабочих за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 xml:space="preserve">выполнение трудовых обязанностей, установленный по тарифным разрядам тарифной сетки по оплате труда, которые определяются согласно Единому тарифно-квалификационному справочнику работ и профессий рабочих (далее </w:t>
      </w:r>
      <w:r>
        <w:rPr>
          <w:sz w:val="28"/>
          <w:szCs w:val="28"/>
        </w:rPr>
        <w:t>–</w:t>
      </w:r>
      <w:r w:rsidRPr="00AE7953">
        <w:rPr>
          <w:sz w:val="28"/>
          <w:szCs w:val="28"/>
        </w:rPr>
        <w:t xml:space="preserve"> ЕКТС).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</w:rPr>
        <w:t>Фонд оплаты труда на содержание работников централизованной бухгалтерии</w:t>
      </w:r>
      <w:r w:rsidRPr="00AE79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E7953">
        <w:rPr>
          <w:sz w:val="28"/>
          <w:szCs w:val="28"/>
        </w:rPr>
        <w:t xml:space="preserve"> денежные средства, планируемые в бюджете Раменского муниципального округа Московской области и бюджете Московской области как совокупность сумм денежного содержания работников Централизованной бухгалтерии в соответствии со штатным расписанием (далее – фонд оплаты труда).</w:t>
      </w:r>
    </w:p>
    <w:p w:rsidR="00B72A58" w:rsidRPr="00AE7953" w:rsidRDefault="00B72A58" w:rsidP="00B72A58">
      <w:pPr>
        <w:shd w:val="clear" w:color="auto" w:fill="FFFFFF"/>
        <w:tabs>
          <w:tab w:val="left" w:pos="870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lastRenderedPageBreak/>
        <w:t>Штатное расписание – перечень  всех должностей Централизованной бухгалтерии с указанием количества единиц работников</w:t>
      </w:r>
      <w:r>
        <w:rPr>
          <w:sz w:val="28"/>
          <w:szCs w:val="28"/>
        </w:rPr>
        <w:t>,</w:t>
      </w:r>
      <w:r w:rsidRPr="00AE7953">
        <w:rPr>
          <w:sz w:val="28"/>
          <w:szCs w:val="28"/>
        </w:rPr>
        <w:t xml:space="preserve"> коэффициентов соотношения средней заработной платы к окладу, тарифных ставок, месячных должностных окладов/тарифных ставок и месячного фонда заработной платы, утвержденный распоряжением Учредителя в соответствии с настоящим Положением и иными нормативными правовыми актами Московской области и</w:t>
      </w:r>
      <w:r w:rsidR="003372C4">
        <w:rPr>
          <w:sz w:val="28"/>
          <w:szCs w:val="28"/>
        </w:rPr>
        <w:t> </w:t>
      </w:r>
      <w:r w:rsidRPr="00AE7953">
        <w:rPr>
          <w:sz w:val="28"/>
          <w:szCs w:val="28"/>
        </w:rPr>
        <w:t xml:space="preserve">Раменского муниципального </w:t>
      </w:r>
      <w:r w:rsidR="003B6918">
        <w:rPr>
          <w:sz w:val="28"/>
          <w:szCs w:val="28"/>
        </w:rPr>
        <w:t>округа</w:t>
      </w:r>
      <w:r w:rsidRPr="00AE7953">
        <w:rPr>
          <w:sz w:val="28"/>
          <w:szCs w:val="28"/>
        </w:rPr>
        <w:t>.</w:t>
      </w:r>
    </w:p>
    <w:p w:rsidR="00B72A58" w:rsidRPr="00AE7953" w:rsidRDefault="00B72A58" w:rsidP="00B72A58">
      <w:pPr>
        <w:shd w:val="clear" w:color="auto" w:fill="FFFFFF"/>
        <w:tabs>
          <w:tab w:val="left" w:pos="846"/>
        </w:tabs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</w:rPr>
        <w:t>Таблица коэффициентов должностных окладов</w:t>
      </w:r>
      <w:r w:rsidRPr="00AE7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E7953">
        <w:rPr>
          <w:sz w:val="28"/>
          <w:szCs w:val="28"/>
        </w:rPr>
        <w:t>установленные в табличной форме соотношения должностных окладов работников Централизованной бухгалтерии к расчетному должностному окладу.</w:t>
      </w:r>
    </w:p>
    <w:p w:rsidR="00B72A58" w:rsidRPr="00AE7953" w:rsidRDefault="00B72A58" w:rsidP="00B72A58">
      <w:pPr>
        <w:shd w:val="clear" w:color="auto" w:fill="FFFFFF"/>
        <w:tabs>
          <w:tab w:val="left" w:pos="318"/>
        </w:tabs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</w:rPr>
        <w:t>Компенсационные выплаты</w:t>
      </w:r>
      <w:r w:rsidRPr="00AE79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E7953">
        <w:rPr>
          <w:sz w:val="28"/>
          <w:szCs w:val="28"/>
        </w:rPr>
        <w:t xml:space="preserve"> надбавки к должностному окладу/тарифной ставке за особые условия </w:t>
      </w:r>
      <w:r w:rsidRPr="00AE7953">
        <w:rPr>
          <w:sz w:val="28"/>
          <w:szCs w:val="28"/>
          <w:shd w:val="clear" w:color="auto" w:fill="FFFFFF"/>
        </w:rPr>
        <w:t>труда, напряженность, надбавки к должностному</w:t>
      </w:r>
      <w:r w:rsidRPr="00AE7953">
        <w:rPr>
          <w:sz w:val="28"/>
          <w:szCs w:val="28"/>
        </w:rPr>
        <w:t xml:space="preserve"> окладу за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выслугу лет и иные выплаты компенсационного характера в соответствии с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действующим законодательством.</w:t>
      </w:r>
    </w:p>
    <w:p w:rsidR="00B72A58" w:rsidRPr="00AE7953" w:rsidRDefault="00B72A58" w:rsidP="00B72A58">
      <w:pPr>
        <w:shd w:val="clear" w:color="auto" w:fill="FFFFFF"/>
        <w:tabs>
          <w:tab w:val="left" w:pos="1024"/>
        </w:tabs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</w:rPr>
        <w:t>Стимулирующие выплаты</w:t>
      </w:r>
      <w:r w:rsidRPr="00AE7953">
        <w:rPr>
          <w:sz w:val="28"/>
          <w:szCs w:val="28"/>
        </w:rPr>
        <w:t xml:space="preserve"> – премии к должностному окладу/тарифной ставке за добросовестное исполнение трудовых функций, должностных обязанностей, премии по результатам труда и другие выплаты стимулирующего характера.</w:t>
      </w:r>
    </w:p>
    <w:p w:rsidR="00B72A58" w:rsidRPr="00AE7953" w:rsidRDefault="00B72A58" w:rsidP="00B72A58">
      <w:pPr>
        <w:shd w:val="clear" w:color="auto" w:fill="FFFFFF"/>
        <w:tabs>
          <w:tab w:val="left" w:pos="485"/>
        </w:tabs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  <w:shd w:val="clear" w:color="auto" w:fill="FFFFFF"/>
        </w:rPr>
        <w:t>Социальные выплаты</w:t>
      </w:r>
      <w:r w:rsidRPr="00AE79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E7953">
        <w:rPr>
          <w:sz w:val="28"/>
          <w:szCs w:val="28"/>
        </w:rPr>
        <w:t xml:space="preserve"> выплаты на социальные потребности, материальная помощь и другие выплаты социального характера в соответствии с действующим законодательством.</w:t>
      </w:r>
    </w:p>
    <w:p w:rsidR="00B72A58" w:rsidRPr="00AE7953" w:rsidRDefault="00B72A58" w:rsidP="00B72A58">
      <w:pPr>
        <w:shd w:val="clear" w:color="auto" w:fill="FFFFFF"/>
        <w:tabs>
          <w:tab w:val="left" w:pos="2267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Учредитель –  Администрация Раменского муниципального округа</w:t>
      </w:r>
      <w:r w:rsidR="000120C2">
        <w:rPr>
          <w:sz w:val="28"/>
          <w:szCs w:val="28"/>
        </w:rPr>
        <w:t xml:space="preserve"> Московской области</w:t>
      </w:r>
      <w:r w:rsidRPr="00AE7953">
        <w:rPr>
          <w:sz w:val="28"/>
          <w:szCs w:val="28"/>
        </w:rPr>
        <w:t>.</w:t>
      </w:r>
    </w:p>
    <w:p w:rsidR="00B72A58" w:rsidRPr="00AE7953" w:rsidRDefault="00B72A58" w:rsidP="00B72A58">
      <w:pPr>
        <w:shd w:val="clear" w:color="auto" w:fill="FFFFFF"/>
        <w:tabs>
          <w:tab w:val="left" w:pos="2267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Руководитель учреждения – директор Централизованной бухгалтерии.</w:t>
      </w:r>
    </w:p>
    <w:p w:rsidR="00B72A58" w:rsidRPr="00AE7953" w:rsidRDefault="00B72A58" w:rsidP="00B72A58">
      <w:pPr>
        <w:shd w:val="clear" w:color="auto" w:fill="FFFFFF"/>
        <w:tabs>
          <w:tab w:val="left" w:pos="2267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Работники: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Директор;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Заместитель директора;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Заместитель директора – Главный бухгалтер;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Заместитель Главного бухгалтера;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Начальник отдела;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Руководитель группы;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Бухгалтер ведущий;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Бухгалтер;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Экономист ведущий;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Экономист;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Юрисконсульт;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Программист;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Инженер;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Главный эксперт;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Эксперт;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Старший кассир;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Секретарь-машинистка;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 xml:space="preserve">Специалист по кадрам; </w:t>
      </w:r>
    </w:p>
    <w:p w:rsidR="00B72A58" w:rsidRPr="00AE7953" w:rsidRDefault="00B72A58" w:rsidP="00B72A58">
      <w:pPr>
        <w:numPr>
          <w:ilvl w:val="0"/>
          <w:numId w:val="8"/>
        </w:numPr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Специалист по закупкам;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Уборщик служебных помещений;</w:t>
      </w:r>
    </w:p>
    <w:p w:rsidR="00B72A58" w:rsidRPr="00AE7953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AE7953">
        <w:rPr>
          <w:rFonts w:eastAsia="Arial Unicode MS"/>
          <w:color w:val="000000"/>
          <w:sz w:val="28"/>
          <w:szCs w:val="28"/>
        </w:rPr>
        <w:t>Рабочий по комплексному обслуживанию и ремонту зданий;</w:t>
      </w:r>
    </w:p>
    <w:p w:rsidR="00B72A58" w:rsidRPr="006A1609" w:rsidRDefault="00B72A58" w:rsidP="00B72A58">
      <w:pPr>
        <w:numPr>
          <w:ilvl w:val="0"/>
          <w:numId w:val="8"/>
        </w:numPr>
        <w:shd w:val="clear" w:color="auto" w:fill="FFFFFF"/>
        <w:tabs>
          <w:tab w:val="left" w:pos="1134"/>
          <w:tab w:val="left" w:pos="2267"/>
        </w:tabs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Водитель</w:t>
      </w:r>
      <w:r w:rsidRPr="006A1609">
        <w:rPr>
          <w:rFonts w:eastAsia="Arial Unicode MS"/>
          <w:color w:val="000000"/>
          <w:sz w:val="28"/>
          <w:szCs w:val="28"/>
        </w:rPr>
        <w:t>.</w:t>
      </w:r>
    </w:p>
    <w:p w:rsidR="00B72A58" w:rsidRPr="00AE7953" w:rsidRDefault="00B72A58" w:rsidP="00B72A58">
      <w:pPr>
        <w:shd w:val="clear" w:color="auto" w:fill="FFFFFF"/>
        <w:tabs>
          <w:tab w:val="left" w:pos="2267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AE7953">
        <w:rPr>
          <w:sz w:val="28"/>
          <w:szCs w:val="28"/>
        </w:rPr>
        <w:t>. Финансирование денежного содержания работников Централизованной бухгалтерии осуществляется за счет средств бюджета Раменского муниципального округа Московской области и бюджета Московской области.</w:t>
      </w:r>
    </w:p>
    <w:p w:rsidR="00B72A58" w:rsidRPr="00AE7953" w:rsidRDefault="00B72A58" w:rsidP="00B72A58">
      <w:pPr>
        <w:shd w:val="clear" w:color="auto" w:fill="FFFFFF"/>
        <w:tabs>
          <w:tab w:val="left" w:pos="933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E7953">
        <w:rPr>
          <w:sz w:val="28"/>
          <w:szCs w:val="28"/>
        </w:rPr>
        <w:t>. Штатное расписание Централизованной бухгалтерии утверждается Учредителем в соответствии с настоящим Положением.</w:t>
      </w:r>
    </w:p>
    <w:p w:rsidR="00B72A58" w:rsidRPr="00AE7953" w:rsidRDefault="00B72A58" w:rsidP="00B72A58">
      <w:pPr>
        <w:shd w:val="clear" w:color="auto" w:fill="FFFFFF"/>
        <w:tabs>
          <w:tab w:val="left" w:pos="813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E7953">
        <w:rPr>
          <w:sz w:val="28"/>
          <w:szCs w:val="28"/>
        </w:rPr>
        <w:t>. Размер денежного содержания является основой для формирования фонда оплаты труда, планируемого на содержание работников Централизованной бухгалтерии в составе бюджета Раменского муниципального округа Московской области.</w:t>
      </w:r>
    </w:p>
    <w:p w:rsidR="00B72A58" w:rsidRPr="00AE7953" w:rsidRDefault="00B72A58" w:rsidP="00B72A58">
      <w:pPr>
        <w:tabs>
          <w:tab w:val="left" w:pos="850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E7953">
        <w:rPr>
          <w:sz w:val="28"/>
          <w:szCs w:val="28"/>
        </w:rPr>
        <w:t>. Основой формирования денежного содержания работников Централизованной бухгалтерии является установление должностных окладов/тарифных ставок, стимулирующих, компенсационных выплат.</w:t>
      </w:r>
    </w:p>
    <w:p w:rsidR="00B72A58" w:rsidRPr="00AE7953" w:rsidRDefault="00B72A58" w:rsidP="00B72A58">
      <w:pPr>
        <w:shd w:val="clear" w:color="auto" w:fill="FFFFFF"/>
        <w:tabs>
          <w:tab w:val="left" w:pos="524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AE7953">
        <w:rPr>
          <w:sz w:val="28"/>
          <w:szCs w:val="28"/>
        </w:rPr>
        <w:t>. Изменения в системе оплаты труда (денежного содержания) работников Централизованной бухгалтерии осуществляются исключительно в форме внесения изменений и дополнений в настоящее Положение.</w:t>
      </w:r>
    </w:p>
    <w:p w:rsidR="00B72A58" w:rsidRDefault="00B72A58" w:rsidP="00B72A58">
      <w:pPr>
        <w:tabs>
          <w:tab w:val="left" w:pos="850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AE7953">
        <w:rPr>
          <w:sz w:val="28"/>
          <w:szCs w:val="28"/>
        </w:rPr>
        <w:t>. На работников Централизованной бухгалтерии распространяется действие законодательства Российской Федерации о труде (заработной плате) с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 xml:space="preserve">особенностями, предусмотренными настоящим Положением. </w:t>
      </w:r>
    </w:p>
    <w:p w:rsidR="00B72A58" w:rsidRPr="00AE7953" w:rsidRDefault="00B72A58" w:rsidP="00B72A58">
      <w:pPr>
        <w:tabs>
          <w:tab w:val="left" w:pos="850"/>
        </w:tabs>
        <w:ind w:firstLine="709"/>
        <w:jc w:val="both"/>
        <w:rPr>
          <w:sz w:val="28"/>
          <w:szCs w:val="28"/>
        </w:rPr>
      </w:pPr>
    </w:p>
    <w:p w:rsidR="00B72A58" w:rsidRDefault="00B72A58" w:rsidP="00B72A58">
      <w:pPr>
        <w:shd w:val="clear" w:color="auto" w:fill="FFFFFF"/>
        <w:ind w:firstLine="709"/>
        <w:jc w:val="center"/>
        <w:rPr>
          <w:sz w:val="28"/>
          <w:szCs w:val="28"/>
        </w:rPr>
      </w:pPr>
      <w:r w:rsidRPr="00AE7953">
        <w:rPr>
          <w:sz w:val="28"/>
          <w:szCs w:val="28"/>
        </w:rPr>
        <w:t xml:space="preserve">2. Должностные оклады работников </w:t>
      </w:r>
      <w:r>
        <w:rPr>
          <w:sz w:val="28"/>
          <w:szCs w:val="28"/>
        </w:rPr>
        <w:t>Централизованной бухгалтерии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AE7953">
        <w:rPr>
          <w:sz w:val="28"/>
          <w:szCs w:val="28"/>
        </w:rPr>
        <w:t xml:space="preserve"> Должностной оклад работников Централизованной бухгалтерии устанавливается в соответствии с приведенной ниже таблицей коэффициентов</w:t>
      </w:r>
      <w:r w:rsidR="00EE106D">
        <w:rPr>
          <w:sz w:val="28"/>
          <w:szCs w:val="28"/>
        </w:rPr>
        <w:t>:</w:t>
      </w:r>
    </w:p>
    <w:p w:rsidR="00B72A58" w:rsidRPr="00AE7953" w:rsidRDefault="00B72A58" w:rsidP="00B72A5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171"/>
        <w:gridCol w:w="3291"/>
      </w:tblGrid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 xml:space="preserve">№ </w:t>
            </w:r>
            <w:proofErr w:type="gramStart"/>
            <w:r w:rsidRPr="00AE7953">
              <w:rPr>
                <w:sz w:val="28"/>
                <w:szCs w:val="28"/>
              </w:rPr>
              <w:t>п</w:t>
            </w:r>
            <w:proofErr w:type="gramEnd"/>
            <w:r w:rsidRPr="00AE7953">
              <w:rPr>
                <w:sz w:val="28"/>
                <w:szCs w:val="28"/>
              </w:rPr>
              <w:t>/п</w:t>
            </w:r>
          </w:p>
        </w:tc>
        <w:tc>
          <w:tcPr>
            <w:tcW w:w="617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Соотношение должностных окладов в кратности к расчетному должностному окладу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Директор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3,5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3,1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Заместитель директора - Главный бухгалтер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3,1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2,4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2,6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 xml:space="preserve">Руководитель группы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2,3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 xml:space="preserve">Юрисконсульт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2,3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2,3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  <w:shd w:val="clear" w:color="auto" w:fill="FFFFFF"/>
              </w:rPr>
              <w:t xml:space="preserve">Инженер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2,3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E7953">
              <w:rPr>
                <w:sz w:val="28"/>
                <w:szCs w:val="28"/>
              </w:rPr>
              <w:t>Экономист ведущий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2,2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E7953">
              <w:rPr>
                <w:sz w:val="28"/>
                <w:szCs w:val="28"/>
              </w:rPr>
              <w:t>Бухгалтер ведущий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2,2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1,9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1,9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Главный эксперт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2,3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Эксперт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1,9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Старший кассир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2,2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Секретарь - машинистка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1,9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1,9</w:t>
            </w:r>
          </w:p>
        </w:tc>
      </w:tr>
      <w:tr w:rsidR="00B72A58" w:rsidRPr="00AE7953" w:rsidTr="00B72A58">
        <w:tc>
          <w:tcPr>
            <w:tcW w:w="85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1" w:type="dxa"/>
            <w:shd w:val="clear" w:color="auto" w:fill="auto"/>
          </w:tcPr>
          <w:p w:rsidR="00B72A58" w:rsidRPr="00AE7953" w:rsidRDefault="00B72A58" w:rsidP="00B72A58">
            <w:pPr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Специалист по закупкам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72A58" w:rsidRPr="00AE7953" w:rsidRDefault="00B72A58" w:rsidP="00B72A58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2,3</w:t>
            </w:r>
          </w:p>
        </w:tc>
      </w:tr>
    </w:tbl>
    <w:p w:rsidR="00B72A58" w:rsidRPr="00AE7953" w:rsidRDefault="00B72A58" w:rsidP="00B72A58">
      <w:pPr>
        <w:rPr>
          <w:bCs/>
          <w:sz w:val="28"/>
          <w:szCs w:val="28"/>
        </w:rPr>
      </w:pPr>
    </w:p>
    <w:p w:rsidR="00B72A58" w:rsidRPr="00AE7953" w:rsidRDefault="00B72A58" w:rsidP="00B72A58">
      <w:pPr>
        <w:ind w:firstLine="709"/>
        <w:jc w:val="both"/>
        <w:rPr>
          <w:bCs/>
          <w:sz w:val="28"/>
          <w:szCs w:val="28"/>
        </w:rPr>
      </w:pPr>
      <w:r w:rsidRPr="00AE7953">
        <w:rPr>
          <w:bCs/>
          <w:sz w:val="28"/>
          <w:szCs w:val="28"/>
        </w:rPr>
        <w:lastRenderedPageBreak/>
        <w:t xml:space="preserve">Коэффициенты </w:t>
      </w:r>
      <w:r w:rsidRPr="00AE7953">
        <w:rPr>
          <w:sz w:val="28"/>
          <w:szCs w:val="28"/>
        </w:rPr>
        <w:t>должностных окладов</w:t>
      </w:r>
      <w:r w:rsidRPr="00AE7953">
        <w:rPr>
          <w:bCs/>
          <w:sz w:val="28"/>
          <w:szCs w:val="28"/>
        </w:rPr>
        <w:t xml:space="preserve"> бухгалтеров группы по  выплате компенсации родительской  платы</w:t>
      </w:r>
      <w:r w:rsidRPr="00AE7953">
        <w:rPr>
          <w:sz w:val="28"/>
          <w:szCs w:val="28"/>
        </w:rPr>
        <w:t xml:space="preserve"> у</w:t>
      </w:r>
      <w:r w:rsidRPr="00AE7953">
        <w:rPr>
          <w:bCs/>
          <w:sz w:val="28"/>
          <w:szCs w:val="28"/>
        </w:rPr>
        <w:t>станавливаются исходя из нагрузки на одного бухгалтера, обеспечивающего выплату компенсации родительской платы, определяемой из расчета 1,0 ставка на каждые 1400 воспитанников, за присмотр и</w:t>
      </w:r>
      <w:r>
        <w:rPr>
          <w:bCs/>
          <w:sz w:val="28"/>
          <w:szCs w:val="28"/>
        </w:rPr>
        <w:t> </w:t>
      </w:r>
      <w:r w:rsidRPr="00AE7953">
        <w:rPr>
          <w:bCs/>
          <w:sz w:val="28"/>
          <w:szCs w:val="28"/>
        </w:rPr>
        <w:t>уход за которыми  предусмотрена компенсация родительской платы.</w:t>
      </w: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  <w:r w:rsidRPr="00AE7953">
        <w:rPr>
          <w:bCs/>
          <w:sz w:val="28"/>
          <w:szCs w:val="28"/>
        </w:rPr>
        <w:t>2.2.</w:t>
      </w:r>
      <w:r w:rsidRPr="00AE7953">
        <w:rPr>
          <w:sz w:val="28"/>
          <w:szCs w:val="28"/>
        </w:rPr>
        <w:t xml:space="preserve"> Размеры должностных окладов работников Централизованной бухгалтерии устанавливаются в штатном расписании.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2.3.  Предельный уровень соотношения средней заработной платы руководителя, заместителей руководителя, главного бухгалтера и средней заработной платы работников (без учета заработной платы руководителя, заместителей руководителя, главного бухгалтера) устанавливается за отчетный год в</w:t>
      </w:r>
      <w:r w:rsidR="003372C4">
        <w:rPr>
          <w:sz w:val="28"/>
          <w:szCs w:val="28"/>
        </w:rPr>
        <w:t> </w:t>
      </w:r>
      <w:r w:rsidRPr="00AE7953">
        <w:rPr>
          <w:sz w:val="28"/>
          <w:szCs w:val="28"/>
        </w:rPr>
        <w:t>кратности от 1 до 4,5.</w:t>
      </w:r>
    </w:p>
    <w:p w:rsidR="00B72A58" w:rsidRPr="00AE7953" w:rsidRDefault="00B72A58" w:rsidP="00B72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7953">
        <w:rPr>
          <w:sz w:val="28"/>
          <w:szCs w:val="28"/>
        </w:rPr>
        <w:t>2.4. Рабочим устанавливаются следующие разряды:</w:t>
      </w:r>
    </w:p>
    <w:p w:rsidR="00B72A58" w:rsidRPr="00AE7953" w:rsidRDefault="00B72A58" w:rsidP="00B72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7953">
        <w:rPr>
          <w:sz w:val="28"/>
          <w:szCs w:val="28"/>
        </w:rPr>
        <w:t>1) уборщик служебных помещений – 1 разряд;</w:t>
      </w:r>
    </w:p>
    <w:p w:rsidR="00B72A58" w:rsidRPr="00AE7953" w:rsidRDefault="00B72A58" w:rsidP="00B72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7953">
        <w:rPr>
          <w:sz w:val="28"/>
          <w:szCs w:val="28"/>
        </w:rPr>
        <w:t>2) рабочий по комплексному обслуживанию и ремонту зданий – 4 разряд;</w:t>
      </w:r>
    </w:p>
    <w:p w:rsidR="00B72A58" w:rsidRPr="00AE7953" w:rsidRDefault="00B72A58" w:rsidP="00B72A5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водитель – 4 разряд</w:t>
      </w:r>
      <w:r w:rsidRPr="00AE7953">
        <w:rPr>
          <w:sz w:val="28"/>
          <w:szCs w:val="28"/>
        </w:rPr>
        <w:t>.</w:t>
      </w:r>
    </w:p>
    <w:p w:rsidR="00B72A58" w:rsidRPr="00AE7953" w:rsidRDefault="00B72A58" w:rsidP="00B72A5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7953">
        <w:rPr>
          <w:sz w:val="28"/>
          <w:szCs w:val="28"/>
        </w:rPr>
        <w:t xml:space="preserve">2.5. </w:t>
      </w:r>
      <w:proofErr w:type="spellStart"/>
      <w:r w:rsidRPr="00AE7953">
        <w:rPr>
          <w:sz w:val="28"/>
          <w:szCs w:val="28"/>
        </w:rPr>
        <w:t>Межразрядные</w:t>
      </w:r>
      <w:proofErr w:type="spellEnd"/>
      <w:r w:rsidRPr="00AE7953">
        <w:rPr>
          <w:sz w:val="28"/>
          <w:szCs w:val="28"/>
        </w:rPr>
        <w:t xml:space="preserve"> тарифные коэффициенты и тарифные ставки тарифной сетки  по оплате труда рабочих устанавливаются в соответствии с приведенной ниже таблицей:</w:t>
      </w:r>
    </w:p>
    <w:p w:rsidR="00B72A58" w:rsidRPr="00AE7953" w:rsidRDefault="00B72A58" w:rsidP="00B72A5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3"/>
        <w:gridCol w:w="892"/>
        <w:gridCol w:w="1019"/>
        <w:gridCol w:w="1021"/>
        <w:gridCol w:w="1019"/>
        <w:gridCol w:w="982"/>
        <w:gridCol w:w="1069"/>
        <w:gridCol w:w="1069"/>
        <w:gridCol w:w="1067"/>
      </w:tblGrid>
      <w:tr w:rsidR="00B72A58" w:rsidRPr="00AE7953" w:rsidTr="00B72A58">
        <w:tc>
          <w:tcPr>
            <w:tcW w:w="1095" w:type="pct"/>
            <w:vMerge w:val="restart"/>
            <w:vAlign w:val="center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Показатели</w:t>
            </w:r>
          </w:p>
        </w:tc>
        <w:tc>
          <w:tcPr>
            <w:tcW w:w="3905" w:type="pct"/>
            <w:gridSpan w:val="8"/>
            <w:vAlign w:val="center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Разряды</w:t>
            </w:r>
          </w:p>
        </w:tc>
      </w:tr>
      <w:tr w:rsidR="00B72A58" w:rsidRPr="00AE7953" w:rsidTr="00B72A58">
        <w:tc>
          <w:tcPr>
            <w:tcW w:w="1095" w:type="pct"/>
            <w:vMerge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1</w:t>
            </w:r>
          </w:p>
        </w:tc>
        <w:tc>
          <w:tcPr>
            <w:tcW w:w="489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2</w:t>
            </w:r>
          </w:p>
        </w:tc>
        <w:tc>
          <w:tcPr>
            <w:tcW w:w="490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4</w:t>
            </w:r>
          </w:p>
        </w:tc>
        <w:tc>
          <w:tcPr>
            <w:tcW w:w="471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5</w:t>
            </w:r>
          </w:p>
        </w:tc>
        <w:tc>
          <w:tcPr>
            <w:tcW w:w="513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6</w:t>
            </w:r>
          </w:p>
        </w:tc>
        <w:tc>
          <w:tcPr>
            <w:tcW w:w="513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7</w:t>
            </w:r>
          </w:p>
        </w:tc>
        <w:tc>
          <w:tcPr>
            <w:tcW w:w="512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8</w:t>
            </w:r>
          </w:p>
        </w:tc>
      </w:tr>
      <w:tr w:rsidR="00B72A58" w:rsidRPr="00AE7953" w:rsidTr="00B72A58">
        <w:tc>
          <w:tcPr>
            <w:tcW w:w="1095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spellStart"/>
            <w:r w:rsidRPr="00AE7953">
              <w:rPr>
                <w:sz w:val="24"/>
                <w:szCs w:val="24"/>
              </w:rPr>
              <w:t>Межразрядные</w:t>
            </w:r>
            <w:proofErr w:type="spellEnd"/>
            <w:r w:rsidRPr="00AE7953">
              <w:rPr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428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1,0410</w:t>
            </w:r>
          </w:p>
        </w:tc>
        <w:tc>
          <w:tcPr>
            <w:tcW w:w="490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1,0930</w:t>
            </w:r>
          </w:p>
        </w:tc>
        <w:tc>
          <w:tcPr>
            <w:tcW w:w="489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1,1431</w:t>
            </w:r>
          </w:p>
        </w:tc>
        <w:tc>
          <w:tcPr>
            <w:tcW w:w="471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1,2731</w:t>
            </w:r>
          </w:p>
        </w:tc>
        <w:tc>
          <w:tcPr>
            <w:tcW w:w="513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1,3080</w:t>
            </w:r>
          </w:p>
        </w:tc>
        <w:tc>
          <w:tcPr>
            <w:tcW w:w="513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1,4409</w:t>
            </w:r>
          </w:p>
        </w:tc>
        <w:tc>
          <w:tcPr>
            <w:tcW w:w="512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1,5819</w:t>
            </w:r>
          </w:p>
        </w:tc>
      </w:tr>
      <w:tr w:rsidR="00B72A58" w:rsidRPr="00AE7953" w:rsidTr="00B72A58">
        <w:trPr>
          <w:trHeight w:val="562"/>
        </w:trPr>
        <w:tc>
          <w:tcPr>
            <w:tcW w:w="1095" w:type="pct"/>
          </w:tcPr>
          <w:p w:rsidR="00B72A58" w:rsidRPr="00AE7953" w:rsidRDefault="00B72A58" w:rsidP="00B72A5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AE7953">
              <w:rPr>
                <w:sz w:val="24"/>
                <w:szCs w:val="24"/>
              </w:rPr>
              <w:t>Тарифные ставки, руб.</w:t>
            </w:r>
          </w:p>
        </w:tc>
        <w:tc>
          <w:tcPr>
            <w:tcW w:w="428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8923</w:t>
            </w:r>
          </w:p>
        </w:tc>
        <w:tc>
          <w:tcPr>
            <w:tcW w:w="489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9289</w:t>
            </w:r>
          </w:p>
        </w:tc>
        <w:tc>
          <w:tcPr>
            <w:tcW w:w="490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9753</w:t>
            </w:r>
          </w:p>
        </w:tc>
        <w:tc>
          <w:tcPr>
            <w:tcW w:w="489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471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11360</w:t>
            </w:r>
          </w:p>
        </w:tc>
        <w:tc>
          <w:tcPr>
            <w:tcW w:w="513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11672</w:t>
            </w:r>
          </w:p>
        </w:tc>
        <w:tc>
          <w:tcPr>
            <w:tcW w:w="513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12858</w:t>
            </w:r>
          </w:p>
        </w:tc>
        <w:tc>
          <w:tcPr>
            <w:tcW w:w="512" w:type="pct"/>
            <w:vAlign w:val="center"/>
          </w:tcPr>
          <w:p w:rsidR="00B72A58" w:rsidRPr="00AE7953" w:rsidRDefault="00B72A58" w:rsidP="00B72A5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E7953">
              <w:rPr>
                <w:color w:val="000000"/>
                <w:sz w:val="24"/>
                <w:szCs w:val="24"/>
              </w:rPr>
              <w:t>14116</w:t>
            </w:r>
          </w:p>
        </w:tc>
      </w:tr>
    </w:tbl>
    <w:p w:rsidR="00B72A58" w:rsidRPr="00AE7953" w:rsidRDefault="00B72A58" w:rsidP="00B72A58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72A58" w:rsidRPr="00AE7953" w:rsidRDefault="00B72A58" w:rsidP="00B72A58">
      <w:pPr>
        <w:shd w:val="clear" w:color="auto" w:fill="FFFFFF"/>
        <w:ind w:left="140" w:right="120"/>
        <w:jc w:val="center"/>
        <w:rPr>
          <w:sz w:val="28"/>
          <w:szCs w:val="28"/>
        </w:rPr>
      </w:pPr>
      <w:r w:rsidRPr="00AE7953">
        <w:rPr>
          <w:sz w:val="28"/>
          <w:szCs w:val="28"/>
        </w:rPr>
        <w:t>3. Компенсационные выплаты</w:t>
      </w:r>
    </w:p>
    <w:p w:rsidR="00B72A58" w:rsidRPr="00AE7953" w:rsidRDefault="00B72A58" w:rsidP="00B72A58">
      <w:pPr>
        <w:shd w:val="clear" w:color="auto" w:fill="FFFFFF"/>
        <w:ind w:left="140" w:right="120"/>
        <w:jc w:val="center"/>
        <w:rPr>
          <w:sz w:val="28"/>
          <w:szCs w:val="28"/>
        </w:rPr>
      </w:pP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AE7953">
        <w:rPr>
          <w:sz w:val="28"/>
          <w:szCs w:val="28"/>
        </w:rPr>
        <w:t xml:space="preserve"> Компенсационные выплаты для работников Централизованной бухгалтерии включают в себя:</w:t>
      </w:r>
    </w:p>
    <w:p w:rsidR="00B72A58" w:rsidRPr="00AE7953" w:rsidRDefault="00B72A58" w:rsidP="00B72A58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надбавки за особые условия труда, напряженность;</w:t>
      </w:r>
    </w:p>
    <w:p w:rsidR="00B72A58" w:rsidRPr="00AE7953" w:rsidRDefault="00B72A58" w:rsidP="00B72A58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надбавки за выслугу лет;</w:t>
      </w:r>
    </w:p>
    <w:p w:rsidR="00B72A58" w:rsidRPr="00AE7953" w:rsidRDefault="00B72A58" w:rsidP="00B72A58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надбавки за напряженность;</w:t>
      </w:r>
    </w:p>
    <w:p w:rsidR="00B72A58" w:rsidRPr="00AE7953" w:rsidRDefault="00B72A58" w:rsidP="00B72A58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надбавки за почетные звания.</w:t>
      </w:r>
    </w:p>
    <w:p w:rsidR="00B72A58" w:rsidRPr="00AE7953" w:rsidRDefault="00B72A58" w:rsidP="00B72A58">
      <w:pPr>
        <w:ind w:firstLine="709"/>
        <w:jc w:val="both"/>
        <w:rPr>
          <w:sz w:val="28"/>
          <w:szCs w:val="28"/>
          <w:shd w:val="clear" w:color="auto" w:fill="FFFFFF"/>
        </w:rPr>
      </w:pPr>
      <w:r w:rsidRPr="00AE7953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E7953">
        <w:rPr>
          <w:sz w:val="28"/>
          <w:szCs w:val="28"/>
        </w:rPr>
        <w:t>. Надбавка за особые условия труда, и (или) напряженность</w:t>
      </w:r>
      <w:r w:rsidRPr="00AE7953">
        <w:rPr>
          <w:sz w:val="28"/>
          <w:szCs w:val="28"/>
          <w:shd w:val="clear" w:color="auto" w:fill="FFFFFF"/>
        </w:rPr>
        <w:t xml:space="preserve"> устанавливается всем работникам</w:t>
      </w:r>
      <w:r w:rsidRPr="00AE7953">
        <w:rPr>
          <w:sz w:val="28"/>
          <w:szCs w:val="28"/>
        </w:rPr>
        <w:t xml:space="preserve">  </w:t>
      </w:r>
      <w:r w:rsidRPr="00AE7953">
        <w:rPr>
          <w:sz w:val="28"/>
          <w:szCs w:val="28"/>
          <w:shd w:val="clear" w:color="auto" w:fill="FFFFFF"/>
        </w:rPr>
        <w:t>Централизованной бухгалтерии в размере до</w:t>
      </w:r>
      <w:r>
        <w:rPr>
          <w:sz w:val="28"/>
          <w:szCs w:val="28"/>
          <w:shd w:val="clear" w:color="auto" w:fill="FFFFFF"/>
        </w:rPr>
        <w:t> 10</w:t>
      </w:r>
      <w:r w:rsidRPr="00AE7953">
        <w:rPr>
          <w:sz w:val="28"/>
          <w:szCs w:val="28"/>
          <w:shd w:val="clear" w:color="auto" w:fill="FFFFFF"/>
        </w:rPr>
        <w:t xml:space="preserve">0% должностного </w:t>
      </w:r>
      <w:r w:rsidRPr="00AE7953">
        <w:rPr>
          <w:sz w:val="28"/>
          <w:szCs w:val="28"/>
        </w:rPr>
        <w:t>оклада и выплачивается</w:t>
      </w:r>
      <w:r w:rsidRPr="00AE7953">
        <w:rPr>
          <w:sz w:val="28"/>
          <w:szCs w:val="28"/>
          <w:shd w:val="clear" w:color="auto" w:fill="FFFFFF"/>
        </w:rPr>
        <w:t xml:space="preserve">  ежемесячно.</w:t>
      </w: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>3</w:t>
      </w:r>
      <w:r w:rsidRPr="00AE7953">
        <w:rPr>
          <w:sz w:val="28"/>
          <w:szCs w:val="28"/>
          <w:shd w:val="clear" w:color="auto" w:fill="FFFFFF"/>
        </w:rPr>
        <w:t>.</w:t>
      </w:r>
      <w:r w:rsidRPr="00AE7953">
        <w:rPr>
          <w:sz w:val="28"/>
          <w:szCs w:val="28"/>
        </w:rPr>
        <w:t xml:space="preserve"> Рабочим могут устанавливаться ежемесячные компенсационные надбавки   в следующих размерах:</w:t>
      </w:r>
    </w:p>
    <w:p w:rsidR="00B72A58" w:rsidRPr="00AE7953" w:rsidRDefault="00B72A58" w:rsidP="00B72A58">
      <w:pPr>
        <w:pStyle w:val="a5"/>
        <w:numPr>
          <w:ilvl w:val="0"/>
          <w:numId w:val="10"/>
        </w:numPr>
        <w:tabs>
          <w:tab w:val="left" w:pos="902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 xml:space="preserve">уборщик служебных помещений – до </w:t>
      </w:r>
      <w:r>
        <w:rPr>
          <w:sz w:val="28"/>
          <w:szCs w:val="28"/>
        </w:rPr>
        <w:t>10</w:t>
      </w:r>
      <w:r w:rsidRPr="00AE7953">
        <w:rPr>
          <w:sz w:val="28"/>
          <w:szCs w:val="28"/>
        </w:rPr>
        <w:t>0% тарифной ставки (за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напряженность);</w:t>
      </w:r>
    </w:p>
    <w:p w:rsidR="00B72A58" w:rsidRPr="00AE7953" w:rsidRDefault="00B72A58" w:rsidP="00B72A58">
      <w:pPr>
        <w:pStyle w:val="a5"/>
        <w:numPr>
          <w:ilvl w:val="0"/>
          <w:numId w:val="10"/>
        </w:numPr>
        <w:tabs>
          <w:tab w:val="left" w:pos="902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рабочий по комплексному обслуживанию и ремонту зданий – до 100% тарифной ставки;</w:t>
      </w:r>
    </w:p>
    <w:p w:rsidR="00B72A58" w:rsidRPr="00AE7953" w:rsidRDefault="00B72A58" w:rsidP="00B72A58">
      <w:pPr>
        <w:pStyle w:val="a5"/>
        <w:numPr>
          <w:ilvl w:val="0"/>
          <w:numId w:val="10"/>
        </w:numPr>
        <w:tabs>
          <w:tab w:val="left" w:pos="902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 xml:space="preserve">водитель:  за ненормированный рабочий день – до 25% тарифной ставки; </w:t>
      </w:r>
    </w:p>
    <w:p w:rsidR="00B72A58" w:rsidRPr="00AE7953" w:rsidRDefault="00B72A58" w:rsidP="00B72A58">
      <w:pPr>
        <w:pStyle w:val="a5"/>
        <w:numPr>
          <w:ilvl w:val="0"/>
          <w:numId w:val="10"/>
        </w:numPr>
        <w:tabs>
          <w:tab w:val="left" w:pos="902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надбавка за особые условия труда, и (или) напряженность – до 1</w:t>
      </w:r>
      <w:r>
        <w:rPr>
          <w:sz w:val="28"/>
          <w:szCs w:val="28"/>
        </w:rPr>
        <w:t>80</w:t>
      </w:r>
      <w:r w:rsidRPr="00AE7953">
        <w:rPr>
          <w:sz w:val="28"/>
          <w:szCs w:val="28"/>
        </w:rPr>
        <w:t>% тарифной ставки.</w:t>
      </w:r>
    </w:p>
    <w:p w:rsidR="00B72A58" w:rsidRPr="00AE7953" w:rsidRDefault="00B72A58" w:rsidP="00B72A58">
      <w:pPr>
        <w:tabs>
          <w:tab w:val="left" w:pos="902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 w:rsidRPr="00AE7953">
        <w:rPr>
          <w:sz w:val="28"/>
          <w:szCs w:val="28"/>
        </w:rPr>
        <w:t>. Водителю, осуществляющему рабочие поездки в г. Москву, устанавливается разовая доплата в размере до 10% тарифной ставки за фактическое время работы в черте города.</w:t>
      </w:r>
    </w:p>
    <w:p w:rsidR="00B72A58" w:rsidRPr="00AE7953" w:rsidRDefault="00B72A58" w:rsidP="00B72A58">
      <w:pPr>
        <w:shd w:val="clear" w:color="auto" w:fill="FFFFFF"/>
        <w:tabs>
          <w:tab w:val="left" w:pos="940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AE7953">
        <w:rPr>
          <w:sz w:val="28"/>
          <w:szCs w:val="28"/>
        </w:rPr>
        <w:t>. Водителю время работы в выходные и праздничные дни оплачивается в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размере двойной тарифной ставки.</w:t>
      </w:r>
    </w:p>
    <w:p w:rsidR="00B72A58" w:rsidRPr="00AE7953" w:rsidRDefault="00B72A58" w:rsidP="00B72A58">
      <w:pPr>
        <w:shd w:val="clear" w:color="auto" w:fill="FFFFFF"/>
        <w:tabs>
          <w:tab w:val="left" w:pos="846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E7953">
        <w:rPr>
          <w:sz w:val="28"/>
          <w:szCs w:val="28"/>
        </w:rPr>
        <w:t>. Ежемесячная надбавка к должностному окладу за выслугу лет устанавливается работникам в зависимости от стажа работы, дающего право для получения этой надбавки. Стаж работы, дающий право на получение надбавки к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должностному окладу за выслугу лет, определяется в соответствии с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Приложением к настоящему Положению.</w:t>
      </w:r>
    </w:p>
    <w:p w:rsidR="00B72A58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E7953">
        <w:rPr>
          <w:sz w:val="28"/>
          <w:szCs w:val="28"/>
        </w:rPr>
        <w:t>. Выплата  ежемесячной надбавки к должностному окладу за выслугу лет работникам,  производится дифференцированно в зависимости от общего стажа работы, дающего право на получение этой надбавки, в следующих размерах: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4887"/>
      </w:tblGrid>
      <w:tr w:rsidR="00B72A58" w:rsidRPr="00AE7953" w:rsidTr="00B72A58">
        <w:trPr>
          <w:trHeight w:val="802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A58" w:rsidRPr="00AE7953" w:rsidRDefault="00B72A58" w:rsidP="00B72A58">
            <w:pPr>
              <w:framePr w:wrap="notBeside" w:vAnchor="text" w:hAnchor="text" w:xAlign="center"/>
              <w:ind w:left="5"/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При стаже работы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A58" w:rsidRPr="00AE7953" w:rsidRDefault="00B72A58" w:rsidP="00B72A58">
            <w:pPr>
              <w:framePr w:wrap="notBeside" w:vAnchor="text" w:hAnchor="text" w:xAlign="center"/>
              <w:ind w:left="5"/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Размер надбавки (в процентах к месячному должностному окладу)</w:t>
            </w:r>
          </w:p>
        </w:tc>
      </w:tr>
      <w:tr w:rsidR="00B72A58" w:rsidRPr="00AE7953" w:rsidTr="00B72A58">
        <w:trPr>
          <w:trHeight w:val="333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ind w:left="1423"/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от 1 до 5 лет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10</w:t>
            </w:r>
          </w:p>
        </w:tc>
      </w:tr>
      <w:tr w:rsidR="00B72A58" w:rsidRPr="00AE7953" w:rsidTr="00B72A58">
        <w:trPr>
          <w:trHeight w:val="339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ind w:left="1423"/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от 5 до 10 лет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15</w:t>
            </w:r>
          </w:p>
        </w:tc>
      </w:tr>
      <w:tr w:rsidR="00B72A58" w:rsidRPr="00AE7953" w:rsidTr="00B72A58">
        <w:trPr>
          <w:trHeight w:val="345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ind w:left="1423"/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от 10 до 15 лет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20</w:t>
            </w:r>
          </w:p>
        </w:tc>
      </w:tr>
      <w:tr w:rsidR="00B72A58" w:rsidRPr="00AE7953" w:rsidTr="00B72A58">
        <w:trPr>
          <w:trHeight w:val="379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ind w:left="1423"/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от 15 лет до 20 лет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25</w:t>
            </w:r>
          </w:p>
        </w:tc>
      </w:tr>
      <w:tr w:rsidR="00B72A58" w:rsidRPr="00AE7953" w:rsidTr="00B72A58">
        <w:trPr>
          <w:trHeight w:val="379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ind w:left="1423"/>
              <w:jc w:val="both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свыше 20 лет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8" w:rsidRPr="00AE7953" w:rsidRDefault="00B72A58" w:rsidP="00B72A58">
            <w:pPr>
              <w:framePr w:wrap="notBeside" w:vAnchor="text" w:hAnchor="text" w:xAlign="center"/>
              <w:jc w:val="center"/>
              <w:rPr>
                <w:sz w:val="28"/>
                <w:szCs w:val="28"/>
              </w:rPr>
            </w:pPr>
            <w:r w:rsidRPr="00AE7953">
              <w:rPr>
                <w:sz w:val="28"/>
                <w:szCs w:val="28"/>
              </w:rPr>
              <w:t>30</w:t>
            </w:r>
          </w:p>
        </w:tc>
      </w:tr>
    </w:tbl>
    <w:p w:rsidR="00B72A58" w:rsidRPr="00AE7953" w:rsidRDefault="00B72A58" w:rsidP="00B72A58">
      <w:pPr>
        <w:jc w:val="both"/>
        <w:rPr>
          <w:sz w:val="28"/>
          <w:szCs w:val="28"/>
        </w:rPr>
      </w:pP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E7953">
        <w:rPr>
          <w:sz w:val="28"/>
          <w:szCs w:val="28"/>
        </w:rPr>
        <w:t>. Работникам, имеющим почетные звания, устанавливаются ежемесячные надбавки в размере 20% должностного оклада.</w:t>
      </w:r>
    </w:p>
    <w:p w:rsidR="00B72A58" w:rsidRPr="00AE7953" w:rsidRDefault="00B72A58" w:rsidP="00B72A58">
      <w:pPr>
        <w:shd w:val="clear" w:color="auto" w:fill="FFFFFF"/>
        <w:tabs>
          <w:tab w:val="left" w:pos="796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AE7953">
        <w:rPr>
          <w:sz w:val="28"/>
          <w:szCs w:val="28"/>
        </w:rPr>
        <w:t xml:space="preserve">. </w:t>
      </w:r>
      <w:proofErr w:type="gramStart"/>
      <w:r w:rsidRPr="00AE7953">
        <w:rPr>
          <w:sz w:val="28"/>
          <w:szCs w:val="28"/>
        </w:rPr>
        <w:t>Работникам, имеющим ученую степень устанавливаются</w:t>
      </w:r>
      <w:proofErr w:type="gramEnd"/>
      <w:r w:rsidRPr="00AE7953">
        <w:rPr>
          <w:sz w:val="28"/>
          <w:szCs w:val="28"/>
        </w:rPr>
        <w:t xml:space="preserve"> следующие ежемесячные надбавки:</w:t>
      </w:r>
    </w:p>
    <w:p w:rsidR="00B72A58" w:rsidRPr="00AE7953" w:rsidRDefault="00B72A58" w:rsidP="00B72A58">
      <w:pPr>
        <w:pStyle w:val="a5"/>
        <w:numPr>
          <w:ilvl w:val="0"/>
          <w:numId w:val="11"/>
        </w:numPr>
        <w:shd w:val="clear" w:color="auto" w:fill="FFFFFF"/>
        <w:tabs>
          <w:tab w:val="left" w:pos="378"/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кандидату наук - 10% от должностного оклада;</w:t>
      </w:r>
    </w:p>
    <w:p w:rsidR="00B72A58" w:rsidRPr="00AE7953" w:rsidRDefault="00B72A58" w:rsidP="00B72A58">
      <w:pPr>
        <w:pStyle w:val="a5"/>
        <w:numPr>
          <w:ilvl w:val="0"/>
          <w:numId w:val="11"/>
        </w:numPr>
        <w:shd w:val="clear" w:color="auto" w:fill="FFFFFF"/>
        <w:tabs>
          <w:tab w:val="left" w:pos="378"/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доктору наук - 20% от должностного оклада.</w:t>
      </w:r>
    </w:p>
    <w:p w:rsidR="00B72A58" w:rsidRPr="00AE7953" w:rsidRDefault="00B72A58" w:rsidP="00B72A58">
      <w:pPr>
        <w:shd w:val="clear" w:color="auto" w:fill="FFFFFF"/>
        <w:tabs>
          <w:tab w:val="left" w:pos="882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AE7953">
        <w:rPr>
          <w:sz w:val="28"/>
          <w:szCs w:val="28"/>
        </w:rPr>
        <w:t>. Выплата установленных компенсационных выплат производится одновременно с должностным окладом/тарифной ставкой.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AE7953">
        <w:rPr>
          <w:sz w:val="28"/>
          <w:szCs w:val="28"/>
        </w:rPr>
        <w:t>. Все установленные надбавки выплачиваются со дня возникновения права на назначение или изменение размера соответствующей надбавки.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AE7953">
        <w:rPr>
          <w:sz w:val="28"/>
          <w:szCs w:val="28"/>
        </w:rPr>
        <w:t>. Работникам, проработавшим неполный период, выплаты надбавок производятся пропорционально фактически отработанному в данном месяце времени.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AE7953">
        <w:rPr>
          <w:sz w:val="28"/>
          <w:szCs w:val="28"/>
        </w:rPr>
        <w:t>. Индивидуальные трудовые споры по вопросам установления размеров надбавок и (или) стажа для назначения надбавки за выслугу лет рассматриваются в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установленном законодательством порядке.</w:t>
      </w:r>
    </w:p>
    <w:p w:rsidR="00B72A58" w:rsidRPr="00AE7953" w:rsidRDefault="00B72A58" w:rsidP="00B72A58">
      <w:pPr>
        <w:shd w:val="clear" w:color="auto" w:fill="FFFFFF"/>
        <w:ind w:left="220" w:right="20" w:firstLine="64"/>
        <w:jc w:val="both"/>
        <w:rPr>
          <w:sz w:val="28"/>
          <w:szCs w:val="28"/>
        </w:rPr>
      </w:pPr>
    </w:p>
    <w:p w:rsidR="00B72A58" w:rsidRPr="00AE7953" w:rsidRDefault="00B72A58" w:rsidP="00B72A58">
      <w:pPr>
        <w:shd w:val="clear" w:color="auto" w:fill="FFFFFF"/>
        <w:ind w:left="220" w:right="20" w:firstLine="64"/>
        <w:jc w:val="center"/>
        <w:rPr>
          <w:sz w:val="28"/>
          <w:szCs w:val="28"/>
        </w:rPr>
      </w:pPr>
      <w:r w:rsidRPr="00AE7953">
        <w:rPr>
          <w:sz w:val="28"/>
          <w:szCs w:val="28"/>
        </w:rPr>
        <w:t>4. Стимулирующие выплаты</w:t>
      </w:r>
    </w:p>
    <w:p w:rsidR="00B72A58" w:rsidRPr="00AE7953" w:rsidRDefault="00B72A58" w:rsidP="00B72A58">
      <w:pPr>
        <w:shd w:val="clear" w:color="auto" w:fill="FFFFFF"/>
        <w:ind w:left="220" w:right="20" w:firstLine="64"/>
        <w:jc w:val="center"/>
        <w:rPr>
          <w:sz w:val="28"/>
          <w:szCs w:val="28"/>
        </w:rPr>
      </w:pP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4.</w:t>
      </w:r>
      <w:r>
        <w:rPr>
          <w:sz w:val="28"/>
          <w:szCs w:val="28"/>
        </w:rPr>
        <w:t xml:space="preserve">1. </w:t>
      </w:r>
      <w:r w:rsidRPr="00AE7953">
        <w:rPr>
          <w:sz w:val="28"/>
          <w:szCs w:val="28"/>
        </w:rPr>
        <w:t>К стимулирующим выплатам относится:</w:t>
      </w:r>
    </w:p>
    <w:p w:rsidR="00B72A58" w:rsidRPr="00AE7953" w:rsidRDefault="00B72A58" w:rsidP="00B72A58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премия по результатам труда;</w:t>
      </w:r>
    </w:p>
    <w:p w:rsidR="00B72A58" w:rsidRPr="00AE7953" w:rsidRDefault="00B72A58" w:rsidP="00B72A58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разовая премия;</w:t>
      </w:r>
    </w:p>
    <w:p w:rsidR="00B72A58" w:rsidRPr="00AE7953" w:rsidRDefault="00B72A58" w:rsidP="00B72A58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ежемесячная премия.</w:t>
      </w: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2</w:t>
      </w:r>
      <w:r w:rsidRPr="00AE7953">
        <w:rPr>
          <w:sz w:val="28"/>
          <w:szCs w:val="28"/>
        </w:rPr>
        <w:t xml:space="preserve">. </w:t>
      </w:r>
      <w:r w:rsidRPr="00AE7953">
        <w:rPr>
          <w:sz w:val="28"/>
          <w:szCs w:val="28"/>
          <w:shd w:val="clear" w:color="auto" w:fill="FFFFFF"/>
        </w:rPr>
        <w:t>Ежемесячная премия</w:t>
      </w:r>
      <w:r w:rsidRPr="00AE7953">
        <w:rPr>
          <w:sz w:val="28"/>
          <w:szCs w:val="28"/>
        </w:rPr>
        <w:t xml:space="preserve"> может устанавливаться работникам  в размере до</w:t>
      </w:r>
      <w:r>
        <w:rPr>
          <w:sz w:val="28"/>
          <w:szCs w:val="28"/>
        </w:rPr>
        <w:t> 70</w:t>
      </w:r>
      <w:r w:rsidRPr="00AE7953">
        <w:rPr>
          <w:sz w:val="28"/>
          <w:szCs w:val="28"/>
        </w:rPr>
        <w:t xml:space="preserve">% должностного оклада/тарифной ставки, водителю – до 100% тарифной ставки и </w:t>
      </w:r>
      <w:r w:rsidRPr="00AE7953">
        <w:rPr>
          <w:sz w:val="28"/>
          <w:szCs w:val="28"/>
          <w:shd w:val="clear" w:color="auto" w:fill="FFFFFF"/>
        </w:rPr>
        <w:t>выплачивается</w:t>
      </w:r>
      <w:r w:rsidRPr="00AE7953">
        <w:rPr>
          <w:sz w:val="28"/>
          <w:szCs w:val="28"/>
        </w:rPr>
        <w:t xml:space="preserve"> одновременно с должностным окладом/тарифной ставкой. 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AE7953">
        <w:rPr>
          <w:sz w:val="28"/>
          <w:szCs w:val="28"/>
        </w:rPr>
        <w:t xml:space="preserve">. Премия по результатам труда </w:t>
      </w:r>
      <w:r w:rsidRPr="00AE7953">
        <w:rPr>
          <w:sz w:val="28"/>
          <w:szCs w:val="28"/>
          <w:shd w:val="clear" w:color="auto" w:fill="FFFFFF"/>
        </w:rPr>
        <w:t>выплачивается</w:t>
      </w:r>
      <w:r w:rsidRPr="00AE7953">
        <w:rPr>
          <w:sz w:val="28"/>
          <w:szCs w:val="28"/>
        </w:rPr>
        <w:t xml:space="preserve"> за счет </w:t>
      </w:r>
      <w:proofErr w:type="gramStart"/>
      <w:r w:rsidRPr="00AE7953">
        <w:rPr>
          <w:sz w:val="28"/>
          <w:szCs w:val="28"/>
        </w:rPr>
        <w:t>экономии средств фонда оплаты труда</w:t>
      </w:r>
      <w:proofErr w:type="gramEnd"/>
      <w:r w:rsidRPr="00AE7953">
        <w:rPr>
          <w:sz w:val="28"/>
          <w:szCs w:val="28"/>
        </w:rPr>
        <w:t xml:space="preserve">. 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AE7953">
        <w:rPr>
          <w:sz w:val="28"/>
          <w:szCs w:val="28"/>
        </w:rPr>
        <w:t>. Решение о выплате премии по результатам труда и ее размере за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 xml:space="preserve">конкретный месяц, </w:t>
      </w:r>
      <w:r w:rsidRPr="00AE7953">
        <w:rPr>
          <w:sz w:val="28"/>
          <w:szCs w:val="28"/>
          <w:shd w:val="clear" w:color="auto" w:fill="FFFFFF"/>
        </w:rPr>
        <w:t>квартал, год</w:t>
      </w:r>
      <w:r w:rsidRPr="00AE7953">
        <w:rPr>
          <w:sz w:val="28"/>
          <w:szCs w:val="28"/>
        </w:rPr>
        <w:t xml:space="preserve"> принимается руководителем  и утверждается внутренним приказом. 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Решение о размере ежемесячной премии принимается руководителем и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утверждается внутренним приказом на начало финансового года.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 xml:space="preserve">Решение о размере и выплате разовой  премии руководителю Централизованной бухгалтерии принимается </w:t>
      </w:r>
      <w:r w:rsidR="003B6918">
        <w:rPr>
          <w:sz w:val="28"/>
          <w:szCs w:val="28"/>
        </w:rPr>
        <w:t>Учредителем</w:t>
      </w:r>
      <w:r w:rsidRPr="00AE7953">
        <w:rPr>
          <w:sz w:val="28"/>
          <w:szCs w:val="28"/>
        </w:rPr>
        <w:t>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</w:rPr>
      </w:pPr>
      <w:r w:rsidRPr="00AE7953">
        <w:rPr>
          <w:sz w:val="28"/>
        </w:rPr>
        <w:t>4.</w:t>
      </w:r>
      <w:r>
        <w:rPr>
          <w:sz w:val="28"/>
        </w:rPr>
        <w:t>5</w:t>
      </w:r>
      <w:r w:rsidRPr="00AE7953">
        <w:rPr>
          <w:sz w:val="28"/>
        </w:rPr>
        <w:t>. Премия по результатам труда  может не выплачиваться полностью или ее</w:t>
      </w:r>
      <w:r>
        <w:rPr>
          <w:sz w:val="28"/>
        </w:rPr>
        <w:t> </w:t>
      </w:r>
      <w:r w:rsidRPr="00AE7953">
        <w:rPr>
          <w:sz w:val="28"/>
        </w:rPr>
        <w:t xml:space="preserve">размер может быть снижен </w:t>
      </w:r>
      <w:proofErr w:type="gramStart"/>
      <w:r w:rsidRPr="00AE7953">
        <w:rPr>
          <w:sz w:val="28"/>
        </w:rPr>
        <w:t>за</w:t>
      </w:r>
      <w:proofErr w:type="gramEnd"/>
      <w:r w:rsidRPr="00AE7953">
        <w:rPr>
          <w:sz w:val="28"/>
        </w:rPr>
        <w:t>:</w:t>
      </w:r>
    </w:p>
    <w:p w:rsidR="00B72A58" w:rsidRPr="00AE7953" w:rsidRDefault="00B72A58" w:rsidP="00B72A58">
      <w:pPr>
        <w:pStyle w:val="a5"/>
        <w:numPr>
          <w:ilvl w:val="0"/>
          <w:numId w:val="13"/>
        </w:numPr>
        <w:shd w:val="clear" w:color="auto" w:fill="FFFFFF"/>
        <w:tabs>
          <w:tab w:val="left" w:pos="20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грубые нарушения трудовой дисциплины (прогул, нахождение на работе в</w:t>
      </w:r>
      <w:r>
        <w:rPr>
          <w:sz w:val="28"/>
          <w:szCs w:val="28"/>
        </w:rPr>
        <w:t> </w:t>
      </w:r>
      <w:r w:rsidRPr="00AE7953">
        <w:rPr>
          <w:sz w:val="28"/>
          <w:szCs w:val="28"/>
        </w:rPr>
        <w:t>нетр</w:t>
      </w:r>
      <w:r>
        <w:rPr>
          <w:sz w:val="28"/>
          <w:szCs w:val="28"/>
        </w:rPr>
        <w:t>езвом состоянии и др.) - до 100</w:t>
      </w:r>
      <w:r w:rsidRPr="00AE7953">
        <w:rPr>
          <w:sz w:val="28"/>
          <w:szCs w:val="28"/>
        </w:rPr>
        <w:t>%;</w:t>
      </w:r>
    </w:p>
    <w:p w:rsidR="00B72A58" w:rsidRPr="00AE7953" w:rsidRDefault="00B72A58" w:rsidP="00B72A58">
      <w:pPr>
        <w:pStyle w:val="a5"/>
        <w:numPr>
          <w:ilvl w:val="0"/>
          <w:numId w:val="13"/>
        </w:numPr>
        <w:shd w:val="clear" w:color="auto" w:fill="FFFFFF"/>
        <w:tabs>
          <w:tab w:val="left" w:pos="174"/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AE7953">
        <w:rPr>
          <w:sz w:val="28"/>
        </w:rPr>
        <w:t>низкую исполнительскую дисциплину - до 20%.</w:t>
      </w:r>
    </w:p>
    <w:p w:rsidR="00B72A58" w:rsidRPr="00AE7953" w:rsidRDefault="00B72A58" w:rsidP="00B72A58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AE7953">
        <w:rPr>
          <w:sz w:val="28"/>
          <w:szCs w:val="28"/>
        </w:rPr>
        <w:t xml:space="preserve">. Индивидуальные трудовые споры по вопросам </w:t>
      </w:r>
      <w:proofErr w:type="gramStart"/>
      <w:r w:rsidRPr="00AE7953">
        <w:rPr>
          <w:sz w:val="28"/>
          <w:szCs w:val="28"/>
        </w:rPr>
        <w:t>степени обеспечения показателей оценки результатов</w:t>
      </w:r>
      <w:proofErr w:type="gramEnd"/>
      <w:r w:rsidRPr="00AE7953">
        <w:rPr>
          <w:sz w:val="28"/>
          <w:szCs w:val="28"/>
        </w:rPr>
        <w:t xml:space="preserve"> труда, по итогам которого начисляется премия, разрешаются в установленном законодательством порядке.</w:t>
      </w: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</w:p>
    <w:p w:rsidR="00B72A58" w:rsidRPr="00AE7953" w:rsidRDefault="00B72A58" w:rsidP="00B72A58">
      <w:pPr>
        <w:ind w:firstLine="709"/>
        <w:jc w:val="center"/>
        <w:rPr>
          <w:sz w:val="28"/>
          <w:szCs w:val="28"/>
        </w:rPr>
      </w:pPr>
      <w:r w:rsidRPr="00AE7953">
        <w:rPr>
          <w:sz w:val="28"/>
          <w:szCs w:val="28"/>
        </w:rPr>
        <w:t>5. Социальные выплаты</w:t>
      </w: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</w:p>
    <w:p w:rsidR="00B72A58" w:rsidRPr="00AE7953" w:rsidRDefault="00B72A58" w:rsidP="00B72A58">
      <w:pPr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AE7953">
        <w:rPr>
          <w:sz w:val="28"/>
          <w:szCs w:val="28"/>
        </w:rPr>
        <w:t xml:space="preserve"> Работникам Централизованной бухгалтерии выплачивается материальная помощь в размере  двух должностных окладов/тарифных </w:t>
      </w:r>
      <w:r w:rsidRPr="00AE7953">
        <w:rPr>
          <w:sz w:val="28"/>
          <w:szCs w:val="28"/>
          <w:shd w:val="clear" w:color="auto" w:fill="FFFFFF"/>
        </w:rPr>
        <w:t>ставок один раз в год по</w:t>
      </w:r>
      <w:r>
        <w:rPr>
          <w:sz w:val="28"/>
          <w:szCs w:val="28"/>
          <w:shd w:val="clear" w:color="auto" w:fill="FFFFFF"/>
        </w:rPr>
        <w:t> </w:t>
      </w:r>
      <w:r w:rsidRPr="00AE7953">
        <w:rPr>
          <w:sz w:val="28"/>
          <w:szCs w:val="28"/>
          <w:shd w:val="clear" w:color="auto" w:fill="FFFFFF"/>
        </w:rPr>
        <w:t xml:space="preserve">заявлению работника </w:t>
      </w:r>
      <w:r w:rsidRPr="00AE7953">
        <w:rPr>
          <w:sz w:val="28"/>
          <w:szCs w:val="28"/>
        </w:rPr>
        <w:t>на имя руководителя Централизованной бухгалтерии.</w:t>
      </w:r>
      <w:r w:rsidRPr="00AE7953">
        <w:rPr>
          <w:sz w:val="28"/>
          <w:szCs w:val="28"/>
          <w:shd w:val="clear" w:color="auto" w:fill="FFFFFF"/>
        </w:rPr>
        <w:t xml:space="preserve"> </w:t>
      </w:r>
      <w:r w:rsidRPr="00AE7953">
        <w:rPr>
          <w:sz w:val="28"/>
          <w:szCs w:val="28"/>
        </w:rPr>
        <w:t>Выплата материальной помощи не зависит от итогов оценки результатов труда указанных лиц. Для расчета размера материальной помощи принимается размер должностного оклада/тарифной ставки, установленный на день выплаты материальной помощи.</w:t>
      </w:r>
    </w:p>
    <w:p w:rsidR="00B72A58" w:rsidRPr="00AE7953" w:rsidRDefault="00B72A58" w:rsidP="00B72A58">
      <w:pPr>
        <w:tabs>
          <w:tab w:val="left" w:pos="673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5.2. Работникам Централизованной бухгалтерии, не отработавшим полного календарного года, может быть выплачена материальная помощь пропорционально отработанному в этом году времени.</w:t>
      </w:r>
    </w:p>
    <w:p w:rsidR="00B72A58" w:rsidRPr="00AE7953" w:rsidRDefault="00B72A58" w:rsidP="00B72A58">
      <w:pPr>
        <w:tabs>
          <w:tab w:val="left" w:pos="673"/>
        </w:tabs>
        <w:ind w:firstLine="709"/>
        <w:jc w:val="both"/>
        <w:rPr>
          <w:sz w:val="28"/>
          <w:szCs w:val="28"/>
        </w:rPr>
      </w:pPr>
      <w:r w:rsidRPr="00AE7953">
        <w:rPr>
          <w:sz w:val="28"/>
          <w:szCs w:val="28"/>
        </w:rPr>
        <w:t>5.3. В случае увольнения до окончания того календарного года, в котором получена материальная помощь, из выплат, причитающихся работнику Централизованной бухгалтерии при увольнении, производится удержание излишне выплаченной материальной помощи за период со дня, следующего за днем увольнения, до окончания календарного года.</w:t>
      </w:r>
    </w:p>
    <w:p w:rsidR="00B72A58" w:rsidRPr="00AE7953" w:rsidRDefault="00B72A58" w:rsidP="00B72A58">
      <w:pPr>
        <w:shd w:val="clear" w:color="auto" w:fill="FFFFFF"/>
        <w:ind w:firstLine="709"/>
        <w:jc w:val="both"/>
        <w:rPr>
          <w:sz w:val="28"/>
        </w:rPr>
      </w:pPr>
    </w:p>
    <w:p w:rsidR="00B72A58" w:rsidRDefault="00B72A58" w:rsidP="00B72A58">
      <w:pPr>
        <w:shd w:val="clear" w:color="auto" w:fill="FFFFFF"/>
        <w:ind w:firstLine="709"/>
        <w:jc w:val="both"/>
        <w:rPr>
          <w:sz w:val="28"/>
        </w:rPr>
      </w:pPr>
    </w:p>
    <w:p w:rsidR="00B72A58" w:rsidRDefault="00B72A58" w:rsidP="00B72A58">
      <w:pPr>
        <w:shd w:val="clear" w:color="auto" w:fill="FFFFFF"/>
        <w:ind w:firstLine="709"/>
        <w:jc w:val="both"/>
        <w:rPr>
          <w:sz w:val="28"/>
        </w:rPr>
      </w:pPr>
    </w:p>
    <w:p w:rsidR="00EE106D" w:rsidRDefault="00EE106D" w:rsidP="00B72A58">
      <w:pPr>
        <w:shd w:val="clear" w:color="auto" w:fill="FFFFFF"/>
        <w:ind w:firstLine="709"/>
        <w:jc w:val="both"/>
        <w:rPr>
          <w:sz w:val="28"/>
        </w:rPr>
      </w:pPr>
    </w:p>
    <w:p w:rsidR="00EE106D" w:rsidRDefault="00EE106D" w:rsidP="00B72A58">
      <w:pPr>
        <w:shd w:val="clear" w:color="auto" w:fill="FFFFFF"/>
        <w:ind w:firstLine="709"/>
        <w:jc w:val="both"/>
        <w:rPr>
          <w:sz w:val="28"/>
        </w:rPr>
      </w:pPr>
    </w:p>
    <w:p w:rsidR="00EE106D" w:rsidRDefault="00EE106D" w:rsidP="00B72A58">
      <w:pPr>
        <w:shd w:val="clear" w:color="auto" w:fill="FFFFFF"/>
        <w:ind w:firstLine="709"/>
        <w:jc w:val="both"/>
        <w:rPr>
          <w:sz w:val="28"/>
        </w:rPr>
      </w:pPr>
    </w:p>
    <w:p w:rsidR="00EE106D" w:rsidRDefault="00EE106D" w:rsidP="00B72A58">
      <w:pPr>
        <w:shd w:val="clear" w:color="auto" w:fill="FFFFFF"/>
        <w:ind w:firstLine="709"/>
        <w:jc w:val="both"/>
        <w:rPr>
          <w:sz w:val="28"/>
        </w:rPr>
      </w:pPr>
    </w:p>
    <w:p w:rsidR="00EE106D" w:rsidRDefault="00EE106D" w:rsidP="00B72A58">
      <w:pPr>
        <w:shd w:val="clear" w:color="auto" w:fill="FFFFFF"/>
        <w:ind w:firstLine="709"/>
        <w:jc w:val="both"/>
        <w:rPr>
          <w:sz w:val="28"/>
        </w:rPr>
      </w:pPr>
    </w:p>
    <w:p w:rsidR="00EE106D" w:rsidRDefault="00EE106D" w:rsidP="00B72A58">
      <w:pPr>
        <w:shd w:val="clear" w:color="auto" w:fill="FFFFFF"/>
        <w:ind w:firstLine="709"/>
        <w:jc w:val="both"/>
        <w:rPr>
          <w:sz w:val="28"/>
        </w:rPr>
      </w:pPr>
    </w:p>
    <w:p w:rsidR="003B6918" w:rsidRPr="00AE7953" w:rsidRDefault="003B6918" w:rsidP="00B72A58">
      <w:pPr>
        <w:shd w:val="clear" w:color="auto" w:fill="FFFFFF"/>
        <w:ind w:firstLine="709"/>
        <w:jc w:val="both"/>
        <w:rPr>
          <w:sz w:val="28"/>
        </w:rPr>
      </w:pPr>
    </w:p>
    <w:p w:rsidR="00B72A58" w:rsidRPr="00AE7953" w:rsidRDefault="00B72A58" w:rsidP="00B72A58">
      <w:pPr>
        <w:ind w:left="4956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B72A58" w:rsidRPr="00AE7953" w:rsidRDefault="00B72A58" w:rsidP="00B72A58">
      <w:pPr>
        <w:ind w:left="4956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 xml:space="preserve">к Положению об оплате труда </w:t>
      </w:r>
    </w:p>
    <w:p w:rsidR="00B72A58" w:rsidRPr="00AE7953" w:rsidRDefault="00B72A58" w:rsidP="00B72A58">
      <w:pPr>
        <w:ind w:left="4956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 xml:space="preserve">работников Муниципального учреждения </w:t>
      </w:r>
    </w:p>
    <w:p w:rsidR="00B72A58" w:rsidRPr="00AE7953" w:rsidRDefault="00B72A58" w:rsidP="00B72A58">
      <w:pPr>
        <w:ind w:left="4956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«Централизованная бухгалтерия</w:t>
      </w:r>
    </w:p>
    <w:p w:rsidR="00B72A58" w:rsidRPr="00AE7953" w:rsidRDefault="00B72A58" w:rsidP="00B72A58">
      <w:pPr>
        <w:ind w:left="4956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Раменского муниципального округа Московской области»</w:t>
      </w:r>
    </w:p>
    <w:p w:rsidR="00B72A58" w:rsidRPr="00AE7953" w:rsidRDefault="00B72A58" w:rsidP="00B72A5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B72A58" w:rsidRPr="00AE7953" w:rsidRDefault="00B72A58" w:rsidP="00B72A58">
      <w:pPr>
        <w:jc w:val="center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Положение</w:t>
      </w:r>
    </w:p>
    <w:p w:rsidR="00B72A58" w:rsidRPr="00AE7953" w:rsidRDefault="00B72A58" w:rsidP="00B72A58">
      <w:pPr>
        <w:ind w:firstLine="142"/>
        <w:jc w:val="center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 xml:space="preserve">о порядке исчисления стажа работы работников </w:t>
      </w:r>
    </w:p>
    <w:p w:rsidR="00A4591B" w:rsidRDefault="00B72A58" w:rsidP="00B72A58">
      <w:pPr>
        <w:ind w:firstLine="142"/>
        <w:jc w:val="center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 xml:space="preserve">Муниципального учреждения «Централизованная бухгалтерия </w:t>
      </w:r>
    </w:p>
    <w:p w:rsidR="00A4591B" w:rsidRDefault="00B72A58" w:rsidP="00B72A58">
      <w:pPr>
        <w:ind w:firstLine="142"/>
        <w:jc w:val="center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 xml:space="preserve">Раменского муниципального округа Московской области» </w:t>
      </w:r>
    </w:p>
    <w:p w:rsidR="00B72A58" w:rsidRPr="00AE7953" w:rsidRDefault="00B72A58" w:rsidP="00B72A58">
      <w:pPr>
        <w:ind w:firstLine="142"/>
        <w:jc w:val="center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для выплаты ежемесячной надбавки за выслугу лет к должностному окладу</w:t>
      </w:r>
    </w:p>
    <w:p w:rsidR="00B72A58" w:rsidRPr="00AE7953" w:rsidRDefault="00B72A58" w:rsidP="00B72A5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B72A58" w:rsidRPr="00AE7953" w:rsidRDefault="00B72A58" w:rsidP="00B72A5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Настоящее положение устанавливает порядок исчисления стажа работы работников Муниципального учреждения «Централизованная бухгалтерия Раменского муниципального округа Московской области», дающего право на</w:t>
      </w:r>
      <w:r w:rsidR="003372C4"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получение ежемесячной надбавки за</w:t>
      </w:r>
      <w:r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выслугу лет к должностному стажу.</w:t>
      </w:r>
    </w:p>
    <w:p w:rsidR="00B72A58" w:rsidRPr="00AE7953" w:rsidRDefault="00B72A58" w:rsidP="00B72A5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В стаж работы, дающий право работникам Муниципального учреждения «Централизованная бухгалтерия Раменского муниципального округа Московской области» на получение ежемесячной надбавки за выслугу лет к должностному окладу, включаются:</w:t>
      </w:r>
    </w:p>
    <w:p w:rsidR="00B72A58" w:rsidRPr="00AE7953" w:rsidRDefault="00B72A58" w:rsidP="00B72A58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время работы в организациях независимо от организационно-правовой формы на должностях руководителей, специалистов и служащих, опыт и знание работы, в которых соответствует специализации занимаемой в Централизованной бухгалтерии должности;</w:t>
      </w:r>
    </w:p>
    <w:p w:rsidR="00B72A58" w:rsidRPr="00AE7953" w:rsidRDefault="00B72A58" w:rsidP="00B72A58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время прохождения государственной и муниципальной службы;</w:t>
      </w:r>
    </w:p>
    <w:p w:rsidR="00B72A58" w:rsidRPr="00AE7953" w:rsidRDefault="00B72A58" w:rsidP="00B72A58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стаж работы по специальности;</w:t>
      </w:r>
    </w:p>
    <w:p w:rsidR="003B6918" w:rsidRDefault="00B72A58" w:rsidP="003B6918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время нахождения в отпуске по уходу за ребенком до достижения им</w:t>
      </w:r>
      <w:r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возраста трех лет;</w:t>
      </w:r>
    </w:p>
    <w:p w:rsidR="00B72A58" w:rsidRPr="003B6918" w:rsidRDefault="00B72A58" w:rsidP="003B6918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B6918">
        <w:rPr>
          <w:rFonts w:eastAsia="Calibri"/>
          <w:sz w:val="28"/>
          <w:szCs w:val="28"/>
          <w:lang w:eastAsia="en-US"/>
        </w:rPr>
        <w:t>периоды повышения 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 пункт</w:t>
      </w:r>
      <w:r w:rsidR="003B6918">
        <w:rPr>
          <w:rFonts w:eastAsia="Calibri"/>
          <w:sz w:val="28"/>
          <w:szCs w:val="28"/>
          <w:lang w:eastAsia="en-US"/>
        </w:rPr>
        <w:t>е</w:t>
      </w:r>
      <w:r w:rsidRPr="003B6918">
        <w:rPr>
          <w:rFonts w:eastAsia="Calibri"/>
          <w:sz w:val="28"/>
          <w:szCs w:val="28"/>
          <w:lang w:eastAsia="en-US"/>
        </w:rPr>
        <w:t xml:space="preserve"> 1.3. Положения</w:t>
      </w:r>
      <w:r w:rsidR="003B6918" w:rsidRPr="003B6918">
        <w:rPr>
          <w:rFonts w:eastAsia="Calibri"/>
          <w:sz w:val="28"/>
          <w:szCs w:val="28"/>
          <w:lang w:eastAsia="en-US"/>
        </w:rPr>
        <w:t xml:space="preserve"> </w:t>
      </w:r>
      <w:r w:rsidR="003B6918" w:rsidRPr="003B6918">
        <w:rPr>
          <w:rFonts w:eastAsia="Calibri"/>
          <w:sz w:val="28"/>
          <w:szCs w:val="28"/>
          <w:lang w:eastAsia="en-US"/>
        </w:rPr>
        <w:t>об оплате труда работников Муниципального учреждения «Централизованная бухгалтерия</w:t>
      </w:r>
      <w:r w:rsidR="003B6918" w:rsidRPr="003B6918">
        <w:rPr>
          <w:rFonts w:eastAsia="Calibri"/>
          <w:sz w:val="28"/>
          <w:szCs w:val="28"/>
          <w:lang w:eastAsia="en-US"/>
        </w:rPr>
        <w:t xml:space="preserve"> </w:t>
      </w:r>
      <w:r w:rsidR="003B6918" w:rsidRPr="003B6918">
        <w:rPr>
          <w:rFonts w:eastAsia="Calibri"/>
          <w:sz w:val="28"/>
          <w:szCs w:val="28"/>
          <w:lang w:eastAsia="en-US"/>
        </w:rPr>
        <w:t>Раменского муниципального округа Московской области»</w:t>
      </w:r>
      <w:r w:rsidRPr="003B6918">
        <w:rPr>
          <w:rFonts w:eastAsia="Calibri"/>
          <w:sz w:val="28"/>
          <w:szCs w:val="28"/>
          <w:lang w:eastAsia="en-US"/>
        </w:rPr>
        <w:t>.</w:t>
      </w:r>
    </w:p>
    <w:p w:rsidR="00B72A58" w:rsidRPr="00AE7953" w:rsidRDefault="00B72A58" w:rsidP="00B72A5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Стаж работы, дающий право на получение ежемесячной надбавки к</w:t>
      </w:r>
      <w:r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должностному окладу за выслугу лет, устанавливается комиссией по исчислению стажа работы работников Муниципального учреждения «Централизованная бухгалтерия Раменского муниципального округа Московской области» (далее – Комиссия). Состав Комиссии утверждается директором Централизованной бухгалтерии.</w:t>
      </w:r>
    </w:p>
    <w:p w:rsidR="00B72A58" w:rsidRPr="00AE7953" w:rsidRDefault="00B72A58" w:rsidP="00B72A5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Основным документом для определения стажа работы является трудовая книжка. В случаях, когда стаж работы не подтверждается записям в трудовой книжке, он может быть подтвержден иными документами, установленными законодательством Российской Федерации.</w:t>
      </w:r>
    </w:p>
    <w:p w:rsidR="00B72A58" w:rsidRPr="00AE7953" w:rsidRDefault="00B72A58" w:rsidP="00B72A5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7953">
        <w:rPr>
          <w:rFonts w:eastAsia="Calibri"/>
          <w:sz w:val="28"/>
          <w:szCs w:val="28"/>
          <w:lang w:eastAsia="en-US"/>
        </w:rPr>
        <w:t>Ежемесячная надбавка за выслугу лет к должностному окладу выплачивается со дня возникновения права на ее установление.</w:t>
      </w:r>
    </w:p>
    <w:p w:rsidR="00B72A58" w:rsidRPr="00AE7953" w:rsidRDefault="00B72A58" w:rsidP="00B72A5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E7953">
        <w:rPr>
          <w:rFonts w:eastAsia="Calibri"/>
          <w:sz w:val="28"/>
          <w:szCs w:val="28"/>
          <w:lang w:eastAsia="en-US"/>
        </w:rPr>
        <w:lastRenderedPageBreak/>
        <w:t>Если у работника Муниципального учреждения «Централизованная бухгалтерия Раменского муниципального округа Московской области» право на</w:t>
      </w:r>
      <w:r w:rsidR="003372C4"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установление или изменение размера ежемесячной надбавки за выслугу лет к</w:t>
      </w:r>
      <w:r w:rsidR="003372C4"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должностному окладу, выплачивалось пособие по временной нетрудоспособности или пособие по беременности и родам, ежемесячная надбавка за выслугу лет к</w:t>
      </w:r>
      <w:r w:rsidR="003372C4"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должностному окладу устанавливается со</w:t>
      </w:r>
      <w:r>
        <w:rPr>
          <w:rFonts w:eastAsia="Calibri"/>
          <w:sz w:val="28"/>
          <w:szCs w:val="28"/>
          <w:lang w:eastAsia="en-US"/>
        </w:rPr>
        <w:t> </w:t>
      </w:r>
      <w:r w:rsidRPr="00AE7953">
        <w:rPr>
          <w:rFonts w:eastAsia="Calibri"/>
          <w:sz w:val="28"/>
          <w:szCs w:val="28"/>
          <w:lang w:eastAsia="en-US"/>
        </w:rPr>
        <w:t>дня, следующего за днем окончания указанных периодов.</w:t>
      </w:r>
      <w:proofErr w:type="gramEnd"/>
    </w:p>
    <w:p w:rsidR="00B72A58" w:rsidRDefault="00B72A58" w:rsidP="00B72A58">
      <w:pPr>
        <w:autoSpaceDE w:val="0"/>
        <w:autoSpaceDN w:val="0"/>
        <w:adjustRightInd w:val="0"/>
        <w:spacing w:line="23" w:lineRule="atLeast"/>
        <w:ind w:right="424"/>
        <w:rPr>
          <w:rFonts w:eastAsia="Calibri"/>
          <w:bCs/>
          <w:sz w:val="28"/>
          <w:szCs w:val="28"/>
          <w:lang w:eastAsia="en-US"/>
        </w:rPr>
      </w:pPr>
    </w:p>
    <w:p w:rsidR="00B72A58" w:rsidRPr="00AC3712" w:rsidRDefault="00B72A58" w:rsidP="000C2D56">
      <w:pPr>
        <w:rPr>
          <w:sz w:val="16"/>
          <w:szCs w:val="16"/>
        </w:rPr>
      </w:pPr>
    </w:p>
    <w:sectPr w:rsidR="00B72A58" w:rsidRPr="00AC3712" w:rsidSect="00A459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95"/>
    <w:multiLevelType w:val="multilevel"/>
    <w:tmpl w:val="DF08D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5325ED4"/>
    <w:multiLevelType w:val="hybridMultilevel"/>
    <w:tmpl w:val="5354374A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6C1351"/>
    <w:multiLevelType w:val="hybridMultilevel"/>
    <w:tmpl w:val="7B8E8608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C3BB4"/>
    <w:multiLevelType w:val="hybridMultilevel"/>
    <w:tmpl w:val="503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633E6F"/>
    <w:multiLevelType w:val="hybridMultilevel"/>
    <w:tmpl w:val="F884946C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BB0783"/>
    <w:multiLevelType w:val="hybridMultilevel"/>
    <w:tmpl w:val="9CD421CA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1D11DB6"/>
    <w:multiLevelType w:val="hybridMultilevel"/>
    <w:tmpl w:val="16D2CFDC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FF2557"/>
    <w:multiLevelType w:val="hybridMultilevel"/>
    <w:tmpl w:val="58AC427C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167FC0"/>
    <w:multiLevelType w:val="hybridMultilevel"/>
    <w:tmpl w:val="8720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7F2614"/>
    <w:multiLevelType w:val="hybridMultilevel"/>
    <w:tmpl w:val="25581B8A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13"/>
  </w:num>
  <w:num w:numId="12">
    <w:abstractNumId w:val="2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120C2"/>
    <w:rsid w:val="000744D1"/>
    <w:rsid w:val="000C2D56"/>
    <w:rsid w:val="000C7371"/>
    <w:rsid w:val="00130311"/>
    <w:rsid w:val="00156F03"/>
    <w:rsid w:val="0018598B"/>
    <w:rsid w:val="001F5482"/>
    <w:rsid w:val="002208D2"/>
    <w:rsid w:val="0022715F"/>
    <w:rsid w:val="0023416E"/>
    <w:rsid w:val="0028362D"/>
    <w:rsid w:val="002A397F"/>
    <w:rsid w:val="002E4150"/>
    <w:rsid w:val="00322305"/>
    <w:rsid w:val="003372C4"/>
    <w:rsid w:val="003A13D8"/>
    <w:rsid w:val="003A7D78"/>
    <w:rsid w:val="003B6918"/>
    <w:rsid w:val="003C00CA"/>
    <w:rsid w:val="003D3495"/>
    <w:rsid w:val="003D423C"/>
    <w:rsid w:val="003D424A"/>
    <w:rsid w:val="003E53B1"/>
    <w:rsid w:val="003F2764"/>
    <w:rsid w:val="004534F5"/>
    <w:rsid w:val="004915CB"/>
    <w:rsid w:val="005066F9"/>
    <w:rsid w:val="00535C73"/>
    <w:rsid w:val="00553B36"/>
    <w:rsid w:val="00554D47"/>
    <w:rsid w:val="005B0B13"/>
    <w:rsid w:val="005B4C4F"/>
    <w:rsid w:val="005B5B82"/>
    <w:rsid w:val="006414DD"/>
    <w:rsid w:val="0065403C"/>
    <w:rsid w:val="00660ECC"/>
    <w:rsid w:val="006A1978"/>
    <w:rsid w:val="006A3D90"/>
    <w:rsid w:val="00765FD0"/>
    <w:rsid w:val="007866B0"/>
    <w:rsid w:val="00791C4D"/>
    <w:rsid w:val="007A0735"/>
    <w:rsid w:val="007F434C"/>
    <w:rsid w:val="008C7952"/>
    <w:rsid w:val="008D189B"/>
    <w:rsid w:val="008D7A4F"/>
    <w:rsid w:val="008E34B0"/>
    <w:rsid w:val="008E4ECE"/>
    <w:rsid w:val="0090425F"/>
    <w:rsid w:val="00927E79"/>
    <w:rsid w:val="009630C7"/>
    <w:rsid w:val="009A367B"/>
    <w:rsid w:val="009C046E"/>
    <w:rsid w:val="009D4B22"/>
    <w:rsid w:val="00A4591B"/>
    <w:rsid w:val="00AA017D"/>
    <w:rsid w:val="00AA6805"/>
    <w:rsid w:val="00AC3712"/>
    <w:rsid w:val="00AE4E76"/>
    <w:rsid w:val="00B37EB3"/>
    <w:rsid w:val="00B72A58"/>
    <w:rsid w:val="00B93B29"/>
    <w:rsid w:val="00BB3EC0"/>
    <w:rsid w:val="00BC1343"/>
    <w:rsid w:val="00BE5EF9"/>
    <w:rsid w:val="00C101C4"/>
    <w:rsid w:val="00C13C8E"/>
    <w:rsid w:val="00C5618E"/>
    <w:rsid w:val="00C61C69"/>
    <w:rsid w:val="00C6282F"/>
    <w:rsid w:val="00C76E41"/>
    <w:rsid w:val="00C83019"/>
    <w:rsid w:val="00C92ACC"/>
    <w:rsid w:val="00CA05FC"/>
    <w:rsid w:val="00CA3B3D"/>
    <w:rsid w:val="00CE49C0"/>
    <w:rsid w:val="00CE5673"/>
    <w:rsid w:val="00CF2224"/>
    <w:rsid w:val="00CF2A1A"/>
    <w:rsid w:val="00D27974"/>
    <w:rsid w:val="00D57EC5"/>
    <w:rsid w:val="00D7293A"/>
    <w:rsid w:val="00D8107A"/>
    <w:rsid w:val="00E10AEE"/>
    <w:rsid w:val="00E52C2A"/>
    <w:rsid w:val="00E813A9"/>
    <w:rsid w:val="00EA14C8"/>
    <w:rsid w:val="00EB1033"/>
    <w:rsid w:val="00EB1E61"/>
    <w:rsid w:val="00EE106D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"/>
    <w:link w:val="11"/>
    <w:uiPriority w:val="99"/>
    <w:locked/>
    <w:rsid w:val="00B72A58"/>
    <w:rPr>
      <w:b/>
      <w:sz w:val="2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B72A58"/>
    <w:pPr>
      <w:shd w:val="clear" w:color="auto" w:fill="FFFFFF"/>
      <w:spacing w:before="420" w:line="317" w:lineRule="exact"/>
      <w:ind w:firstLine="58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"/>
    <w:link w:val="11"/>
    <w:uiPriority w:val="99"/>
    <w:locked/>
    <w:rsid w:val="00B72A58"/>
    <w:rPr>
      <w:b/>
      <w:sz w:val="2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B72A58"/>
    <w:pPr>
      <w:shd w:val="clear" w:color="auto" w:fill="FFFFFF"/>
      <w:spacing w:before="420" w:line="317" w:lineRule="exact"/>
      <w:ind w:firstLine="58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1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Павлюк</cp:lastModifiedBy>
  <cp:revision>2</cp:revision>
  <cp:lastPrinted>2025-06-19T11:02:00Z</cp:lastPrinted>
  <dcterms:created xsi:type="dcterms:W3CDTF">2025-06-23T06:08:00Z</dcterms:created>
  <dcterms:modified xsi:type="dcterms:W3CDTF">2025-06-23T06:08:00Z</dcterms:modified>
</cp:coreProperties>
</file>