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4"/>
        <w:tblW w:w="5008" w:type="pc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58"/>
        <w:gridCol w:w="1127"/>
        <w:gridCol w:w="5753"/>
      </w:tblGrid>
      <w:tr w14:paraId="50B7A2D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13" w:hRule="atLeast"/>
        </w:trPr>
        <w:tc>
          <w:tcPr>
            <w:tcW w:w="2975" w:type="dxa"/>
          </w:tcPr>
          <w:p w14:paraId="79A273EB">
            <w:pPr>
              <w:pageBreakBefore/>
              <w:suppressLineNumbers/>
              <w:tabs>
                <w:tab w:val="left" w:pos="1418"/>
                <w:tab w:val="left" w:pos="1985"/>
              </w:tabs>
              <w:ind w:firstLine="709"/>
              <w:jc w:val="both"/>
              <w:rPr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1173" w:type="dxa"/>
            <w:tcMar>
              <w:left w:w="10" w:type="dxa"/>
              <w:right w:w="10" w:type="dxa"/>
            </w:tcMar>
          </w:tcPr>
          <w:p w14:paraId="74E9AFA0">
            <w:pPr>
              <w:widowControl w:val="0"/>
              <w:tabs>
                <w:tab w:val="left" w:pos="565"/>
                <w:tab w:val="left" w:pos="1418"/>
                <w:tab w:val="left" w:pos="1985"/>
              </w:tabs>
              <w:ind w:firstLine="709"/>
              <w:jc w:val="center"/>
              <w:rPr>
                <w:rFonts w:eastAsia="Andale Sans UI"/>
                <w:color w:val="000000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599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EB60E5">
            <w:pPr>
              <w:tabs>
                <w:tab w:val="left" w:pos="1418"/>
                <w:tab w:val="left" w:pos="1985"/>
              </w:tabs>
              <w:jc w:val="right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Приложение к постановлению администрации Раменского муниципального округа </w:t>
            </w:r>
          </w:p>
          <w:p w14:paraId="68C41D44">
            <w:pPr>
              <w:tabs>
                <w:tab w:val="left" w:pos="1418"/>
                <w:tab w:val="left" w:pos="1985"/>
              </w:tabs>
              <w:jc w:val="right"/>
              <w:rPr>
                <w:rFonts w:hint="default" w:eastAsia="NSimSun"/>
                <w:color w:val="FFFFFF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Московской области </w:t>
            </w: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br w:type="textWrapping"/>
            </w: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от «__</w:t>
            </w:r>
            <w:r>
              <w:rPr>
                <w:rFonts w:hint="default" w:eastAsia="Calibri"/>
                <w:color w:val="000000"/>
                <w:sz w:val="28"/>
                <w:szCs w:val="28"/>
                <w:lang w:val="ru-RU"/>
              </w:rPr>
              <w:t>__</w:t>
            </w: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» _______2025 </w:t>
            </w:r>
            <w:r>
              <w:rPr>
                <w:rFonts w:hint="default" w:eastAsia="Calibri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  <w:lang w:val="ru-RU"/>
              </w:rPr>
              <w:t>№ ____</w:t>
            </w:r>
            <w:r>
              <w:rPr>
                <w:rFonts w:hint="default" w:eastAsia="Calibri"/>
                <w:color w:val="000000"/>
                <w:sz w:val="28"/>
                <w:szCs w:val="28"/>
                <w:lang w:val="ru-RU"/>
              </w:rPr>
              <w:t>_____</w:t>
            </w:r>
          </w:p>
        </w:tc>
      </w:tr>
    </w:tbl>
    <w:p w14:paraId="31FFFEB5">
      <w:pPr>
        <w:keepNext/>
        <w:tabs>
          <w:tab w:val="left" w:pos="1418"/>
          <w:tab w:val="left" w:pos="1985"/>
        </w:tabs>
        <w:ind w:firstLine="709"/>
        <w:jc w:val="center"/>
        <w:rPr>
          <w:rFonts w:eastAsia="Calibri"/>
          <w:sz w:val="28"/>
          <w:szCs w:val="28"/>
          <w:lang w:val="ru-RU"/>
        </w:rPr>
      </w:pPr>
    </w:p>
    <w:p w14:paraId="06DED7EF">
      <w:pPr>
        <w:keepNext/>
        <w:tabs>
          <w:tab w:val="left" w:pos="1418"/>
          <w:tab w:val="left" w:pos="1985"/>
        </w:tabs>
        <w:ind w:firstLine="709"/>
        <w:jc w:val="center"/>
        <w:rPr>
          <w:rFonts w:eastAsia="Microsoft YaHei"/>
          <w:sz w:val="28"/>
          <w:szCs w:val="28"/>
          <w:lang w:val="ru-RU" w:eastAsia="zh-CN" w:bidi="hi-IN"/>
        </w:rPr>
      </w:pPr>
      <w:r>
        <w:rPr>
          <w:rFonts w:eastAsia="Calibri"/>
          <w:sz w:val="28"/>
          <w:szCs w:val="28"/>
          <w:lang w:val="ru-RU"/>
        </w:rPr>
        <w:t>Административный регламент предоставления муниципальной услуги «</w:t>
      </w:r>
      <w:r>
        <w:rPr>
          <w:color w:val="000000"/>
          <w:sz w:val="28"/>
          <w:szCs w:val="28"/>
          <w:lang w:val="ru-RU"/>
        </w:rPr>
        <w:t>Утверждение</w:t>
      </w:r>
      <w:r>
        <w:rPr>
          <w:rFonts w:hint="default"/>
          <w:color w:val="000000"/>
          <w:sz w:val="28"/>
          <w:szCs w:val="28"/>
          <w:lang w:val="ru-RU"/>
        </w:rPr>
        <w:t xml:space="preserve"> схемы раздела или объединения земельных участков, находящихся в муниципальной собственности</w:t>
      </w:r>
      <w:r>
        <w:rPr>
          <w:rFonts w:eastAsia="Calibri"/>
          <w:sz w:val="28"/>
          <w:szCs w:val="28"/>
          <w:lang w:val="ru-RU"/>
        </w:rPr>
        <w:t>»</w:t>
      </w:r>
    </w:p>
    <w:p w14:paraId="2936CE69">
      <w:pPr>
        <w:keepNext/>
        <w:tabs>
          <w:tab w:val="left" w:pos="1418"/>
          <w:tab w:val="left" w:pos="1985"/>
        </w:tabs>
        <w:ind w:firstLine="709"/>
        <w:jc w:val="center"/>
        <w:outlineLvl w:val="0"/>
        <w:rPr>
          <w:rFonts w:eastAsia="MS Gothic"/>
          <w:sz w:val="28"/>
          <w:szCs w:val="28"/>
          <w:lang w:val="ru-RU" w:eastAsia="zh-CN" w:bidi="hi-IN"/>
        </w:rPr>
      </w:pPr>
    </w:p>
    <w:p w14:paraId="049847E8">
      <w:pPr>
        <w:keepNext/>
        <w:tabs>
          <w:tab w:val="left" w:pos="1418"/>
          <w:tab w:val="left" w:pos="1985"/>
        </w:tabs>
        <w:ind w:firstLine="709"/>
        <w:jc w:val="center"/>
        <w:outlineLvl w:val="0"/>
        <w:rPr>
          <w:rFonts w:eastAsia="MS Gothic"/>
          <w:sz w:val="28"/>
          <w:szCs w:val="28"/>
          <w:lang w:val="ru-RU" w:eastAsia="zh-CN" w:bidi="hi-IN"/>
        </w:rPr>
      </w:pPr>
      <w:r>
        <w:rPr>
          <w:rFonts w:eastAsia="MS Gothic"/>
          <w:sz w:val="28"/>
          <w:szCs w:val="28"/>
          <w:lang w:eastAsia="zh-CN" w:bidi="hi-IN"/>
        </w:rPr>
        <w:t>I</w:t>
      </w:r>
      <w:r>
        <w:rPr>
          <w:rFonts w:eastAsia="MS Gothic"/>
          <w:sz w:val="28"/>
          <w:szCs w:val="28"/>
          <w:lang w:val="ru-RU" w:eastAsia="zh-CN" w:bidi="hi-IN"/>
        </w:rPr>
        <w:t>. Общие положения</w:t>
      </w:r>
    </w:p>
    <w:p w14:paraId="213EDD9A">
      <w:pPr>
        <w:tabs>
          <w:tab w:val="left" w:pos="1418"/>
          <w:tab w:val="left" w:pos="1985"/>
        </w:tabs>
        <w:ind w:firstLine="709"/>
        <w:jc w:val="center"/>
        <w:rPr>
          <w:rFonts w:eastAsia="NSimSun"/>
          <w:sz w:val="28"/>
          <w:szCs w:val="28"/>
          <w:lang w:val="ru-RU" w:eastAsia="zh-CN" w:bidi="hi-IN"/>
        </w:rPr>
      </w:pPr>
    </w:p>
    <w:p w14:paraId="0BCBF20D">
      <w:pPr>
        <w:pStyle w:val="197"/>
        <w:keepNext/>
        <w:numPr>
          <w:ilvl w:val="0"/>
          <w:numId w:val="2"/>
        </w:numPr>
        <w:tabs>
          <w:tab w:val="left" w:pos="1134"/>
          <w:tab w:val="left" w:pos="1418"/>
        </w:tabs>
        <w:spacing w:after="0" w:line="240" w:lineRule="auto"/>
        <w:ind w:left="0" w:firstLine="709"/>
        <w:jc w:val="center"/>
        <w:outlineLvl w:val="1"/>
        <w:rPr>
          <w:rFonts w:ascii="Times New Roman" w:hAnsi="Times New Roman" w:eastAsia="MS Gothic"/>
          <w:bCs/>
          <w:sz w:val="28"/>
          <w:szCs w:val="28"/>
          <w:lang w:eastAsia="zh-CN" w:bidi="hi-IN"/>
        </w:rPr>
      </w:pPr>
      <w:bookmarkStart w:id="0" w:name="_Toc125717089"/>
      <w:bookmarkEnd w:id="0"/>
      <w:r>
        <w:rPr>
          <w:rFonts w:ascii="Times New Roman" w:hAnsi="Times New Roman" w:eastAsia="MS Gothic"/>
          <w:sz w:val="28"/>
          <w:szCs w:val="28"/>
          <w:lang w:eastAsia="zh-CN" w:bidi="hi-IN"/>
        </w:rPr>
        <w:t>Предмет регулирования Административного регламента</w:t>
      </w:r>
    </w:p>
    <w:p w14:paraId="56BC6EB3">
      <w:pPr>
        <w:tabs>
          <w:tab w:val="left" w:pos="1418"/>
          <w:tab w:val="left" w:pos="1985"/>
        </w:tabs>
        <w:ind w:firstLine="709"/>
        <w:rPr>
          <w:rFonts w:eastAsia="NSimSun"/>
          <w:sz w:val="28"/>
          <w:szCs w:val="28"/>
          <w:lang w:val="ru-RU" w:eastAsia="zh-CN" w:bidi="hi-IN"/>
        </w:rPr>
      </w:pPr>
    </w:p>
    <w:p w14:paraId="45CB2B5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ascii="Times New Roman" w:hAnsi="Times New Roman" w:eastAsia="MS Gothic" w:cs="Times New Roman"/>
          <w:sz w:val="28"/>
          <w:szCs w:val="28"/>
          <w:lang w:val="ru-RU" w:eastAsia="zh-CN" w:bidi="hi-IN"/>
        </w:rPr>
      </w:pPr>
      <w:r>
        <w:rPr>
          <w:rFonts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1.1. Настоящий административный регламент предоставления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муниципальной услуги «Утверждение схемы раздела или объединения земельных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участков, находящихся в муниципальной собственности» (далее соответственно – Регламент, Услуга) регулирует отношения, возникающие в связи с предоставлением Услуги Администрацией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Раменского муниципального округа Московской области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 (далее – Администрация). </w:t>
      </w:r>
    </w:p>
    <w:p w14:paraId="05CCE00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ascii="Times New Roman" w:hAnsi="Times New Roman" w:eastAsia="MS Gothic" w:cs="Times New Roman"/>
          <w:sz w:val="28"/>
          <w:szCs w:val="28"/>
          <w:lang w:val="ru-RU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1.2. Перечень принятых сокращений: </w:t>
      </w:r>
    </w:p>
    <w:p w14:paraId="188B2C9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ascii="Times New Roman" w:hAnsi="Times New Roman" w:eastAsia="MS Gothic" w:cs="Times New Roman"/>
          <w:sz w:val="28"/>
          <w:szCs w:val="28"/>
          <w:lang w:val="ru-RU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1.2.1. ВИС (ведомственная информационная система) – Государственная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информационная система «Региональная географическая информационная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система для обеспечения деятельности центральных исполнительных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органов государственной власти Московской области, государственных органов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Московской области, органов местного самоуправления муниципальных образований Московской области». </w:t>
      </w:r>
    </w:p>
    <w:p w14:paraId="18AEF8A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ascii="Times New Roman" w:hAnsi="Times New Roman" w:eastAsia="MS Gothic" w:cs="Times New Roman"/>
          <w:sz w:val="28"/>
          <w:szCs w:val="28"/>
          <w:lang w:val="ru-RU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1.2.2. ЕПГУ – федеральная государственная информационная система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«Единый портал государственных и муниципальных услуг (функций)», расположенная в информационно-телекоммуникационной сети «Интернет» (далее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– сеть Интернет) по адресу: www.gosuslugi.ru. </w:t>
      </w:r>
    </w:p>
    <w:p w14:paraId="15A5A6E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ascii="Times New Roman" w:hAnsi="Times New Roman" w:eastAsia="MS Gothic" w:cs="Times New Roman"/>
          <w:sz w:val="28"/>
          <w:szCs w:val="28"/>
          <w:lang w:val="ru-RU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1.2.3. ЕСИА – федеральная государственная информационная система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«Единая система идентификации и аутентификации в инфраструктуре, обеспечивающей информационно-технологическое взаимодействие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информационных систем, используемых для предоставления государственных и муниципальных услуг в электронной форме». </w:t>
      </w:r>
    </w:p>
    <w:p w14:paraId="68D0DE1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ascii="Times New Roman" w:hAnsi="Times New Roman" w:eastAsia="MS Gothic" w:cs="Times New Roman"/>
          <w:sz w:val="28"/>
          <w:szCs w:val="28"/>
          <w:lang w:val="ru-RU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1.2.4. Личный кабинет – сервис РПГУ, позволяющий заявителю получать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информацию о ходе обработки запросов, поданных посредством РПГУ. </w:t>
      </w:r>
    </w:p>
    <w:p w14:paraId="587DE54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ascii="Times New Roman" w:hAnsi="Times New Roman" w:eastAsia="MS Gothic" w:cs="Times New Roman"/>
          <w:sz w:val="28"/>
          <w:szCs w:val="28"/>
          <w:lang w:val="ru-RU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1.2.5.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Ц – многофункциональный центр предоставления государственных и муниципальных услуг в Московской области. </w:t>
      </w:r>
    </w:p>
    <w:p w14:paraId="305D7D7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ascii="Times New Roman" w:hAnsi="Times New Roman" w:eastAsia="MS Gothic" w:cs="Times New Roman"/>
          <w:sz w:val="28"/>
          <w:szCs w:val="28"/>
          <w:lang w:val="ru-RU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1.2.6. Модуль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Ц ЕИС ОУ – модуль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Ц Единой информационной системы оказания государственных и муниципальных услуг Московской области. </w:t>
      </w:r>
    </w:p>
    <w:p w14:paraId="279893F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ascii="Times New Roman" w:hAnsi="Times New Roman" w:eastAsia="MS Gothic" w:cs="Times New Roman"/>
          <w:sz w:val="28"/>
          <w:szCs w:val="28"/>
          <w:lang w:val="ru-RU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1.2.7. РПГУ – государственная информационная система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Московской области «Портал государственных и муниципальных услуг (функций) Московской области», расположенная в сети Интернет по адресу: www.uslugi.mosreg.ru. </w:t>
      </w:r>
    </w:p>
    <w:p w14:paraId="4076F7E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ascii="Times New Roman" w:hAnsi="Times New Roman" w:eastAsia="MS Gothic" w:cs="Times New Roman"/>
          <w:sz w:val="28"/>
          <w:szCs w:val="28"/>
          <w:lang w:val="ru-RU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1.2.8. Учредитель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Ц – орган местного самоуправления муниципального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образования Московской области, являющийся учредителем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Ц. </w:t>
      </w:r>
    </w:p>
    <w:p w14:paraId="5B3AF27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ascii="Times New Roman" w:hAnsi="Times New Roman" w:eastAsia="MS Gothic" w:cs="Times New Roman"/>
          <w:sz w:val="28"/>
          <w:szCs w:val="28"/>
          <w:lang w:val="ru-RU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1.3. Администрация вне зависимости от способа обращения заявителя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за предоставлением Услуги, а также от способа предоставления заявителю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результата предоставления Услуги направляет в Личный кабинет заявителя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на ЕПГУ сведения о ходе выполнения запроса о предоставлении Услуги (далее – запрос) и результат предоставления Услуги.</w:t>
      </w:r>
    </w:p>
    <w:p w14:paraId="3D0D12B1">
      <w:pPr>
        <w:tabs>
          <w:tab w:val="left" w:pos="1418"/>
          <w:tab w:val="left" w:pos="1985"/>
        </w:tabs>
        <w:ind w:firstLine="709"/>
        <w:jc w:val="center"/>
        <w:rPr>
          <w:rFonts w:eastAsia="NSimSun"/>
          <w:sz w:val="28"/>
          <w:szCs w:val="28"/>
          <w:lang w:val="ru-RU" w:eastAsia="zh-CN" w:bidi="hi-IN"/>
        </w:rPr>
      </w:pPr>
    </w:p>
    <w:p w14:paraId="350761F1">
      <w:pPr>
        <w:pStyle w:val="197"/>
        <w:keepNext/>
        <w:numPr>
          <w:ilvl w:val="0"/>
          <w:numId w:val="2"/>
        </w:numPr>
        <w:tabs>
          <w:tab w:val="left" w:pos="0"/>
          <w:tab w:val="left" w:pos="1134"/>
          <w:tab w:val="left" w:pos="1418"/>
          <w:tab w:val="clear" w:pos="720"/>
        </w:tabs>
        <w:spacing w:after="0" w:line="240" w:lineRule="auto"/>
        <w:ind w:left="0" w:leftChars="0" w:firstLine="709" w:firstLineChars="0"/>
        <w:jc w:val="center"/>
        <w:outlineLvl w:val="1"/>
        <w:rPr>
          <w:rFonts w:ascii="Times New Roman" w:hAnsi="Times New Roman" w:eastAsia="MS Gothic"/>
          <w:sz w:val="28"/>
          <w:szCs w:val="28"/>
          <w:lang w:eastAsia="zh-CN" w:bidi="hi-IN"/>
        </w:rPr>
      </w:pPr>
      <w:bookmarkStart w:id="1" w:name="_Toc125717090"/>
      <w:bookmarkEnd w:id="1"/>
      <w:r>
        <w:rPr>
          <w:rFonts w:ascii="Times New Roman" w:hAnsi="Times New Roman" w:eastAsia="MS Gothic"/>
          <w:sz w:val="28"/>
          <w:szCs w:val="28"/>
          <w:lang w:eastAsia="zh-CN" w:bidi="hi-IN"/>
        </w:rPr>
        <w:t>Круг заявителей</w:t>
      </w:r>
    </w:p>
    <w:p w14:paraId="5CBF316C">
      <w:pPr>
        <w:tabs>
          <w:tab w:val="left" w:pos="0"/>
          <w:tab w:val="left" w:pos="1418"/>
          <w:tab w:val="left" w:pos="1985"/>
        </w:tabs>
        <w:ind w:firstLine="709"/>
        <w:rPr>
          <w:rFonts w:eastAsia="NSimSun"/>
          <w:sz w:val="28"/>
          <w:szCs w:val="28"/>
          <w:lang w:val="ru-RU" w:eastAsia="zh-CN" w:bidi="hi-IN"/>
        </w:rPr>
      </w:pPr>
    </w:p>
    <w:p w14:paraId="2A034C3D">
      <w:pPr>
        <w:pStyle w:val="197"/>
        <w:numPr>
          <w:ilvl w:val="0"/>
          <w:numId w:val="3"/>
        </w:numPr>
        <w:tabs>
          <w:tab w:val="left" w:pos="0"/>
          <w:tab w:val="left" w:pos="1418"/>
          <w:tab w:val="left" w:pos="1985"/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eastAsia="NSimSun"/>
          <w:vanish/>
          <w:sz w:val="28"/>
          <w:szCs w:val="28"/>
        </w:rPr>
      </w:pPr>
    </w:p>
    <w:p w14:paraId="738D1409">
      <w:pPr>
        <w:pStyle w:val="197"/>
        <w:numPr>
          <w:ilvl w:val="0"/>
          <w:numId w:val="3"/>
        </w:numPr>
        <w:tabs>
          <w:tab w:val="left" w:pos="0"/>
          <w:tab w:val="left" w:pos="1418"/>
          <w:tab w:val="left" w:pos="1985"/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eastAsia="NSimSun"/>
          <w:vanish/>
          <w:sz w:val="28"/>
          <w:szCs w:val="28"/>
        </w:rPr>
      </w:pPr>
    </w:p>
    <w:p w14:paraId="136DAB7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ascii="Times New Roman" w:hAnsi="Times New Roman" w:eastAsia="MS Gothic" w:cs="Times New Roman"/>
          <w:sz w:val="28"/>
          <w:szCs w:val="28"/>
          <w:lang w:val="ru-RU" w:eastAsia="zh-CN" w:bidi="hi-IN"/>
        </w:rPr>
      </w:pPr>
      <w:bookmarkStart w:id="2" w:name="_Toc125717091"/>
      <w:bookmarkEnd w:id="2"/>
      <w:r>
        <w:rPr>
          <w:rFonts w:ascii="Times New Roman" w:hAnsi="Times New Roman" w:eastAsia="MS Gothic" w:cs="Times New Roman"/>
          <w:sz w:val="28"/>
          <w:szCs w:val="28"/>
          <w:lang w:val="en-US" w:eastAsia="zh-CN" w:bidi="hi-IN"/>
        </w:rPr>
        <w:t>2.1. Услуга предоставляется юридическим лицам, физическим лицам –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гражданам Российской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едерации, иностранным гражданам, лицам без гражданства,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и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ндивидуальным предпринимателям либо их уполномоченным представителям, обратившимся в Администрацию с запросом (далее – заявитель). </w:t>
      </w:r>
    </w:p>
    <w:p w14:paraId="05A5173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ascii="Times New Roman" w:hAnsi="Times New Roman" w:eastAsia="MS Gothic" w:cs="Times New Roman"/>
          <w:sz w:val="28"/>
          <w:szCs w:val="28"/>
          <w:lang w:val="ru-RU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2.2. Услуга предоставляется категории заявителя в соответствии с вариантом предоставления Услуги, соответствующим признакам заявителя, определенным в результате анкетирования, проводимого Администрацией (далее соответственно – вариант, профилирование), а также результата, за предоставлением которого обратился заявитель.</w:t>
      </w:r>
    </w:p>
    <w:p w14:paraId="2BF6F9ED">
      <w:pPr>
        <w:keepNext/>
        <w:tabs>
          <w:tab w:val="left" w:pos="1418"/>
          <w:tab w:val="left" w:pos="1985"/>
        </w:tabs>
        <w:ind w:firstLine="709"/>
        <w:jc w:val="center"/>
        <w:outlineLvl w:val="0"/>
        <w:rPr>
          <w:rFonts w:eastAsia="MS Gothic"/>
          <w:sz w:val="28"/>
          <w:szCs w:val="28"/>
          <w:lang w:val="ru-RU" w:eastAsia="zh-CN" w:bidi="hi-IN"/>
        </w:rPr>
      </w:pPr>
    </w:p>
    <w:p w14:paraId="6DFA0B75">
      <w:pPr>
        <w:keepNext/>
        <w:tabs>
          <w:tab w:val="left" w:pos="1418"/>
          <w:tab w:val="left" w:pos="1985"/>
        </w:tabs>
        <w:ind w:firstLine="709"/>
        <w:jc w:val="center"/>
        <w:outlineLvl w:val="0"/>
        <w:rPr>
          <w:rFonts w:eastAsia="MS Gothic"/>
          <w:sz w:val="28"/>
          <w:szCs w:val="28"/>
          <w:lang w:val="ru-RU" w:eastAsia="zh-CN" w:bidi="hi-IN"/>
        </w:rPr>
      </w:pPr>
      <w:r>
        <w:rPr>
          <w:rFonts w:eastAsia="MS Gothic"/>
          <w:sz w:val="28"/>
          <w:szCs w:val="28"/>
          <w:lang w:eastAsia="zh-CN" w:bidi="hi-IN"/>
        </w:rPr>
        <w:t>II</w:t>
      </w:r>
      <w:r>
        <w:rPr>
          <w:rFonts w:eastAsia="MS Gothic"/>
          <w:sz w:val="28"/>
          <w:szCs w:val="28"/>
          <w:lang w:val="ru-RU" w:eastAsia="zh-CN" w:bidi="hi-IN"/>
        </w:rPr>
        <w:t>. Стандарт предоставления Услуги</w:t>
      </w:r>
    </w:p>
    <w:p w14:paraId="4BCC06D4">
      <w:pPr>
        <w:keepNext w:val="0"/>
        <w:keepLines w:val="0"/>
        <w:widowControl/>
        <w:suppressLineNumbers w:val="0"/>
        <w:jc w:val="center"/>
        <w:rPr>
          <w:rFonts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2DE4EE86">
      <w:pPr>
        <w:keepNext w:val="0"/>
        <w:keepLines w:val="0"/>
        <w:widowControl/>
        <w:suppressLineNumbers w:val="0"/>
        <w:jc w:val="center"/>
        <w:rPr>
          <w:rFonts w:ascii="Times New Roman" w:hAnsi="Times New Roman" w:eastAsia="MS Gothic" w:cs="Times New Roman"/>
          <w:sz w:val="28"/>
          <w:szCs w:val="28"/>
          <w:lang w:val="ru-RU" w:eastAsia="zh-CN" w:bidi="hi-IN"/>
        </w:rPr>
      </w:pPr>
      <w:r>
        <w:rPr>
          <w:rFonts w:ascii="Times New Roman" w:hAnsi="Times New Roman" w:eastAsia="MS Gothic" w:cs="Times New Roman"/>
          <w:sz w:val="28"/>
          <w:szCs w:val="28"/>
          <w:lang w:val="en-US" w:eastAsia="zh-CN" w:bidi="hi-IN"/>
        </w:rPr>
        <w:t>3. Наименование Услуги</w:t>
      </w:r>
    </w:p>
    <w:p w14:paraId="36FDDF40">
      <w:pPr>
        <w:tabs>
          <w:tab w:val="left" w:pos="1418"/>
          <w:tab w:val="left" w:pos="1985"/>
        </w:tabs>
        <w:ind w:firstLine="709"/>
        <w:jc w:val="center"/>
        <w:rPr>
          <w:rFonts w:eastAsia="NSimSun"/>
          <w:sz w:val="28"/>
          <w:szCs w:val="28"/>
          <w:lang w:val="ru-RU" w:eastAsia="zh-CN" w:bidi="hi-IN"/>
        </w:rPr>
      </w:pPr>
    </w:p>
    <w:p w14:paraId="1974FB2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bookmarkStart w:id="3" w:name="_Toc125717092"/>
      <w:bookmarkEnd w:id="3"/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3.1. Услуга «Утверждение схемы раздела или объединения земельных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у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частков, находящихся в муниципальной собственности». </w:t>
      </w:r>
    </w:p>
    <w:p w14:paraId="7CF08487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26C1809B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4. Наименование органа местного самоуправления муниципального</w:t>
      </w:r>
    </w:p>
    <w:p w14:paraId="398D41A2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образования Московской области, предоставляющего Услугу</w:t>
      </w:r>
    </w:p>
    <w:p w14:paraId="1CCBE01A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45FE82F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4.1. Органом местного самоуправления муниципального образования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Московской области, ответственным за предоставление Услуги, является Администрация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Раменского муниципального округа Московской области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. </w:t>
      </w:r>
    </w:p>
    <w:p w14:paraId="648D94B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4.2. Непосредственное предоставление Услуги осуществляют структурные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подразделения Администрации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Раменского муниципального округа Московской области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.</w:t>
      </w:r>
    </w:p>
    <w:p w14:paraId="1806838F">
      <w:pPr>
        <w:tabs>
          <w:tab w:val="left" w:pos="1418"/>
          <w:tab w:val="left" w:pos="1985"/>
        </w:tabs>
        <w:ind w:firstLine="709"/>
        <w:jc w:val="both"/>
        <w:rPr>
          <w:rFonts w:eastAsia="NSimSun"/>
          <w:sz w:val="28"/>
          <w:szCs w:val="28"/>
          <w:lang w:val="ru-RU" w:eastAsia="zh-CN" w:bidi="hi-IN"/>
        </w:rPr>
      </w:pPr>
    </w:p>
    <w:p w14:paraId="05846688">
      <w:pPr>
        <w:keepNext w:val="0"/>
        <w:keepLines w:val="0"/>
        <w:widowControl/>
        <w:numPr>
          <w:ilvl w:val="0"/>
          <w:numId w:val="4"/>
        </w:numPr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bookmarkStart w:id="4" w:name="_Toc125717094"/>
      <w:bookmarkEnd w:id="4"/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Результат предоставления Услуги</w:t>
      </w:r>
    </w:p>
    <w:p w14:paraId="2CB24766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2837DAF9">
      <w:pPr>
        <w:keepNext w:val="0"/>
        <w:keepLines w:val="0"/>
        <w:widowControl/>
        <w:suppressLineNumbers w:val="0"/>
        <w:ind w:left="0" w:leftChars="0" w:firstLine="719" w:firstLineChars="257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5.1. Результатом предоставления Услуги является: </w:t>
      </w:r>
    </w:p>
    <w:p w14:paraId="348A9B2C">
      <w:pPr>
        <w:keepNext w:val="0"/>
        <w:keepLines w:val="0"/>
        <w:widowControl/>
        <w:suppressLineNumbers w:val="0"/>
        <w:ind w:left="0" w:leftChars="0" w:firstLine="719" w:firstLineChars="257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5.1.1. Решение о предоставлении Услуги: </w:t>
      </w:r>
    </w:p>
    <w:p w14:paraId="21C5B41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5.1.1.1. в случае, если целью обращения заявителя является утверждение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схемы раздела земельных участков, находящихся в муниципальной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собственности решение о предоставлении Услуги оформляется в виде: </w:t>
      </w:r>
    </w:p>
    <w:p w14:paraId="0A51574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документа «Постановление об утверждении схемы раздела или объединения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земельных участков, находящихся в муниципальной собственности», который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оформляется в соответствии с Приложением 1 к Регламенту. Дополнительно заявителю направляется уведомление о необходимости проведения кадастровых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работ, внесении информации о вновь образованном(ых) земельном(ых) участке(ах) в Единый государственный реестр недвижимости. </w:t>
      </w:r>
    </w:p>
    <w:p w14:paraId="409E29B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5.1.1.2. в случае, если целью обращения заявителя является утверждение схемы объединения земельных участков, находящихся в муниципальной собственности решение о предоставлении Услуги оформляется в виде: </w:t>
      </w:r>
    </w:p>
    <w:p w14:paraId="7FF869B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документа «Постановление об утверждении схемы раздела или объединения земельных участков, находящихся в муниципальной собственности», который оформляется в соответствии с Приложением 2 к Регламенту. Дополнительно заявителю направляется уведомление о необходимости проведения кадастровых работ, внесении информации о вновь образованном(ых) земельном(ых) участке(ах) в Единый государственный реестр недвижимости. </w:t>
      </w:r>
    </w:p>
    <w:p w14:paraId="2F6594F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5.1.2. Решение об отказе в предоставлении Услуги в виде документа,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который оформляется в соответствии с Приложением 3 к Регламенту. </w:t>
      </w:r>
    </w:p>
    <w:p w14:paraId="424FE42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5.2. Способы получения результата предоставления Услуги определяются для каждого варианта предоставления Услуги и приведены в их описании, которое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содержится в разделе III Регламента: </w:t>
      </w:r>
    </w:p>
    <w:p w14:paraId="4771EF6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5.2.1. в форме электронного документа в Личный кабинет на РПГУ.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Результат предоставления Услуги (независимо от принятого решения) направляется в день его подписания заявителю в Личный кабинет на РПГУ в виде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э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лектронного документа, подписанного усиленной квалифицированной электронной подписью уполномоченного должностного лица Администрации; </w:t>
      </w:r>
    </w:p>
    <w:p w14:paraId="30EDEEB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5.2.2. в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Ц в виде распечатанного на бумажном носителе экземпляра электронного документа. В любом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Ц в пределах территории Московской области заявителю обеспечена возможность получения результата предоставления Услуги в виде распечатанного на бумажном носителе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э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кземпляра электронного документа, подписанного усиленной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к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валифицированной электронной подписью уполномоченного должностного лица Администрации.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В этом случае работником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Ц распечатывается из Модуля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Ц ЕИС ОУ на бумажном носителе экземпляр электронного документа, который заверяется подписью уполномоченного работника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Ц и печатью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Ц; </w:t>
      </w:r>
    </w:p>
    <w:p w14:paraId="6FA2C93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5.2.3. лично в Администрации на бумажном носителе. В случае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неистребования заявителем результата предоставления Услуги в Администрации на бумажном носителе результат предоставления Услуги направляется по электронной почте, почтовым отправлением по адресам, указанным в запросе.</w:t>
      </w:r>
    </w:p>
    <w:p w14:paraId="1020659F">
      <w:pPr>
        <w:tabs>
          <w:tab w:val="left" w:pos="1418"/>
          <w:tab w:val="left" w:pos="1985"/>
        </w:tabs>
        <w:ind w:firstLine="709"/>
        <w:jc w:val="both"/>
        <w:rPr>
          <w:rFonts w:eastAsia="NSimSun"/>
          <w:strike/>
          <w:sz w:val="28"/>
          <w:szCs w:val="28"/>
          <w:shd w:val="clear" w:color="auto" w:fill="FF00FF"/>
          <w:lang w:val="ru-RU" w:eastAsia="zh-CN" w:bidi="hi-IN"/>
        </w:rPr>
      </w:pPr>
    </w:p>
    <w:p w14:paraId="647BB803">
      <w:pPr>
        <w:keepNext w:val="0"/>
        <w:keepLines w:val="0"/>
        <w:widowControl/>
        <w:numPr>
          <w:ilvl w:val="0"/>
          <w:numId w:val="4"/>
        </w:numPr>
        <w:suppressLineNumbers w:val="0"/>
        <w:ind w:left="0" w:leftChars="0" w:firstLine="0" w:firstLineChars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bookmarkStart w:id="5" w:name="_Toc125717095"/>
      <w:bookmarkEnd w:id="5"/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Срок предоставления Услуги</w:t>
      </w:r>
    </w:p>
    <w:p w14:paraId="20636C46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233DCC6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6.1. Срок предоставления Услуги и максимальный срок предоставления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Услуги определяются для каждого варианта и приводятся в их описании, которое содержится в разделе III Регламента.</w:t>
      </w:r>
    </w:p>
    <w:p w14:paraId="57510160">
      <w:pPr>
        <w:tabs>
          <w:tab w:val="left" w:pos="0"/>
          <w:tab w:val="left" w:pos="1418"/>
          <w:tab w:val="left" w:pos="1985"/>
        </w:tabs>
        <w:ind w:firstLine="709"/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</w:pPr>
    </w:p>
    <w:p w14:paraId="78AE6FAE">
      <w:pPr>
        <w:keepNext w:val="0"/>
        <w:keepLines w:val="0"/>
        <w:widowControl/>
        <w:numPr>
          <w:ilvl w:val="0"/>
          <w:numId w:val="4"/>
        </w:numPr>
        <w:suppressLineNumbers w:val="0"/>
        <w:ind w:left="0" w:leftChars="0" w:firstLine="0" w:firstLineChars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bookmarkStart w:id="6" w:name="_Toc125717096"/>
      <w:bookmarkEnd w:id="6"/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Правовые основания для предоставления Услуги</w:t>
      </w:r>
    </w:p>
    <w:p w14:paraId="761E6A0A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 </w:t>
      </w:r>
    </w:p>
    <w:p w14:paraId="49C2C71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7.1. Перечень нормативных правовых актов Российской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едерации,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нормативных правовых актов Московской области, муниципальных правовых </w:t>
      </w:r>
    </w:p>
    <w:p w14:paraId="67ADF615">
      <w:pPr>
        <w:keepNext w:val="0"/>
        <w:keepLines w:val="0"/>
        <w:widowControl/>
        <w:suppressLineNumbers w:val="0"/>
        <w:jc w:val="both"/>
        <w:rPr>
          <w:rFonts w:hint="default"/>
          <w:lang w:val="ru-RU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актов, регулирующих предоставление Услуги, информация о порядке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д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осудебного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(внесудебного) обжалования решений и действий (бездействия) Администрации,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Ц, а также их должностных лиц, работников размещены на официальном сайте Администрации </w:t>
      </w:r>
      <w:r>
        <w:rPr>
          <w:rFonts w:ascii="Times New Roman" w:hAnsi="Times New Roman" w:eastAsia="NSimSun"/>
          <w:sz w:val="28"/>
          <w:szCs w:val="28"/>
        </w:rPr>
        <w:t>www.</w:t>
      </w:r>
      <w:r>
        <w:rPr>
          <w:rFonts w:ascii="Times New Roman" w:hAnsi="Times New Roman" w:eastAsia="NSimSun"/>
          <w:color w:val="000000"/>
          <w:sz w:val="28"/>
          <w:szCs w:val="28"/>
          <w:lang w:eastAsia="ar-SA" w:bidi="hi-IN"/>
        </w:rPr>
        <w:t>ramenskoye.ru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, а также на РПГУ. Перечень нормативных правовых актов Российской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едерации, нормативных правовых актов Московской области, муниципальных правовых актов дополнительно приведен в Приложении 4 к Регламенту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.</w:t>
      </w:r>
    </w:p>
    <w:p w14:paraId="274F6144">
      <w:pPr>
        <w:pStyle w:val="197"/>
        <w:numPr>
          <w:ilvl w:val="0"/>
          <w:numId w:val="0"/>
        </w:numPr>
        <w:tabs>
          <w:tab w:val="left" w:pos="0"/>
          <w:tab w:val="left" w:pos="1418"/>
        </w:tabs>
        <w:spacing w:after="0" w:line="240" w:lineRule="auto"/>
        <w:ind w:left="709" w:leftChars="0"/>
        <w:jc w:val="both"/>
        <w:rPr>
          <w:rFonts w:ascii="Times New Roman" w:hAnsi="Times New Roman" w:eastAsia="NSimSun"/>
          <w:sz w:val="28"/>
          <w:szCs w:val="28"/>
          <w:lang w:eastAsia="zh-CN" w:bidi="hi-IN"/>
        </w:rPr>
      </w:pPr>
    </w:p>
    <w:p w14:paraId="197F7BE2">
      <w:pPr>
        <w:tabs>
          <w:tab w:val="left" w:pos="1418"/>
          <w:tab w:val="left" w:pos="1985"/>
        </w:tabs>
        <w:ind w:firstLine="709"/>
        <w:rPr>
          <w:rFonts w:eastAsia="NSimSun"/>
          <w:sz w:val="28"/>
          <w:szCs w:val="28"/>
          <w:lang w:val="ru-RU" w:eastAsia="zh-CN" w:bidi="hi-IN"/>
        </w:rPr>
      </w:pPr>
    </w:p>
    <w:p w14:paraId="098C7F12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bookmarkStart w:id="7" w:name="_Toc125717097"/>
      <w:bookmarkEnd w:id="7"/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8. Исчерпывающий перечень документов, необходимых для предоставления</w:t>
      </w:r>
    </w:p>
    <w:p w14:paraId="0FEB2871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Услуги</w:t>
      </w:r>
    </w:p>
    <w:p w14:paraId="7D88F3D8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1BB0088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8.1. Исчерпывающий перечень документов, необходимых в соответствии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с законодательными и иными нормативными правовыми актами Российской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едерации, нормативными правовыми актами Московской области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для предоставления Услуги, с разделением на документы и информацию, которые </w:t>
      </w:r>
    </w:p>
    <w:p w14:paraId="2BA780A1"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заявитель должен представить самостоятельно, и документы, которые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з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способы подачи запроса и документов, необходимых для предоставления Услуги, и требования к их представлению определяются для каждого варианта и приводятся в их описании, которое содержится в разделе III Регламента.</w:t>
      </w:r>
    </w:p>
    <w:p w14:paraId="0110B57F">
      <w:pPr>
        <w:tabs>
          <w:tab w:val="left" w:pos="0"/>
          <w:tab w:val="left" w:pos="1418"/>
          <w:tab w:val="left" w:pos="1985"/>
        </w:tabs>
        <w:ind w:firstLine="709"/>
        <w:jc w:val="both"/>
        <w:rPr>
          <w:rFonts w:eastAsia="NSimSun"/>
          <w:sz w:val="28"/>
          <w:szCs w:val="28"/>
          <w:lang w:val="ru-RU" w:eastAsia="zh-CN" w:bidi="hi-IN"/>
        </w:rPr>
      </w:pPr>
    </w:p>
    <w:p w14:paraId="0E19CA05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bookmarkStart w:id="8" w:name="_Toc125717098"/>
      <w:bookmarkEnd w:id="8"/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9. Исчерпывающий перечень оснований для отказа</w:t>
      </w:r>
    </w:p>
    <w:p w14:paraId="67C581D7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в приеме документов, необходимых для предоставления Услуги</w:t>
      </w:r>
    </w:p>
    <w:p w14:paraId="24747D34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058B346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9.1. Исчерпывающий перечень оснований для отказа в приеме документов,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необходимых для предоставления Услуги, определяется для каждого варианта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и приводится в их описании, которое содержится в разделе III Регламента. </w:t>
      </w:r>
    </w:p>
    <w:p w14:paraId="5019603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9.2. Решение об отказе в приеме документов, необходимых для предоставления Услуги, оформляется в соответствии с Приложением 5 к Регламенту и предоставляется (направляется) заявителю в порядке, установленном в разделе III Регламента. </w:t>
      </w:r>
    </w:p>
    <w:p w14:paraId="634778A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9.3. Принятие решения об отказе в приеме документов, необходимых для предоставления Услуги, не препятствует повторному обращению заявителя в Администрацию за предоставлением Услуги.</w:t>
      </w:r>
    </w:p>
    <w:p w14:paraId="3EDB48B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42F0DCE2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10. Исчерпывающий перечень оснований для приостановления</w:t>
      </w:r>
    </w:p>
    <w:p w14:paraId="38C9CC49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предоставления Услуги или отказа в предоставлении Услуги</w:t>
      </w:r>
    </w:p>
    <w:p w14:paraId="2AD08044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7554901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10.1. Основания для приостановления предоставления Услуги отсутствуют. </w:t>
      </w:r>
    </w:p>
    <w:p w14:paraId="2686E93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10.2. Исчерпывающий перечень оснований для отказа в предоставлении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Услуги определяется для каждого варианта и приводится в их описании,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которое содержится в разделе III Регламента. </w:t>
      </w:r>
    </w:p>
    <w:p w14:paraId="1BF7DB3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10.3. Заявитель вправе отказаться от получения Услуги на основании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заявления, написанного в свободной форме, направив его по адресу электронной почты или обратившись в Администрацию лично. На основании поступившего заявления об отказе от предоставления Услуги уполномоченным должностным лицом Администрации принимается решение об отказе в предоставлении Услуги.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акт отказа заявителя от предоставления Услуги с приложением заявления и решения об отказе в предоставлении Услуги фиксируется в ВИС. Отказ от предоставления Услуги не препятствует повторному обращению заявителя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в Администрацию за предоставлением Услуги. </w:t>
      </w:r>
    </w:p>
    <w:p w14:paraId="06F4615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10.4. Заявитель вправе повторно обратиться в Администрацию с запросом после устранения оснований для отказа в предоставлении Услуги. </w:t>
      </w:r>
    </w:p>
    <w:p w14:paraId="4F54579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504E8D4B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11. Размер платы, взимаемой с заявителя</w:t>
      </w:r>
    </w:p>
    <w:p w14:paraId="2E27BAEC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при предоставлении Услуги, и способы ее взимания</w:t>
      </w:r>
    </w:p>
    <w:p w14:paraId="1387F102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3644B2A4">
      <w:pPr>
        <w:keepNext w:val="0"/>
        <w:keepLines w:val="0"/>
        <w:widowControl/>
        <w:suppressLineNumbers w:val="0"/>
        <w:ind w:left="0" w:leftChars="0" w:firstLine="719" w:firstLineChars="257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11.1. Услуга предоставляется бесплатно. </w:t>
      </w:r>
    </w:p>
    <w:p w14:paraId="462FE59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04C681AD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12. Максимальный срок ожидания в очереди при подаче заявителем запроса</w:t>
      </w:r>
    </w:p>
    <w:p w14:paraId="224C510C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и при получении результата предоставления Услуги</w:t>
      </w:r>
    </w:p>
    <w:p w14:paraId="2258D68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 </w:t>
      </w:r>
    </w:p>
    <w:p w14:paraId="41EDF37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12.1. Максимальный срок ожидания в очереди при подаче заявителем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запроса и при получении результата предоставления Услуги не должен превышать 11 минут. </w:t>
      </w:r>
    </w:p>
    <w:p w14:paraId="0C68E920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338AE557">
      <w:pPr>
        <w:keepNext w:val="0"/>
        <w:keepLines w:val="0"/>
        <w:widowControl/>
        <w:numPr>
          <w:ilvl w:val="0"/>
          <w:numId w:val="5"/>
        </w:numPr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Срок регистрации запроса</w:t>
      </w:r>
    </w:p>
    <w:p w14:paraId="6B4D9CB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 </w:t>
      </w:r>
    </w:p>
    <w:p w14:paraId="267634F0">
      <w:pPr>
        <w:keepNext w:val="0"/>
        <w:keepLines w:val="0"/>
        <w:widowControl/>
        <w:suppressLineNumbers w:val="0"/>
        <w:ind w:left="0" w:leftChars="0" w:firstLine="719" w:firstLineChars="257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13.1. Срок регистрации запроса в Администрации в случае, если он подан: </w:t>
      </w:r>
    </w:p>
    <w:p w14:paraId="60BD1FB3">
      <w:pPr>
        <w:keepNext w:val="0"/>
        <w:keepLines w:val="0"/>
        <w:widowControl/>
        <w:suppressLineNumbers w:val="0"/>
        <w:ind w:left="0" w:leftChars="0" w:firstLine="719" w:firstLineChars="257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13.1.1. в электронной форме посредством РПГУ до 16:00 рабочего дня – в день его подачи, после 16:00 рабочего дня либо в нерабочий день – на следующий рабочий день; </w:t>
      </w:r>
    </w:p>
    <w:p w14:paraId="5EA82405">
      <w:pPr>
        <w:keepNext w:val="0"/>
        <w:keepLines w:val="0"/>
        <w:widowControl/>
        <w:suppressLineNumbers w:val="0"/>
        <w:ind w:left="0" w:leftChars="0" w:firstLine="719" w:firstLineChars="257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13.1.2. лично в Администрацию – в день обращения.</w:t>
      </w:r>
    </w:p>
    <w:p w14:paraId="649674D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6AD74B3F">
      <w:pPr>
        <w:keepNext w:val="0"/>
        <w:keepLines w:val="0"/>
        <w:widowControl/>
        <w:numPr>
          <w:ilvl w:val="0"/>
          <w:numId w:val="5"/>
        </w:numPr>
        <w:suppressLineNumbers w:val="0"/>
        <w:ind w:left="0" w:leftChars="0" w:firstLine="0" w:firstLineChars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Требования к помещениям, в которых предоставляются Услуги</w:t>
      </w:r>
    </w:p>
    <w:p w14:paraId="2164E87A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 </w:t>
      </w:r>
    </w:p>
    <w:p w14:paraId="44A552B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14.1. Требования к помещениям, в которых предоставляются Услуги, в том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числе залам ожидания, местам для заполнения запросов, информационным стендам с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образцами их заполнения и перечнем документов и (или) информации,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н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еобходимых для предоставления Услуги, должны соответствовать требованиям, </w:t>
      </w:r>
    </w:p>
    <w:p w14:paraId="640E2CDC"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установленным постановлением Правительства Российской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едерации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от 22.12.2012 № 1376 «Об утверждении Правил организации деятельности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многофункциональных центров предоставления государственных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и муниципальных услуг» (далее – постановление Правительства Российской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едерации № 1376), а также требованиям к обеспечению доступности указанных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объектов для инвалидов, установленным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едеральным законом от 24.11.1995 №181-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З «О социальной защите инвалидов в Российской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едерации», Законом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Московской области № 121/2009-ОЗ «Об обеспечении беспрепятственного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доступа инвалидов и маломобильных групп населения к объектам социальной, транспортной и инженерной инфраструктур в Московской области». </w:t>
      </w:r>
    </w:p>
    <w:p w14:paraId="69EF4E54">
      <w:pPr>
        <w:keepNext w:val="0"/>
        <w:keepLines w:val="0"/>
        <w:widowControl/>
        <w:suppressLineNumbers w:val="0"/>
        <w:ind w:left="0" w:leftChars="0" w:firstLine="719" w:firstLineChars="257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14.2. Требования к помещениям, в которых предоставляются Услуги,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размещаются на официальном сайте Администрации, РПГУ.</w:t>
      </w:r>
    </w:p>
    <w:p w14:paraId="26013CE0">
      <w:pPr>
        <w:keepNext w:val="0"/>
        <w:keepLines w:val="0"/>
        <w:widowControl/>
        <w:suppressLineNumbers w:val="0"/>
        <w:ind w:left="0" w:leftChars="0" w:firstLine="719" w:firstLineChars="257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44F1555F">
      <w:pPr>
        <w:keepNext w:val="0"/>
        <w:keepLines w:val="0"/>
        <w:widowControl/>
        <w:numPr>
          <w:ilvl w:val="0"/>
          <w:numId w:val="5"/>
        </w:numPr>
        <w:suppressLineNumbers w:val="0"/>
        <w:ind w:left="0" w:leftChars="0" w:firstLine="0" w:firstLineChars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Показатели качества и доступности Услуги</w:t>
      </w:r>
    </w:p>
    <w:p w14:paraId="3D9889EF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32E78DC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15.1. Показателями качества и доступности Услуги, перечень которых размещен на официальном сайте Администрации, а также на РПГУ, являются: </w:t>
      </w:r>
    </w:p>
    <w:p w14:paraId="120C7CA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15.1.1. Доступность электронных форм документов, необходимых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для предоставления Услуги. </w:t>
      </w:r>
    </w:p>
    <w:p w14:paraId="7121208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15.1.2. Возможность подачи запроса и документов, необходимых для предоставления Услуги, в электронной форме. </w:t>
      </w:r>
    </w:p>
    <w:p w14:paraId="46B0F58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15.1.3. Своевременное предоставление Услуги (отсутствие нарушений сроков предоставления Услуги). </w:t>
      </w:r>
    </w:p>
    <w:p w14:paraId="73E3423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15.1.4. Предоставление Услуги в соответствии с вариантом. </w:t>
      </w:r>
    </w:p>
    <w:p w14:paraId="20AC934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15.1.5. Удобство информирования заявителя о ходе предоставления Услуги, а также получения результата предоставления Услуги.</w:t>
      </w:r>
    </w:p>
    <w:p w14:paraId="20D02C1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1E6B3AC8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16. Требования к предоставлению Услуги, в том числе учитывающие</w:t>
      </w:r>
    </w:p>
    <w:p w14:paraId="02CA075F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особенности предоставления Услуги в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Ц и особенности предоставления</w:t>
      </w:r>
    </w:p>
    <w:p w14:paraId="5B1D2570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Услуги в электронной форме</w:t>
      </w:r>
    </w:p>
    <w:p w14:paraId="318B4D10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6A23774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16.1. Услуги, которые являются необходимыми и обязательными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для предоставления Услуги, отсутствуют. </w:t>
      </w:r>
    </w:p>
    <w:p w14:paraId="0D4C5EB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16.2. Информационные системы, используемые для предоставления Услуги: </w:t>
      </w:r>
    </w:p>
    <w:p w14:paraId="7799593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16.2.1. ВИС; </w:t>
      </w:r>
    </w:p>
    <w:p w14:paraId="75BF6F3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16.2.2. РПГУ; </w:t>
      </w:r>
    </w:p>
    <w:p w14:paraId="2614799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16.2.3. Модуль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Ц ЕИС ОУ. </w:t>
      </w:r>
    </w:p>
    <w:p w14:paraId="4C63AC5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16.3. Особенности предоставления Услуги в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Ц. </w:t>
      </w:r>
    </w:p>
    <w:p w14:paraId="2942704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16.3.1. Предоставление бесплатного доступа к РПГУ для подачи запросов,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документов, необходимых для получения Услуги в электронной форме, а также получение результата предоставления Услуги в виде распечатанного на бумажном носителе экземпляра электронного документа осуществляется в любом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Ц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в пределах территории Московской области по выбору заявителя независимо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от его места жительства или места пребывания (для физических лиц, включая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индивидуальных предпринимателей), либо места нахождения (для юридических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лиц). </w:t>
      </w:r>
    </w:p>
    <w:p w14:paraId="1B30078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16.3.2 Предоставление Услуги в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Ц осуществляется в соответствии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едеральным законом от 27.07.2010 № 210-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З «Об организации предоставления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государственных и муниципальных услуг» (далее –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едеральный закон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№ 210-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З), постановлением Правительства Российской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едерации № 1376,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а также в соответствии с соглашением о взаимодействии, которое заключается между Администрацией и Государственным казенным учреждением Московской области «Московский областной многофункциональный центр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предоставления государственных и муниципальных услуг» в порядке, установленном законодательством Российской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едерации. </w:t>
      </w:r>
    </w:p>
    <w:p w14:paraId="36A596D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16.3.3. Информирование и консультирование заявителей о порядке предоставления Услуги, ходе рассмотрения запросов, а также по иным вопросам, связанным с предоставлением Услуги, в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Ц осуществляются бесплатно. </w:t>
      </w:r>
    </w:p>
    <w:p w14:paraId="69A9587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16.3.4. Перечень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Ц Московской области размещен на РПГУ. </w:t>
      </w:r>
    </w:p>
    <w:p w14:paraId="51C1E5C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16.3.5. В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Ц исключается взаимодействие заявителя с должностными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лицами Администрации. </w:t>
      </w:r>
    </w:p>
    <w:p w14:paraId="52C0AD8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16.3.6. При предоставлении Услуги в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Ц, при выдаче результата предоставления Услуги в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Ц работникам М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Ц запрещается требовать от заявителя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п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редоставления документов, информации и осуществления действий, предусмотренных частью 3 статьи 16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едерального закона № 210-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Ф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З. </w:t>
      </w:r>
    </w:p>
    <w:p w14:paraId="6B56B18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16.4. Особенности предоставления Услуги в электронной форме: </w:t>
      </w:r>
    </w:p>
    <w:p w14:paraId="513E986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16.4.1. При подаче запроса посредством РПГУ заполняется его интерактивная форма в карточке Услуги на РПГУ с приложением электронных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образов документов и (или) указанием сведений из документов, необходимых для предоставления Услуги. </w:t>
      </w:r>
    </w:p>
    <w:p w14:paraId="56527B8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16.4.2. Информирование заявителей о ходе рассмотрения запросов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и готовности результата предоставления Услуги осуществляется бесплатно посредством Личного кабинета на РПГУ, сервиса РПГУ «Узнать статус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заявления», информирование и консультирование заявителей так же осуществляется по бесплатному единому номеру телефона Электронной приёмной Московской области +7 (800) 550-50-30. </w:t>
      </w:r>
    </w:p>
    <w:p w14:paraId="5847DDC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16.4.3. Требования к форматам запросов и иных документов, представляемых в форме электронных документов, необходимых для предоставления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г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осударственных и муниципальных услуг на территории Московской области, утверждены постановлением Правительства Московской области от 31.10.2018 №792/37 «Об утверждении требований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 xml:space="preserve"> 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 xml:space="preserve">к форматам заявлений и иных документов, представляемых в форме электронных документов, необходимых для </w:t>
      </w:r>
      <w:r>
        <w:rPr>
          <w:rFonts w:hint="default" w:ascii="Times New Roman" w:hAnsi="Times New Roman" w:eastAsia="MS Gothic" w:cs="Times New Roman"/>
          <w:sz w:val="28"/>
          <w:szCs w:val="28"/>
          <w:lang w:val="ru-RU" w:eastAsia="zh-CN" w:bidi="hi-IN"/>
        </w:rPr>
        <w:t>п</w:t>
      </w:r>
      <w:r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  <w:t>редоставления государственных и муниципальных услуг на территории Московской области».</w:t>
      </w:r>
    </w:p>
    <w:p w14:paraId="7C235AB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3C62B561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III. Состав, последовательность</w:t>
      </w:r>
    </w:p>
    <w:p w14:paraId="0DDB10A7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сроки выполнения административных процедур</w:t>
      </w:r>
    </w:p>
    <w:p w14:paraId="1EAC29C9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2156417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 Варианты предоставления Услуги</w:t>
      </w:r>
    </w:p>
    <w:p w14:paraId="44C147D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 Перечень вариантов:</w:t>
      </w:r>
    </w:p>
    <w:p w14:paraId="1399F74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17.1.1. Вариант 1.</w:t>
      </w:r>
    </w:p>
    <w:p w14:paraId="23C57A5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Утверждение схемы раздела земельных участков, находящихся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муниципальной собственности.</w:t>
      </w:r>
    </w:p>
    <w:p w14:paraId="16BBE4F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Категория заявителя – юридические лица: которым земельный участок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 на праве постоянного (бессрочного) пользования, включая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их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 уполномоченных представителей.</w:t>
      </w:r>
    </w:p>
    <w:p w14:paraId="76ACF44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17.1.2. Вариант 2.</w:t>
      </w:r>
    </w:p>
    <w:p w14:paraId="018AFD1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Утверждение схемы раздела земельных участков, находящихся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муниципальной собственности.</w:t>
      </w:r>
    </w:p>
    <w:p w14:paraId="74752A9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Категория заявителя – физические лица – граждане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иностранные граждане, лица без гражданства: которым земельный участок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 на праве пожизненного наследуемого владения, включая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их уполномоченных представителей.</w:t>
      </w:r>
    </w:p>
    <w:p w14:paraId="1BA3790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17.1.3. Вариант 3.</w:t>
      </w:r>
    </w:p>
    <w:p w14:paraId="394D734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Утверждение схемы раздела земельных участков, находящихся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муниципальной собственности.</w:t>
      </w:r>
    </w:p>
    <w:p w14:paraId="3251487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Категория заявителя – физические лица – граждане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иностранные граждане, лица без гражданства: которым земельный участок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 в безвозмездное пользование, включая их уполномоченных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представителей.</w:t>
      </w:r>
    </w:p>
    <w:p w14:paraId="223D5C7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17.1.4. Вариант 4.</w:t>
      </w:r>
    </w:p>
    <w:p w14:paraId="32EA877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Утверждение схемы раздела земельных участков, находящихся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муниципальной собственности.</w:t>
      </w:r>
    </w:p>
    <w:p w14:paraId="779B43D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Категория заявителя – юридические лица: которым земельный участок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 в безвозмездное пользование, включая их уполномоченных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представителей.</w:t>
      </w:r>
    </w:p>
    <w:p w14:paraId="3D3B2CF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17.1.5. Вариант 5.</w:t>
      </w:r>
    </w:p>
    <w:p w14:paraId="597C7CB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Утверждение схемы раздела земельных участков, находящихся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муниципальной собственности.</w:t>
      </w:r>
    </w:p>
    <w:p w14:paraId="0723F88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Категория заявителя – индивидуальные предприниматели: которым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земельный участок предоставлен в безвозмездное пользование, включая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их уполномоченных представителей.</w:t>
      </w:r>
    </w:p>
    <w:p w14:paraId="35ADBB1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17.1.6. Вариант 6.</w:t>
      </w:r>
    </w:p>
    <w:p w14:paraId="5AE661A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Утверждение схемы раздела земельных участков, находящихся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муниципальной собственности.</w:t>
      </w:r>
    </w:p>
    <w:p w14:paraId="70D7309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Категория заявителя – физические лица – граждане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иностранные граждане, лица без гражданства: которым земельный участок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 на праве аренды, включая их уполномоченных представителей.</w:t>
      </w:r>
    </w:p>
    <w:p w14:paraId="7D9CB92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17.1.7. Вариант 7.</w:t>
      </w:r>
    </w:p>
    <w:p w14:paraId="2A5BAB4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Утверждение схемы раздела земельных участков, находящихся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муниципальной собственности.</w:t>
      </w:r>
    </w:p>
    <w:p w14:paraId="44C90A7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Категория заявителя – юридические лица: которым земельный участок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 на праве аренды, включая их уполномоченных представителей.</w:t>
      </w:r>
    </w:p>
    <w:p w14:paraId="38DEC0B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17.1.8. Вариант 8.</w:t>
      </w:r>
    </w:p>
    <w:p w14:paraId="13255D8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Утверждение схемы раздела земельных участков, находящихся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муниципальной собственности.</w:t>
      </w:r>
    </w:p>
    <w:p w14:paraId="53835AD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Категория заявителя – индивидуальные предприниматели: которым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земельный участок предоставлен на праве аренды, включая их уполномоченных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представителей.</w:t>
      </w:r>
    </w:p>
    <w:p w14:paraId="2428E34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17.1.9. Вариант 9.</w:t>
      </w:r>
    </w:p>
    <w:p w14:paraId="0110F04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Утверждение схемы объединения земельных участков, находящихся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муниципальной собственности.</w:t>
      </w:r>
    </w:p>
    <w:p w14:paraId="7941DA2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Категория заявителя – юридические лица: которым земельный участок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 на праве постоянного (бессрочного) пользования, включая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их уполномоченных представителей.</w:t>
      </w:r>
    </w:p>
    <w:p w14:paraId="61BC27D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17.1.10. Вариант 10.</w:t>
      </w:r>
    </w:p>
    <w:p w14:paraId="3275800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Утверждение схемы объединения земельных участков, находящихся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муниципальной собственности.</w:t>
      </w:r>
    </w:p>
    <w:p w14:paraId="3E3775C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Категория заявителя – физические лица – граждане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иностранные граждане, лица без гражданства: которым земельный участок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 на праве пожизненного наследуемого владения, включая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их уполномоченных представителей.</w:t>
      </w:r>
    </w:p>
    <w:p w14:paraId="76532B0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17.1.11. Вариант 11.</w:t>
      </w:r>
    </w:p>
    <w:p w14:paraId="0EF31FF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Утверждение схемы объединения земельных участков, находящихся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муниципальной собственности.</w:t>
      </w:r>
    </w:p>
    <w:p w14:paraId="00E69EB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Категория заявителя – физические лица – граждане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иностранные граждане, лица без гражданства: которым земельный участок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 в безвозмездное пользование, включая их уполномоченных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представителей.</w:t>
      </w:r>
    </w:p>
    <w:p w14:paraId="5F9ECB8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17.1.12. Вариант 12.</w:t>
      </w:r>
    </w:p>
    <w:p w14:paraId="72EE1EE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Утверждение схемы объединения земельных участков, находящихся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муниципальной собственности.</w:t>
      </w:r>
    </w:p>
    <w:p w14:paraId="4D6C916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Категория заявителя – юридические лица: которым земельный участок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 в безвозмездное пользование, включая их уполномоченных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представителей.</w:t>
      </w:r>
    </w:p>
    <w:p w14:paraId="2354963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17.1.13. Вариант 13.</w:t>
      </w:r>
    </w:p>
    <w:p w14:paraId="29F37F0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Утверждение схемы объединения земельных участков, находящихся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муниципальной собственности.</w:t>
      </w:r>
    </w:p>
    <w:p w14:paraId="29A1F71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Категория заявителя – индивидуальные предприниматели: которым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з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емельный участок предоставлен в безвозмездное пользование, включая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их уполномоченных представителей.</w:t>
      </w:r>
    </w:p>
    <w:p w14:paraId="7726318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17.1.14. Вариант 14.</w:t>
      </w:r>
    </w:p>
    <w:p w14:paraId="43003A4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Утверждение схемы объединения земельных участков, находящихся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м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униципальной собственности.</w:t>
      </w:r>
    </w:p>
    <w:p w14:paraId="73C1D30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Категория заявителя – физические лица – граждане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иностранные граждане, лица без гражданства: которым земельный участок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 на праве аренды, включая их уполномоченных представителей.</w:t>
      </w:r>
    </w:p>
    <w:p w14:paraId="3DB33EC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17.1.15. Вариант 15.</w:t>
      </w:r>
    </w:p>
    <w:p w14:paraId="7940F69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Утверждение схемы объединения земельных участков, находящихся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муниципальной собственности.</w:t>
      </w:r>
    </w:p>
    <w:p w14:paraId="36BA150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Категория заявителя – юридические лица: которым земельный участок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 на праве аренды, включая их уполномоченных представителей.</w:t>
      </w:r>
    </w:p>
    <w:p w14:paraId="71D5898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17.1.16. Вариант 16.</w:t>
      </w:r>
    </w:p>
    <w:p w14:paraId="2109EBA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Утверждение схемы объединения земельных участков, находящихся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муниципальной собственности.</w:t>
      </w:r>
    </w:p>
    <w:p w14:paraId="3C5DA19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Категория заявителя – индивидуальные предприниматели: которым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земельный участок предоставлен на праве аренды, включая их уполномоченных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представителей.</w:t>
      </w:r>
    </w:p>
    <w:p w14:paraId="78FB6B8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17.2. Порядок исправления допущенных опечаток и ошибок в выданных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результате предоставления Услуги документах.</w:t>
      </w:r>
    </w:p>
    <w:p w14:paraId="5AD2004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17.2.1. Заявитель при обнаружении допущенных опечаток и ошибок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выданных в результате предоставления Услуги документах обращается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Администрацию лично, почтовым отправлением, по электронной почте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заявлением о необходимости исправления опечаток и ошибок, составленным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свободной форме, в котором содержится указание на их описание.</w:t>
      </w:r>
    </w:p>
    <w:p w14:paraId="5A54E8C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 при получении указанного заявления регистрирует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его в срок, не позднее следующего рабочего дня со дня его поступления,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рассматривает вопрос о необходимости внесения изменений в выданные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р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езультате предоставления Услуги документы.</w:t>
      </w:r>
    </w:p>
    <w:p w14:paraId="0705EF5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 обеспечивает устранение допущенных опечаток и ошибок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выданных в результате предоставления Услуги документах и направляет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(выдает) заявителю уведомление об их исправлении (в случае, если запрос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направлялся посредством РПГУ) либо результат предоставления Услуги (в случае,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если запрос направлялся в Администрацию лично) лично, почтовым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о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тправлением, по электронной почте (в зависимости от способа обращения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заявлением о необходимости исправления опечаток и ошибок) в срок,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 превышающий 5 (пяти) рабочих дней со дня регистрации заявления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 необходимости исправления опечаток и ошибок.</w:t>
      </w:r>
    </w:p>
    <w:p w14:paraId="1916EAC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случае отсутствия оснований для удовлетворения заявления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 необходимости исправления опечаток и ошибок Администрация направляет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(выдает) заявителю мотивированное уведомление об отказе в удовлетворении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данного заявления лично, почтовым отправлением, по электронной почте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(в зависимости от способа обращения) в срок, не превышающий 5 (пяти) рабочих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дней со дня регистрации такого заявления.</w:t>
      </w:r>
    </w:p>
    <w:p w14:paraId="0547A99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17.2.2. Администрация при обнаружении допущенных опечаток и ошибок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выданных в результате предоставления Услуги документах обеспечивает 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устранение в указанных документах, направляет заявителю уведомление об 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исправлении (в случае, если запрос направлялся посредством РПГУ) либо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 предоставления Услуги (в случае, если запрос направлялся 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Администрацию лично) при личном обращении в Администрацию, почтовым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отправлением, по электронной почте в срок, не превышающий 5 (пяти) рабочих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дней со дня обнаружения таких опечаток и ошибок.</w:t>
      </w:r>
    </w:p>
    <w:p w14:paraId="685C0F8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17.3. Выдача дубликата документа, выданного по результатам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Услуги, не предусмотрена.</w:t>
      </w:r>
    </w:p>
    <w:p w14:paraId="5F15AF2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49D02D4C">
      <w:pPr>
        <w:keepNext w:val="0"/>
        <w:keepLines w:val="0"/>
        <w:widowControl/>
        <w:numPr>
          <w:ilvl w:val="0"/>
          <w:numId w:val="6"/>
        </w:numPr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Описание административной процедуры профилирования заявителя</w:t>
      </w:r>
    </w:p>
    <w:p w14:paraId="555AEF33">
      <w:pPr>
        <w:keepNext w:val="0"/>
        <w:keepLines w:val="0"/>
        <w:widowControl/>
        <w:numPr>
          <w:ilvl w:val="0"/>
          <w:numId w:val="0"/>
        </w:numPr>
        <w:suppressLineNumbers w:val="0"/>
        <w:ind w:left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544ADD8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18.1. Вариант определяется путем профилирования заявителя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соответствии с Приложением 6 к Регламенту.</w:t>
      </w:r>
    </w:p>
    <w:p w14:paraId="6F4EB45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18.2. Профилирование заявителя осуществляется посредством РПГУ, опроса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Администрации (в зависимости от способов подачи запроса,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установленных Регламентом).</w:t>
      </w:r>
    </w:p>
    <w:p w14:paraId="62C2D98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18.3. По результатам профилирования заявителя определяется полный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перечень комбинаций признаков в соответствии с Регламентом, каждая из которых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соответствует одному варианту.</w:t>
      </w:r>
    </w:p>
    <w:p w14:paraId="7347231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716279C3">
      <w:pPr>
        <w:keepNext w:val="0"/>
        <w:keepLines w:val="0"/>
        <w:widowControl/>
        <w:numPr>
          <w:ilvl w:val="0"/>
          <w:numId w:val="6"/>
        </w:numPr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Описание вариантов</w:t>
      </w:r>
    </w:p>
    <w:p w14:paraId="79CC983B">
      <w:pPr>
        <w:keepNext w:val="0"/>
        <w:keepLines w:val="0"/>
        <w:widowControl/>
        <w:numPr>
          <w:ilvl w:val="0"/>
          <w:numId w:val="0"/>
        </w:numPr>
        <w:suppressLineNumbers w:val="0"/>
        <w:ind w:left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54B5CEA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 Для вариантов 1, 4, 7, указанных в подпунктах 17.1.1, 17.1.4, 17.1.7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пункта 17.1 Регламента:</w:t>
      </w:r>
    </w:p>
    <w:p w14:paraId="00C9407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19.1.1. Результатом предоставления Услуги является:</w:t>
      </w:r>
    </w:p>
    <w:p w14:paraId="24BAEFE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19.1.1.1. Решение о предоставлении Услуги:</w:t>
      </w:r>
    </w:p>
    <w:p w14:paraId="7FAE556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виде документа «Постановление об утверждении схемы раздела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или объединения земельных участков, находящихся в муниципальной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собственности», который оформляется в соответствии с Приложением 1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 Дополнительно заявителю направляется уведомление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 необходимости проведения кадастровых работ, внесении информации о вновь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образованном(ых) земельном(ых) участке(ах) в Единый государственный реестр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недвижимости.</w:t>
      </w:r>
    </w:p>
    <w:p w14:paraId="52574F2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19.1.1.2. Решение об отказе в предоставлении Услуги в виде документа,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который оформляется в соответствии с Приложением 3 к Регламенту.</w:t>
      </w:r>
    </w:p>
    <w:p w14:paraId="7C0A1FF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19.1.2. Срок предоставления Услуги составляет 10 (десять) рабочих дней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 дня поступления запроса в Администрацию.</w:t>
      </w:r>
    </w:p>
    <w:p w14:paraId="16E07A8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Максимальный срок предоставления Услуги составляет 10 (десять) рабочих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дней со дня регистрации запроса в Администрации, в том числе 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подан заявителем посредством РПГУ, личного обращения.</w:t>
      </w:r>
    </w:p>
    <w:p w14:paraId="286164A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19.1.3. Исчерпывающий перечень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Услуги, которые заявитель должен представить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самостоятельно:</w:t>
      </w:r>
    </w:p>
    <w:p w14:paraId="6EEEF7D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19.1.3.1. Запрос по форме, приведенной в Приложении 7 к Регламенту.</w:t>
      </w:r>
    </w:p>
    <w:p w14:paraId="11683DB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3A3C7A5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заполняется его интерактивная форма;</w:t>
      </w:r>
    </w:p>
    <w:p w14:paraId="742A64B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он должен быть подписан собственноручной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подписью заявителя или представителя заявителя, уполномоченного на его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подписание, заверен печатью (при наличии).</w:t>
      </w:r>
    </w:p>
    <w:p w14:paraId="0432BCB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19.1.3.2. Документ, подтверждающий полномочия представителя заявителя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(в случае обращения представителя заявителя).</w:t>
      </w:r>
    </w:p>
    <w:p w14:paraId="0066EF2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Документами, подтверждающими полномочия представителя заявителя,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являются:</w:t>
      </w:r>
    </w:p>
    <w:p w14:paraId="1295190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доверенность;</w:t>
      </w:r>
    </w:p>
    <w:p w14:paraId="6066993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иные документы, подтверждающие полномочия представителей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заявителя в соответствии с законодательством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едерации.</w:t>
      </w:r>
    </w:p>
    <w:p w14:paraId="0A56C59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66AC07A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документ), подтверждающего полномочия 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заявителя;</w:t>
      </w:r>
    </w:p>
    <w:p w14:paraId="5B3EB74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подтверждающего полномочия представителя заявителя, для снятия с него копии,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которая заверяется подписью должностного лица, муниципального служащего,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работника Администрации (печатью Администрации).</w:t>
      </w:r>
    </w:p>
    <w:p w14:paraId="6606404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19.1.3.3. Схема расположения земельного участка или земельных участков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кадастровом плане территории, которые предлагается разделить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или объединить (в форме электронного документа или в форме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бумажном носителе).</w:t>
      </w:r>
    </w:p>
    <w:p w14:paraId="4A71C4C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07DCBA4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7EF2FCF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2391D35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19.1.3.4. Правоустанавливающие и (или) правоудостоверяющие документы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исходный(ые) земельный(ые) участок(ки) (в случае, если отсутствуют сведения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Едином государственном реестре недвижимости (далее – ЕГРН).</w:t>
      </w:r>
    </w:p>
    <w:p w14:paraId="454B2B4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72A1595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067292B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43921CA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19.1.3.5. Согласие землепользователя, субарендатора земельного участка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(в случае, если исходный(ые) земельный(ые) участок(и) обременен(ы) правами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указанных лиц).</w:t>
      </w:r>
    </w:p>
    <w:p w14:paraId="007A68C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2D966A3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25F83B1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2E02C09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19.1.3.6. Согласие залогодержателя земельного участка (в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исходный(ые) земельный(ые) участок(ки) находится(ятся) в залоге).</w:t>
      </w:r>
    </w:p>
    <w:p w14:paraId="30E8829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3A19535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413BFEA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33F4E61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19.1.3.7. Согласие второго собственника (в случае нахождения на земельном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участке двух объектов капитального строительства, находящихся в собственности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 разных лиц).</w:t>
      </w:r>
    </w:p>
    <w:p w14:paraId="16F0C98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1CC45AF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или электронный документ);</w:t>
      </w:r>
    </w:p>
    <w:p w14:paraId="35CA246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18570EC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19.1.3.8. Сообщение заявителя (заявителей), содержащее перечень всех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зданий, сооружений, расположенных на образуемых(ом) земельных(ом)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участках(е), с указанием кадастровых (условных, инвентарных) номеров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адресных ориентиров зданий, сооружений, принадлежащих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соответствующем праве заявителю в соответствии с Приложением 8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</w:t>
      </w:r>
    </w:p>
    <w:p w14:paraId="32D0EB7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200482A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041CC16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5BFDEA9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19.1.4. Исчерпывающий перечень документов, необходимых в соответствии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с нормативными правовыми актами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едерации, нормативными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правовыми актами Московской области для предоставления Услуги, которые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заявитель вправе представить по собственной инициативе, так как они подлежат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представлению в рамках межведомственного информационного взаимодействия:</w:t>
      </w:r>
    </w:p>
    <w:p w14:paraId="0291C02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19.1.4.1. Выписка из Единого государственного реестра юридических лиц.</w:t>
      </w:r>
    </w:p>
    <w:p w14:paraId="6B3935D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7D2D998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5E96A8E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369EF78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19.1.4.2. Выписка из ЕГРН об объекте недвижимости (об исходном(-ых)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земельном(-ых) участке(-ах).</w:t>
      </w:r>
    </w:p>
    <w:p w14:paraId="5BC495D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4308551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219B11F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0B0C408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19.1.4.3. Выписка из ЕГРН об объекте недвижимости (о здании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сооружении расположенном(-ых) на исходном(-ых) земельном(-ых) участке(-ах),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либо об отсутствии объектов).</w:t>
      </w:r>
    </w:p>
    <w:p w14:paraId="28DD567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5ECA641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67C1C0C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1EFF40F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19.1.5. Исчерпывающий перечень оснований для отказа в приеме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документов, необходимых для предоставления Услуги:</w:t>
      </w:r>
    </w:p>
    <w:p w14:paraId="566B11E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19.1.5.1. обращение за предоставлением иной Услуги;</w:t>
      </w:r>
    </w:p>
    <w:p w14:paraId="3BE4BBE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19.1.5.2. заявителем представлен неполный комплект документов,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необходимых для предоставления Услуги;</w:t>
      </w:r>
    </w:p>
    <w:p w14:paraId="6740013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19.1.5.3. документы, необходимые для предоставления Услуги, утратили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силу, отменены или являются недействительными на момент обращения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запросом;</w:t>
      </w:r>
    </w:p>
    <w:p w14:paraId="1DF1F04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19.1.5.4. наличие противоречивых сведений в запросе и приложенных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нему документах;</w:t>
      </w:r>
    </w:p>
    <w:p w14:paraId="563151B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19.1.5.5. документы содержат подчистки и исправления текста,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 заверенные в порядке, установленном законодательством Российской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5609733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19.1.5.6. документы содержат повреждения, наличие которых не позволяет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полном объеме использовать информацию и сведения, содержащиеся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документах для предоставления Услуги;</w:t>
      </w:r>
    </w:p>
    <w:p w14:paraId="1E7D130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19.1.5.7. некорректное заполнение обязательных полей в форме запроса,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том числе интерактивного запроса на РПГУ (отсутствие заполнения,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недостоверное, неполное либо неправильное, несоответствующее требованиям,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установленным Регламентом);</w:t>
      </w:r>
    </w:p>
    <w:p w14:paraId="73A0924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19.1.5.8. представление электронных образов документов посредством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РПГУ не позволяет в полном объеме прочитать текст документа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распознать реквизиты документа;</w:t>
      </w:r>
    </w:p>
    <w:p w14:paraId="1D01743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19.1.5.9. подача запроса и иных документов в электронной форме,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п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одписанных с использованием электронной подписи, не принадлежащей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заявителю или представителю заявителя;</w:t>
      </w:r>
    </w:p>
    <w:p w14:paraId="3B7504A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19.1.5.10. поступление запроса, аналогичного ранее зарегистрированному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запросу, срок предоставления Услуги по которому не истек на момент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поступления такого запроса;</w:t>
      </w:r>
    </w:p>
    <w:p w14:paraId="0644018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19.1.5.11. подача запроса без представления документа, удостоверяющего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 заявителя, представителя заявителя, а также подача запроса лицом,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 имеющим полномочий представлять интересы заявителя.</w:t>
      </w:r>
    </w:p>
    <w:p w14:paraId="1CD5F6B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19.1.6. Основания для приостановления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отсутствуют.</w:t>
      </w:r>
    </w:p>
    <w:p w14:paraId="0EBDBBC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19.1.7. Исчерпывающий перечень оснований для отказа в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Услуги:</w:t>
      </w:r>
    </w:p>
    <w:p w14:paraId="1160016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19.1.7.1. несоответствие категории заявителя кругу лиц, указанных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подразделах 2, 17 Регламента;</w:t>
      </w:r>
    </w:p>
    <w:p w14:paraId="448FD91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19.1.7.2. несоответствие документов по форме или содержанию требованиям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законодательства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36BEFBF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19.1.7.3. несоответствие информации, которая содержится в документах,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представленных заявителем, сведениям, полученным в результате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межведомственного информационного взаимодействия;</w:t>
      </w:r>
    </w:p>
    <w:p w14:paraId="6416AE9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19.1.7.4. отсутствие сведений в ЕГРН о постановке исходного земельного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 на государственный кадастровый учет и/или об установленных границах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исходного земельного участка либо границы исходного земельного участка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подлежат уточнению в соответствии с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едеральным законом от 13.07.2015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№ 218-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 «О государственной регистрации недвижимости»;</w:t>
      </w:r>
    </w:p>
    <w:p w14:paraId="01140B2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19.1.7.5. пересечение границ исходного земельного участка с границами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иных земельных участков;</w:t>
      </w:r>
    </w:p>
    <w:p w14:paraId="22859AE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19.1.7.6. земельный участок не отнесен к определенной категории земель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(или) в отношении земельного участка не установлен вид разрешенного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использования;</w:t>
      </w:r>
    </w:p>
    <w:p w14:paraId="280A0A2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19.1.7.7. наличие обеспечительных мер, наложенных в отношении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исходного земельного участка, и (или) прав пользования на объекты недвижимого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имущества, расположенные на исходном земельном участке;</w:t>
      </w:r>
    </w:p>
    <w:p w14:paraId="6BC4D0E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19.1.7.8. имеются основания для отказа в утверждении схемы расположения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земельного участка, предусмотренные пунктом 16 статьи 11.10 Земельного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кодекса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7CC4C3D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19.1.7.9. указанный в запросе земельный(ые) участок(ки) образован(ы)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результате раздела или объединения земельного(ых) участка(ов),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п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редоставленных садоводческому или огородническому некоммерческому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товариществу;</w:t>
      </w:r>
    </w:p>
    <w:p w14:paraId="7332B8C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19.1.7.10. отсутствие прав заявителя на объект капитального строительства,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расположенный на исходном(ых) земельном(ых) участке(ах);</w:t>
      </w:r>
    </w:p>
    <w:p w14:paraId="186626B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19.1.7.11. отзыв запроса по инициативе заявителя.</w:t>
      </w:r>
    </w:p>
    <w:p w14:paraId="404B0DA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19.1.8. Перечень административных процедур (действий) предоставления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Услуги:</w:t>
      </w:r>
    </w:p>
    <w:p w14:paraId="6128864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прием запроса и документов и (или) информации, необходимых для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Услуги;</w:t>
      </w:r>
    </w:p>
    <w:p w14:paraId="71558A0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межведомственное информационное взаимодействие;</w:t>
      </w:r>
    </w:p>
    <w:p w14:paraId="076B45B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3) принятие решения о предоставлении (об отказе в предоставлении)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Услуги;</w:t>
      </w:r>
    </w:p>
    <w:p w14:paraId="0251FEB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4) предоставление результата предоставления Услуги.</w:t>
      </w:r>
    </w:p>
    <w:p w14:paraId="1965BEB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19.1.9. Состав административных процедур (действий) предоставления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 в соответствии с данным вариантом:</w:t>
      </w:r>
    </w:p>
    <w:p w14:paraId="33F267E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19.1.9.1. Прием запроса и документов и (или) информации,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Услуги.</w:t>
      </w:r>
    </w:p>
    <w:p w14:paraId="4AD279B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Прием и предварительная проверка запроса и документов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информации, необходимых для предоставления Услуги, в том числе на предмет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наличия основания для отказа в приеме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Услуги.</w:t>
      </w:r>
    </w:p>
    <w:p w14:paraId="1AF15D3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РПГУ, ВИС, Администрация.</w:t>
      </w:r>
    </w:p>
    <w:p w14:paraId="24E9577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 рабочий день.</w:t>
      </w:r>
    </w:p>
    <w:p w14:paraId="6557BA0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оформляется в соответствии с Приложением 7 к Регламенту.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запросу прилагаются документы, указанные в пункте 19.1.3 Регламента.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Заявителем по собственной инициативе могут быть представлены документы,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указанные в пункте 19.1.4 Регламента. Запрос может быть подан заявителем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(представителем заявителя) следующими способами: - посредством РПГУ;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- в Администрацию лично. При подаче запроса посредством РПГУ заявитель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авторизуется на РПГУ посредством подтвержденной учетной записи в ЕСИА.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авторизации посредством подтвержденной учетной записи ЕСИА запрос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считается подписанным простой электронной подписью заявителя (представителя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заявителя, уполномоченного на подписание запроса). Предоставление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бесплатного доступа к РПГУ для подачи запросов,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получения Услуги в электронной форме осуществляется в любом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пределах территории Московской области по выбору заявителя независимо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 его места жительства или места пребывания (для физических лиц, включая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индивидуальных предпринимателей) либо места нахождения (для юридических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лиц). При подаче запроса в Администрацию лично, должностное лицо,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муниципальный служащий, работник Администрации устанавливает соответствие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личности заявителя (представителя заявителя) документам, удостоверяющим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личность, проверяет документы, подтверждающие полномочия 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 (должностным лицом, муниципальным служащим, работником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с указанных документов снимается копия, которая заверяется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подписью (печатью Администрации) (при необходимости). Должностное лицо,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муниципальный служащий, работник Администрации проверяют запрос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предмет наличия оснований для отказа в приеме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Услуги, предусмотренных пунктом 19.1.5 Регламента.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наличии таких оснований должностное лицо, муниципальный служащий,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 Администрации формирует решение об отказе в приеме документов,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необходимых для предоставления Услуги, по форме согласно Приложению 5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 Указанное решение подписывается усиленной квалифицированной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электронной подписью уполномоченного должностного лица Администрации и не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позднее первого рабочего дня, следующего за днем поступления запроса,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направляется заявителю в Личный кабинет на РПГУ или выдается заявителю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(представителю заявителя) лично в Администрации в срок не позднее 30 минут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момента получения от него документов. В случае, если такие основания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отсутствуют, должностное лицо, муниципальный служащий, работник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регистрируют запрос.</w:t>
      </w:r>
    </w:p>
    <w:p w14:paraId="05013ED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19.1.9.2. Межведомственное информационное взаимодействие.</w:t>
      </w:r>
    </w:p>
    <w:p w14:paraId="5F7452E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Определение состава документов и (или) сведений, подлежащих запросу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 органов и организаций, направление межведомственного информационного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запроса.</w:t>
      </w:r>
    </w:p>
    <w:p w14:paraId="3F472AF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7A65F56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тот же рабочий день.</w:t>
      </w:r>
    </w:p>
    <w:p w14:paraId="12FDDE1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Межведомственные информационные запросы направляются в:</w:t>
      </w:r>
    </w:p>
    <w:p w14:paraId="3F9C9D0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едеральную налоговую службу. При этом в данном запросе указывается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полное наименование, ИНН, ОГРН заявителя и запрашиваются сведения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государственной регистрации заявителя в качестве юридического лица в целях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получения сведений о государственной регистрации заявителя в качестве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юридического лица. С момента регистрации запроса информационный запрос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направляется в тот же рабочий день. Срок получения ответа на информационный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запрос 5 рабочих дней со дня его поступления в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едеральную налоговую службу;</w:t>
      </w:r>
    </w:p>
    <w:p w14:paraId="40D3C53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Управление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едеральной службы государственной регистрации, кадастра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картографии по Московской области (далее - Управление Росреестра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 Московской области). В данном запросе запрашивается выписка из ЕГРН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 объекте недвижимости (об исходном(ых) земельном(ых) участке(ах))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определения правообладателя(ей) земельного(ых) участка(ов), а также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проверки сведений о земельном участке: кадастровой стоимости земельного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участка, наличии зарегистрированных обременений, ограничений использования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земельного участка (арест, резервирование, изъятие, залог). С момента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регистрации запроса информационный запрос направляется в тот же рабочий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день. Срок получения ответа на информационный запрос 5 рабочих дней со дня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его поступления в Управление Росреестра по Московской области;</w:t>
      </w:r>
    </w:p>
    <w:p w14:paraId="71AA7F0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Управление Росреестра по Московской области. В данном запросе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запрашивается выписка из ЕГРН об объекте недвижимости (о здании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сооружении расположенном(ых) на исходном(ых) земельном(ых) участке(ах),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либо уведомление об отсутствии объектов) для определения правообладателя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объекта недвижимости, определения собственника(ов), сособственника(ов),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 также для проверки сведений об объекте недвижимости: наличии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зарегистрированных обременений, ограничений использования объекта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недвижимости (арест, залог). С момента регистрации запроса информационный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направляется в тот же рабочий день. Срок получения ответа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информационный запрос 5 рабочих дней со дня его поступления в Управление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Росреестра по Московской области;</w:t>
      </w:r>
    </w:p>
    <w:p w14:paraId="375F8FD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Комитет по архитектуре и градостроительству Московской области.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этом в данном запросе запрашиваются сведения из информационной системы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обеспечения градостроительной деятельности (для определения возможности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земельного участка). С момента регистрации запроса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информационный запрос направляется в тот же рабочий день. Срок получения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ответа на информационный запрос 5 рабочих дней со дня его поступления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Комитет по архитектуре и градостроительству Московской области.</w:t>
      </w:r>
    </w:p>
    <w:p w14:paraId="41C6A0A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Контроль предоставления результата межведомственного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информационного запроса.</w:t>
      </w:r>
    </w:p>
    <w:p w14:paraId="31DCAA6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609B9D6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не более 5 рабочих дней.</w:t>
      </w:r>
    </w:p>
    <w:p w14:paraId="4D25A93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Должностным лицом Администрации проверяется поступление ответа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межведомственные информационные запросы.</w:t>
      </w:r>
    </w:p>
    <w:p w14:paraId="1D97B6F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19.1.9.3. Принятие решения о предоставлении (об отказе в предоставлении)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Услуги.</w:t>
      </w:r>
    </w:p>
    <w:p w14:paraId="1101946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Проверка отсутствия или наличия оснований для отказа в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Услуги, подготовка проекта решения о предоставлении (об отказе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предоставлении) Услуги.</w:t>
      </w:r>
    </w:p>
    <w:p w14:paraId="1E24B52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ВИС, Администрация.</w:t>
      </w:r>
    </w:p>
    <w:p w14:paraId="0892FD4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 рабочих дня.</w:t>
      </w:r>
    </w:p>
    <w:p w14:paraId="50C56D5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лицо, муниципальный служащий, работник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основании собранного комплекта документов, исходя из критериев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Услуги, установленных Регламентом, определяет возможность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 и формирует в ВИС проект решения о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 по форме согласно Приложению 1 к Регламенту или об отказе в ее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предоставлении по форме согласно Приложению 3 к Регламенту. Основания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отказа в предоставлении Услуги указаны в пункте 19.1.7 Регламента.</w:t>
      </w:r>
    </w:p>
    <w:p w14:paraId="2A80269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Рассмотрение проекта решения о предоставлении (об отказе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предоставлении) Услуги.</w:t>
      </w:r>
    </w:p>
    <w:p w14:paraId="5AFF08E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693FEBD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17BBFC2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Уполномоченное должностное лицо Администрации рассматривает проект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решения на предмет соответствия требованиям законодательства Российской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едерации, в том числе Регламента, полноты и качества предоставления Услуги,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 также осуществляет контроль сроков предоставления Услуги, подписывает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проект решения о предоставлении Услуги или об отказе в ее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использованием усиленной квалифицированной электронной подписи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направляет должностному лицу, муниципальному служащему, работнику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для выдачи (направления) результата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заявителю. Решение о предоставлении (об отказе в предоставлении)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принимается в течение трех рабочих дней с даты получения Администрацией всех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сведений, необходимых для принятия решения.</w:t>
      </w:r>
    </w:p>
    <w:p w14:paraId="733AEC3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19.1.9.4. Предоставление результата предоставления Услуги.</w:t>
      </w:r>
    </w:p>
    <w:p w14:paraId="2B4933D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Выдача (направление) результата предоставления Услуги заявителю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посредством РПГУ.</w:t>
      </w:r>
    </w:p>
    <w:p w14:paraId="210A5A8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Модуль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ОУ, ВИС, РПГУ.</w:t>
      </w:r>
    </w:p>
    <w:p w14:paraId="5BB76B0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2FA52D1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лицо, муниципальный служащий, работник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направляет результат предоставления Услуги в форме электронного документа,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подписанного усиленной квалифицированной электронной подписью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уполномоченного должностного лица Администрации, в личный кабинет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РПГУ. Заявитель (представитель заявителя) уведомляется о получении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результата предоставления Услуги в личном кабинете на РПГУ. Заявитель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(представитель заявителя) может получить результат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любом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Московской области в виде распечатанного на бумажном носителе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экземпляра электронного документа. В этом случае работником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распечатывается из Модуля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 на бумажном носителе экземпляр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электронного документа, который заверяется подписью уполномоченного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работника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и печатью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Ц.</w:t>
      </w:r>
    </w:p>
    <w:p w14:paraId="3B5DE0B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Выдача результата предоставления Услуги заявителю в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лично.</w:t>
      </w:r>
    </w:p>
    <w:p w14:paraId="7B2881F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Модуль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ОУ, ВИС, Администрация, РПГУ.</w:t>
      </w:r>
    </w:p>
    <w:p w14:paraId="4D3BD24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3E60B2E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Администрации: Заявитель (представитель заявителя) уведомляется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сообщением о готовности к выдаче результата в Администрации. Должностное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лицо, муниципальный служащий, работник Администрации при выдаче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результата предоставления Услуги проверяет документы, удостоверяющие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 заявителя (представителя заявителя), а также документы,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подтверждающие полномочия представителя заявителя (в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 получением результата предоставления Услуги обращается представитель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заявителя). После установления личности заявителя (представителя заявителя)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 Администрации выдает заявителю (представителю заявителя)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 предоставления Услуги. Должностное лицо, муниципальный служащий,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 Администрации формирует расписку о выдаче результата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Услуги, распечатывает ее в 1 экземпляре, подписывает и передает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ее на подпись заявителю (представителю заявителя) (данный экземпляр расписки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хранится в Администрации).</w:t>
      </w:r>
    </w:p>
    <w:p w14:paraId="60A0CBA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 Для вариантов 2, 3, 6, указанных в подпунктах 17.1.2, 17.1.3, 17.1.6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пункта 17.1 Регламента:</w:t>
      </w:r>
    </w:p>
    <w:p w14:paraId="7C7EBD4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19.2.1. Результатом предоставления Услуги является:</w:t>
      </w:r>
    </w:p>
    <w:p w14:paraId="64977FA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19.2.1.1. Решение о предоставлении Услуги:</w:t>
      </w:r>
    </w:p>
    <w:p w14:paraId="0E310AB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виде документа «Постановление об утверждении схемы раздела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или объединения земельных участков, находящихся в муниципальной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собственности», который оформляется в соответствии с Приложением 1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 Дополнительно заявителю направляется уведомление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 необходимости проведения кадастровых работ, внесении информации о вновь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образованном(ых) земельном(ых) участке(ах) в Единый государственный реестр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недвижимости.</w:t>
      </w:r>
    </w:p>
    <w:p w14:paraId="585F9C2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19.2.1.2. Решение об отказе в предоставлении Услуги в виде документа,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который оформляется в соответствии с Приложением 3 к Регламенту.</w:t>
      </w:r>
    </w:p>
    <w:p w14:paraId="6B36734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19.2.2. Срок предоставления Услуги составляет 10 (десять) рабочих дней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 дня поступления запроса в Администрацию.</w:t>
      </w:r>
    </w:p>
    <w:p w14:paraId="3337943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Максимальный срок предоставления Услуги составляет 10 (десять) рабочих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дней со дня регистрации запроса в Администрации, в том числе 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подан заявителем посредством РПГУ, личного обращения.</w:t>
      </w:r>
    </w:p>
    <w:p w14:paraId="475AE5D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19.2.3. Исчерпывающий перечень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Услуги, которые заявитель должен представить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самостоятельно:</w:t>
      </w:r>
    </w:p>
    <w:p w14:paraId="3756ADC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19.2.3.1. Запрос по форме, приведенной в Приложении 7 к Регламенту.</w:t>
      </w:r>
    </w:p>
    <w:p w14:paraId="0F9BA97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36454E3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заполняется его интерактивная форма;</w:t>
      </w:r>
    </w:p>
    <w:p w14:paraId="64410FB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он должен быть подписан собственноручной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подписью заявителя или представителя заявителя, уполномоченного на его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подписание, заверен печатью (при наличии).</w:t>
      </w:r>
    </w:p>
    <w:p w14:paraId="7F0FAD2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19.2.3.2. Документ, подтверждающий полномочия представителя заявителя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(в случае обращения представителя заявителя).</w:t>
      </w:r>
    </w:p>
    <w:p w14:paraId="684CAE4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Документами, подтверждающими полномочия представителя заявителя,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являются:</w:t>
      </w:r>
    </w:p>
    <w:p w14:paraId="706417A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доверенность;</w:t>
      </w:r>
    </w:p>
    <w:p w14:paraId="31FA567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иные документы, подтверждающие полномочия представителей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заявителя в соответствии с законодательством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едерации.</w:t>
      </w:r>
    </w:p>
    <w:p w14:paraId="71C6CF8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3385652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документ), подтверждающего полномочия 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заявителя;</w:t>
      </w:r>
    </w:p>
    <w:p w14:paraId="353CCB8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подтверждающего полномочия представителя заявителя, для снятия с него копии,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которая заверяется подписью должностного лица, муниципального служащего,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работника Администрации (печатью Администрации).</w:t>
      </w:r>
    </w:p>
    <w:p w14:paraId="17A90D5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19.2.3.3. Схема расположения земельного участка или земельных участков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кадастровом плане территории, которые предлагается разделить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или объединить (в форме электронного документа или в форме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бумажном носителе).</w:t>
      </w:r>
    </w:p>
    <w:p w14:paraId="339BF92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0360584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38C5628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0051698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19.2.3.4. Правоустанавливающие и (или) правоудостоверяющие документы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исходный(ые) земельный(ые) участок(ки) (в случае, если отсутствуют сведения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Едином государственном реестре недвижимости (далее – ЕГРН).</w:t>
      </w:r>
    </w:p>
    <w:p w14:paraId="74511DE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2EA9439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6E7A85C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2708300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19.2.3.5. Согласие землепользователя, субарендатора земельного участка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(в случае, если исходный(ые) земельный(ые) участок(и) обременен(ы) правами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указанных лиц).</w:t>
      </w:r>
    </w:p>
    <w:p w14:paraId="7060160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44D2B45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6142D7C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7A8EBDA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19.2.3.6. Согласие залогодержателя земельного участка (в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исходный(ые) земельный(ые) участок(ки) находится(ятся) в залоге).</w:t>
      </w:r>
    </w:p>
    <w:p w14:paraId="18ADD4F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0466D0F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6E62A28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6B1116E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19.2.3.7. Согласие второго собственника (в случае нахождения на земельном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участке двух объектов капитального строительства, находящихся в собственности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 разных лиц).</w:t>
      </w:r>
    </w:p>
    <w:p w14:paraId="5ADDEF3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5CC312B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54B43B0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5108D87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19.2.3.8. Сообщение заявителя (заявителей), содержащее перечень всех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зданий, сооружений, расположенных на образуемых(ом) земельных(ом)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участках(е), с указанием кадастровых (условных, инвентарных) номеров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адресных ориентиров зданий, сооружений, принадлежащих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соответствующем праве заявителю в соответствии с Приложением 8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</w:t>
      </w:r>
    </w:p>
    <w:p w14:paraId="5810C17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221D963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002375A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762C4D9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19.2.4. Исчерпывающий перечень документов, необходимых в соответствии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с нормативными правовыми актами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Федерации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, нормативными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правовыми актами Московской области для предоставления Услуги, которые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заявитель вправе представить по собственной инициативе, так как они подлежат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представлению в рамках межведомственного информационного взаимодействия:</w:t>
      </w:r>
    </w:p>
    <w:p w14:paraId="3CDDDC1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19.2.4.1. Выписка из ЕГРН об объекте недвижимости (об исходном(-ых)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земельном(-ых) участке(-ах).</w:t>
      </w:r>
    </w:p>
    <w:p w14:paraId="5C7B6E6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1B54914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4B816CB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1032057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19.2.4.2. Выписка из ЕГРН об объекте недвижимости (о здании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сооружении расположенном(-ых) на исходном(-ых) земельном(-ых) участке(-ах),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либо об отсутствии объектов).</w:t>
      </w:r>
    </w:p>
    <w:p w14:paraId="5C08EB7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28DEB6D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3FA2B07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3DBD2ED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19.2.5. Исчерпывающий перечень оснований для отказа в приеме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документов, необходимых для предоставления Услуги:</w:t>
      </w:r>
    </w:p>
    <w:p w14:paraId="1F9F73F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19.2.5.1. обращение за предоставлением иной Услуги;</w:t>
      </w:r>
    </w:p>
    <w:p w14:paraId="6FA3286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19.2.5.2. заявителем представлен неполный комплект документов,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необходимых для предоставления Услуги;</w:t>
      </w:r>
    </w:p>
    <w:p w14:paraId="22EB3F1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19.2.5.3. документы, необходимые для предоставления Услуги, утратили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силу, отменены или являются недействительными на момент обращения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запросом;</w:t>
      </w:r>
    </w:p>
    <w:p w14:paraId="3997836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19.2.5.4. наличие противоречивых сведений в запросе и приложенных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нему документах;</w:t>
      </w:r>
    </w:p>
    <w:p w14:paraId="3E8DC9A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19.2.5.5. документы содержат подчистки и исправления текста,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 заверенные в порядке, установленном законодательством Российской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2F0C6B2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19.2.5.6. документы содержат повреждения, наличие которых не позволяет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полном объеме использовать информацию и сведения, содержащиеся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документах для предоставления Услуги;</w:t>
      </w:r>
    </w:p>
    <w:p w14:paraId="2CD4F74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19.2.5.7. некорректное заполнение обязательных полей в форме запроса,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том числе интерактивного запроса на РПГУ (отсутствие заполнения,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недостоверное, неполное либо неправильное, несоответствующее требованиям,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установленным Регламентом);</w:t>
      </w:r>
    </w:p>
    <w:p w14:paraId="09B2885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19.2.5.8. представление электронных образов документов посредством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РПГУ не позволяет в полном объеме прочитать текст документа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распознать реквизиты документа;</w:t>
      </w:r>
    </w:p>
    <w:p w14:paraId="56FF5FE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19.2.5.9. подача запроса и иных документов в электронной форме,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подписанных с использованием электронной подписи, не принадлежащей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заявителю или представителю заявителя;</w:t>
      </w:r>
    </w:p>
    <w:p w14:paraId="67E4F27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19.2.5.10. поступление запроса, аналогичного ранее зарегистрированному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запросу, срок предоставления Услуги по которому не истек на момент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поступления такого запроса;</w:t>
      </w:r>
    </w:p>
    <w:p w14:paraId="06578B5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19.2.5.11. подача запроса без представления документа, удостоверяющего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 заявителя, представителя заявителя, а также подача запроса лицом,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 имеющим полномочий представлять интересы заявителя.</w:t>
      </w:r>
    </w:p>
    <w:p w14:paraId="15625FF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19.2.6. Основания для приостановления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отсутствуют.</w:t>
      </w:r>
    </w:p>
    <w:p w14:paraId="441F8C4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19.2.7. Исчерпывающий перечень оснований для отказа в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Услуги:</w:t>
      </w:r>
    </w:p>
    <w:p w14:paraId="2C3721A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19.2.7.1. несоответствие категории заявителя кругу лиц, указанных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подразделах 2, 17 Регламента;</w:t>
      </w:r>
    </w:p>
    <w:p w14:paraId="64D48B2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19.2.7.2. несоответствие документов по форме или содержанию требованиям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законодательства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3CB8944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19.2.7.3. несоответствие информации, которая содержится в документах,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представленных заявителем, сведениям, полученным в результате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межведомственного информационного взаимодействия;</w:t>
      </w:r>
    </w:p>
    <w:p w14:paraId="664830D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19.2.7.4. отсутствие сведений в ЕГРН о постановке исходного земельного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 на государственный кадастровый учет и/или об установленных границах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исходного земельного участка либо границы исходного земельного участка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подлежат уточнению в соответствии с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едеральным законом от 13.07.2015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№ 218-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 «О государственной регистрации недвижимости»;</w:t>
      </w:r>
    </w:p>
    <w:p w14:paraId="79F3A60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19.2.7.5. пересечение границ исходного земельного участка с границами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иных земельных участков;</w:t>
      </w:r>
    </w:p>
    <w:p w14:paraId="6B5922D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19.2.7.6. земельный участок не отнесен к определенной категории земель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(или) в отношении земельного участка не установлен вид разрешенного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использования;</w:t>
      </w:r>
    </w:p>
    <w:p w14:paraId="6392C1F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19.2.7.7. наличие обеспечительных мер, наложенных в отношении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исходного земельного участка, и (или) прав пользования на объекты недвижимого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и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мущества, расположенные на исходном земельном участке;</w:t>
      </w:r>
    </w:p>
    <w:p w14:paraId="720096B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19.2.7.8. имеются основания для отказа в утверждении схемы расположения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земельного участка, предусмотренные пунктом 16 статьи 11.10 Земельного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кодекса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1F09E3C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19.2.7.9. указанный в запросе земельный(ые) участок(ки) образован(ы)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результате раздела или объединения земельного(ых) участка(ов),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предоставленных садоводческому или огородническому некоммерческому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товариществу;</w:t>
      </w:r>
    </w:p>
    <w:p w14:paraId="63C5BD8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19.2.7.10. отсутствие прав заявителя на объект капитального строительства,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расположенный на исходном(ых) земельном(ых) участке(ах);</w:t>
      </w:r>
    </w:p>
    <w:p w14:paraId="0DBC463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19.2.7.11. отзыв запроса по инициативе заявителя.</w:t>
      </w:r>
    </w:p>
    <w:p w14:paraId="5BC1FAC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19.2.8. Перечень административных процедур (действий) предоставления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Услуги:</w:t>
      </w:r>
    </w:p>
    <w:p w14:paraId="3D71046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прием запроса и документов и (или) информации, необходимых для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Услуги;</w:t>
      </w:r>
    </w:p>
    <w:p w14:paraId="27B7225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межведомственное информационное взаимодействие;</w:t>
      </w:r>
    </w:p>
    <w:p w14:paraId="3A5F457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3) принятие решения о предоставлении (об отказе в предоставлении)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Услуги;</w:t>
      </w:r>
    </w:p>
    <w:p w14:paraId="0762756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4) предоставление результата предоставления Услуги.</w:t>
      </w:r>
    </w:p>
    <w:p w14:paraId="04EC7DA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19.2.9. Состав административных процедур (действий) предоставления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 в соответствии с данным вариантом:</w:t>
      </w:r>
    </w:p>
    <w:p w14:paraId="3C14CF5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19.2.9.1. Прием запроса и документов и (или) информации,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Услуги.</w:t>
      </w:r>
    </w:p>
    <w:p w14:paraId="4C0A428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Прием и предварительная проверка запроса и документов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информации, необходимых для предоставления Услуги, в том числе на предмет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наличия основания для отказа в приеме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Услуги.</w:t>
      </w:r>
    </w:p>
    <w:p w14:paraId="45CF5D2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РПГУ, ВИС, Администрация.</w:t>
      </w:r>
    </w:p>
    <w:p w14:paraId="1F4496B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4D30FA4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оформляется в соответствии с Приложением 7 к Регламенту.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запросу прилагаются документы, указанные в пункте 19.2.3 Регламента.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Заявителем по собственной инициативе могут быть представлены документы,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указанные в пункте 19.2.4 Регламента. Запрос может быть подан заявителем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(представителем заявителя) следующими способами: - посредством РПГУ;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- в Администрацию лично. При подаче запроса посредством РПГУ заявитель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авторизуется на РПГУ посредством подтвержденной учетной записи в ЕСИА.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авторизации посредством подтвержденной учетной записи ЕСИА запрос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считается подписанным простой электронной подписью заявителя (представителя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заявителя, уполномоченного на подписание запроса). Предоставление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бесплатного доступа к РПГУ для подачи запросов,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получения Услуги в электронной форме осуществляется в любом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пределах территории Московской области по выбору заявителя независимо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 его места жительства или места пребывания (для физических лиц, включая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индивидуальных предпринимателей) либо места нахождения (для юридических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лиц). При подаче запроса в Администрацию лично, должностное лицо,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муниципальный служащий, работник Администрации устанавливает соответствие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личности заявителя (представителя заявителя) документам, удостоверяющим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личность, проверяет документы, подтверждающие полномочия 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 (должностным лицом, муниципальным служащим, работником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с указанных документов снимается копия, которая заверяется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подписью (печатью Администрации) (при необходимости). Должностное лицо,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муниципальный служащий, работник Администрации проверяют запрос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предмет наличия оснований для отказа в приеме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Услуги, предусмотренных пунктом 19.2.5 Регламента.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наличии таких оснований должностное лицо, муниципальный служащий,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 Администрации формирует решение об отказе в приеме документов,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необходимых для предоставления Услуги, по форме согласно Приложению 5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 Указанное решение подписывается усиленной квалифицированной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электронной подписью уполномоченного должностного лица Администрации и не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позднее первого рабочего дня, следующего за днем поступления запроса,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направляется заявителю в Личный кабинет на РПГУ или выдается заявителю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(представителю заявителя) лично в Администрации в срок не позднее 30 минут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момента получения от него документов. В случае, если такие основания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отсутствуют, должностное лицо, муниципальный служащий, работник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регистрируют запрос.</w:t>
      </w:r>
    </w:p>
    <w:p w14:paraId="419FD9A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19.2.9.2. Межведомственное информационное взаимодействие.</w:t>
      </w:r>
    </w:p>
    <w:p w14:paraId="72E0812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Определение состава документов и (или) сведений, подлежащих запросу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 органов и организаций, направление межведомственного информационного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запроса.</w:t>
      </w:r>
    </w:p>
    <w:p w14:paraId="3BE3510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45D27D3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тот же рабочий день.</w:t>
      </w:r>
    </w:p>
    <w:p w14:paraId="5B767AB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Межведомственные информационные запросы направляются в:</w:t>
      </w:r>
    </w:p>
    <w:p w14:paraId="34004C3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едеральную налоговую службу. В данном запросе запрашиваются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сведения о государственной регистрации рождения ребенка (детей) (при наличии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технической возможности).С момента регистрации запроса информационный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направляется в тот же рабочий день. Срок получения ответа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информационный запрос 5 рабочих дней со дня его поступления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в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едеральную налоговую службу;</w:t>
      </w:r>
    </w:p>
    <w:p w14:paraId="182C5A6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Управление Росреестра по Московской области. В данном запросе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запрашивается выписка из ЕГРН об объекте недвижимости (об исходном(ых)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земельном(ых) участке(ах)) для определения правообладателя(ей) земельного(ых)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участка(ов), а также для проверки сведений о земельном участке: кадастровой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стоимости земельного участка, наличии зарегистрированных обременений,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ограничений использования земельного участка (арест, резервирование, изъятие,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залог). С момента регистрации запроса информационный запрос направляется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в тот же рабочий день. Срок получения ответа на информационный запрос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5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рабочих дней со дня его поступления в Управление Росреестра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 Московской области;</w:t>
      </w:r>
    </w:p>
    <w:p w14:paraId="24B2350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Управление Росреестра по Московской области. В данном запросе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запрашивается выписка из ЕГРН об объекте недвижимости (о здании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сооружении расположенном(ых) на исходном(ых) земельном(ых) участке(ах),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либо уведомление об отсутствии объектов) для определения правообладателя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объекта недвижимости, определения собственника(ов), сособственника(ов),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 также для проверки сведений об объекте недвижимости: наличии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зарегистрированных обременений, ограничений использования объекта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недвижимости (арест, залог). С момента регистрации запроса информационный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направляется в тот же рабочий день. Срок получения ответа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информационный запрос 5 рабочих дней со дня его поступления в Управление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Росреестра по Московской области;</w:t>
      </w:r>
    </w:p>
    <w:p w14:paraId="08EA6BE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Комитет по архитектуре и градостроительству Московской области.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этом в данном запросе запрашиваются сведения из информационной системы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обеспечения градостроительной деятельности (для определения возможности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земельного участка). С момента регистрации запроса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информационный запрос направляется в тот же рабочий день. Срок получения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ответа на информационный запрос 5 рабочих дней со дня его поступления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Комитет по архитектуре и градостроительству Московской области.</w:t>
      </w:r>
    </w:p>
    <w:p w14:paraId="5ABE04D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Контроль предоставления результата межведомственного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информационного запроса.</w:t>
      </w:r>
    </w:p>
    <w:p w14:paraId="5AC4BB6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7F6A348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не более 5 рабочих дней.</w:t>
      </w:r>
    </w:p>
    <w:p w14:paraId="1B05D4B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Должностным лицом Администрации проверяется поступление ответа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межведомственные информационные запросы.</w:t>
      </w:r>
    </w:p>
    <w:p w14:paraId="726ABF6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19.2.9.3. Принятие решения о предоставлении (об отказе в предоставлении)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Услуги.</w:t>
      </w:r>
    </w:p>
    <w:p w14:paraId="2BD9705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Проверка отсутствия или наличия оснований для отказа в предоставлении</w:t>
      </w:r>
    </w:p>
    <w:p w14:paraId="5D7CAE7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Услуги, подготовка проекта решения о предоставлении (об отказе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предоставлении) Услуги.</w:t>
      </w:r>
    </w:p>
    <w:p w14:paraId="6A2B0D1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ВИС, Администрация.</w:t>
      </w:r>
    </w:p>
    <w:p w14:paraId="7780852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2 рабочих дня.</w:t>
      </w:r>
    </w:p>
    <w:p w14:paraId="685ABF7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лицо, муниципальный служащий, работник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основании собранного комплекта документов, исходя из критериев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Услуги, установленных Регламентом, определяет возможность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 и формирует в ВИС проект решения о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 по форме согласно Приложению 1 к Регламенту или об отказе в ее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предоставлении по форме согласно Приложению 3 к Регламенту. Основания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отказа в предоставлении Услуги указаны в пункте 19.2.7 Регламента.</w:t>
      </w:r>
    </w:p>
    <w:p w14:paraId="4E06BA8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Рассмотрение проекта решения о предоставлении (об отказе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предоставлении) Услуги.</w:t>
      </w:r>
    </w:p>
    <w:p w14:paraId="14520A0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5862B3C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4BC29F5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Уполномоченное должностное лицо Администрации рассматривает проект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решения на предмет соответствия требованиям законодательства Российской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едерации, в том числе Регламента, полноты и качества предоставления Услуги,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 также осуществляет контроль сроков предоставления Услуги, подписывает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проект решения о предоставлении Услуги или об отказе в ее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использованием усиленной квалифицированной электронной подписи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направляет должностному лицу, муниципальному служащему, работнику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для выдачи (направления) результата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заявителю. Решение о предоставлении (об отказе в предоставлении)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принимается в течение трех рабочих дней с даты получения Администрацией всех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сведений, необходимых для принятия решения.</w:t>
      </w:r>
    </w:p>
    <w:p w14:paraId="061FEAB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19.2.9.4. Предоставление результата предоставления Услуги.</w:t>
      </w:r>
    </w:p>
    <w:p w14:paraId="1EA250C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Выдача (направление) результата предоставления Услуги заявителю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посредством РПГУ.</w:t>
      </w:r>
    </w:p>
    <w:p w14:paraId="69A7925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Модуль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ОУ, ВИС, РПГУ.</w:t>
      </w:r>
    </w:p>
    <w:p w14:paraId="0140625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6612EB3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лицо, муниципальный служащий, работник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направляет результат предоставления Услуги в форме электронного документа,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подписанного усиленной квалифицированной электронной подписью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уполномоченного должностного лица Администрации, в личный кабинет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РПГУ. Заявитель (представитель заявителя) уведомляется о получении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результата предоставления Услуги в личном кабинете на РПГУ. Заявитель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(представитель заявителя) может получить результат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любом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Московской области в виде распечатанного на бумажном носителе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экземпляра электронного документа. В этом случае работником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распечатывается из Модуля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 на бумажном носителе экземпляр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электронного документа, который заверяется подписью уполномоченного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работника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и печатью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Ц.</w:t>
      </w:r>
    </w:p>
    <w:p w14:paraId="61A045A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Выдача результата предоставления Услуги заявителю в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лично.</w:t>
      </w:r>
    </w:p>
    <w:p w14:paraId="3572F88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Модуль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ОУ, ВИС, Администрация, РПГУ.</w:t>
      </w:r>
    </w:p>
    <w:p w14:paraId="3A1EEFF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65C7A62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Администрации: Заявитель (представитель заявителя) уведомляется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сообщением о готовности к выдаче результата в Администрации. Должностное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лицо, муниципальный служащий, работник Администрации при выдаче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результата предоставления Услуги проверяет документы, удостоверяющие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 заявителя (представителя заявителя), а также документы,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подтверждающие полномочия представителя заявителя (в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 получением результата предоставления Услуги обращается представитель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заявителя). После установления личности заявителя (представителя заявителя)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 Администрации выдает заявителю (представителю заявителя)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 предоставления Услуги. Должностное лицо, муниципальный служащий,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 Администрации формирует расписку о выдаче результата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Услуги, распечатывает ее в 1 экземпляре, подписывает и передает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ее на подпись заявителю (представителю заявителя) (данный экземпляр расписки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хранится в Администрации).</w:t>
      </w:r>
    </w:p>
    <w:p w14:paraId="3BC0961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 Для вариантов 5, 8, указанных в подпунктах 17.1.5, 17.1.8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пункта 17.1 Регламента:</w:t>
      </w:r>
    </w:p>
    <w:p w14:paraId="0331391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19.3.1. Результатом предоставления Услуги является:</w:t>
      </w:r>
    </w:p>
    <w:p w14:paraId="0FA35A3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19.3.1.1. Решение о предоставлении Услуги:</w:t>
      </w:r>
    </w:p>
    <w:p w14:paraId="21F33CC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виде документа «Постановление об утверждении схемы раздела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или объединения земельных участков, находящихся в муниципальной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собственности», который оформляется в соответствии с Приложением 1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 Дополнительно заявителю направляется уведомление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 необходимости проведения кадастровых работ, внесении информации о вновь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образованном(ых) земельном(ых) участке(ах) в Единый государственный реестр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недвижимости.</w:t>
      </w:r>
    </w:p>
    <w:p w14:paraId="5111562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19.3.1.2. Решение об отказе в предоставлении Услуги в виде документа,который оформляется в соответствии с Приложением 3 к Регламенту.</w:t>
      </w:r>
    </w:p>
    <w:p w14:paraId="48235CF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19.3.2. Срок предоставления Услуги составляет 10 (десять) рабочих дней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 дня поступления запроса в Администрацию.</w:t>
      </w:r>
    </w:p>
    <w:p w14:paraId="4807954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Максимальный срок предоставления Услуги составляет 10 (десять) рабочих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дней со дня регистрации запроса в Администрации, в том числе 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подан заявителем посредством РПГУ, личного обращения.</w:t>
      </w:r>
    </w:p>
    <w:p w14:paraId="166404B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19.3.3. Исчерпывающий перечень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Услуги, которые заявитель должен представить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самостоятельно:</w:t>
      </w:r>
    </w:p>
    <w:p w14:paraId="736169E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19.3.3.1. Запрос по форме, приведенной в Приложении 7 к Регламенту.</w:t>
      </w:r>
    </w:p>
    <w:p w14:paraId="73190F4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7072FA2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заполняется его интерактивная форма;</w:t>
      </w:r>
    </w:p>
    <w:p w14:paraId="4CCE8FD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он должен быть подписан собственноручной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подписью заявителя или представителя заявителя, уполномоченного на его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подписание, заверен печатью (при наличии).</w:t>
      </w:r>
    </w:p>
    <w:p w14:paraId="22381CE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19.3.3.2. Документ, подтверждающий полномочия представителя заявителя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(в случае обращения представителя заявителя).</w:t>
      </w:r>
    </w:p>
    <w:p w14:paraId="59FCA72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Документами, подтверждающими полномочия представителя заявителя,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являются:</w:t>
      </w:r>
    </w:p>
    <w:p w14:paraId="3AF422E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доверенность;</w:t>
      </w:r>
    </w:p>
    <w:p w14:paraId="6F2F2D7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иные документы, подтверждающие полномочия представителей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заявителя в соответствии с законодательством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едерации.</w:t>
      </w:r>
    </w:p>
    <w:p w14:paraId="5DD1BAF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6B8BB62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документ), подтверждающего полномочия 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заявителя;</w:t>
      </w:r>
    </w:p>
    <w:p w14:paraId="260632A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подтверждающего полномочия представителя заявителя, для снятия с него копии,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которая заверяется подписью должностного лица, муниципального служащего,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работника Администрации (печатью Администрации).</w:t>
      </w:r>
    </w:p>
    <w:p w14:paraId="64CB4CC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19.3.3.3. Схема расположения земельного участка или земельных участков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кадастровом плане территории, которые предлагается разделить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или объединить (в форме электронного документа или в форме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бумажном носителе).</w:t>
      </w:r>
    </w:p>
    <w:p w14:paraId="2F7A081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4EE9444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3A7D849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54878BA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19.3.3.4. Правоустанавливающие и (или) правоудостоверяющие документы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исходный(ые) земельный(ые) участок(ки) (в случае, если отсутствуют сведения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Едином государственном реестре недвижимости (далее – ЕГРН).</w:t>
      </w:r>
    </w:p>
    <w:p w14:paraId="357768E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1F9EDB2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0343DB6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6B0CCB2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19.3.3.5. Согласие землепользователя, субарендатора земельного участка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(в случае, если исходный(ые) земельный(ые) участок(и) обременен(ы) правами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указанных лиц).</w:t>
      </w:r>
    </w:p>
    <w:p w14:paraId="4022FC6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3032022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0CF8932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37459F5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19.3.3.6. Согласие залогодержателя земельного участка (в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исходный(ые) земельный(ые) участок(ки) находится(ятся) в залоге).</w:t>
      </w:r>
    </w:p>
    <w:p w14:paraId="5932E27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6D7E7EF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4DCB792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5463EB1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19.3.3.7. Согласие второго собственника (в случае нахождения на земельном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участке двух объектов капитального строительства, находящихся в собственности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 разных лиц).</w:t>
      </w:r>
    </w:p>
    <w:p w14:paraId="32C3CEE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5CDA624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681277E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4324AE4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19.3.3.8. Сообщение заявителя (заявителей), содержащее перечень всех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зданий, сооружений, расположенных на образуемых(ом) земельных(ом)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участках(е), с указанием кадастровых (условных, инвентарных) номеров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адресных ориентиров зданий, сооружений, принадлежащих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соответствующем праве заявителю в соответствии с Приложением 8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</w:t>
      </w:r>
    </w:p>
    <w:p w14:paraId="14FA1FA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6642EF1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329E83B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54F21EA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19.3.4. Исчерпывающий перечень документов, необходимых в соответствии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с нормативными правовыми актами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едерации, нормативными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правовыми актами Московской области для предоставления Услуги, которые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заявитель вправе представить по собственной инициативе, так как они подлежат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представлению в рамках межведомственного информационного взаимодействия:</w:t>
      </w:r>
    </w:p>
    <w:p w14:paraId="1AE618E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19.3.4.1. Выписка из Единого государственного реестра индивидуальных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предпринимателей.</w:t>
      </w:r>
    </w:p>
    <w:p w14:paraId="14CAC12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68E5E38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2415765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77811BA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19.3.4.2. Выписка из ЕГРН об объекте недвижимости (об исходном(-ых)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земельном(-ых) участке(-ах).</w:t>
      </w:r>
    </w:p>
    <w:p w14:paraId="4929E3B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7F2CD7E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2A91E5B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3C56545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19.3.4.3. Выписка из ЕГРН об объекте недвижимости (о здании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сооружении расположенном(-ых) на исходном(-ых) земельном(-ых) участке(-ах),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либо об отсутствии объектов).</w:t>
      </w:r>
    </w:p>
    <w:p w14:paraId="4AE13D2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53DA43F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5D54E2D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5F69B09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19.3.5. Исчерпывающий перечень оснований для отказа в приеме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документов, необходимых для предоставления Услуги:</w:t>
      </w:r>
    </w:p>
    <w:p w14:paraId="2040942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19.3.5.1. обращение за предоставлением иной Услуги;</w:t>
      </w:r>
    </w:p>
    <w:p w14:paraId="15F1D65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19.3.5.2. заявителем представлен неполный комплект документов,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необходимых для предоставления Услуги;</w:t>
      </w:r>
    </w:p>
    <w:p w14:paraId="0E8BE73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19.3.5.3. документы, необходимые для предоставления Услуги, утратили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силу, отменены или являются недействительными на момент обращения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запросом;</w:t>
      </w:r>
    </w:p>
    <w:p w14:paraId="1006D47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19.3.5.4. наличие противоречивых сведений в запросе и приложенных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нему документах;</w:t>
      </w:r>
    </w:p>
    <w:p w14:paraId="4C0C2B9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19.3.5.5. документы содержат подчистки и исправления текста,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 заверенные в порядке, установленном законодательством Российской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6A116F6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19.3.5.6. документы содержат повреждения, наличие которых не позволяет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полном объеме использовать информацию и сведения, содержащиеся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документах для предоставления Услуги;</w:t>
      </w:r>
    </w:p>
    <w:p w14:paraId="533F914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19.3.5.7. некорректное заполнение обязательных полей в форме запроса,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том числе интерактивного запроса на РПГУ (отсутствие заполнения,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недостоверное, неполное либо неправильное, несоответствующее требованиям,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установленным Регламентом);</w:t>
      </w:r>
    </w:p>
    <w:p w14:paraId="433716B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19.3.5.8. представление электронных образов документов посредством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РПГУ не позволяет в полном объеме прочитать текст документа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распознать реквизиты документа;</w:t>
      </w:r>
    </w:p>
    <w:p w14:paraId="7BF7EA4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19.3.5.9. подача запроса и иных документов в электронной форме,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подписанных с использованием электронной подписи, не принадлежащей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заявителю или представителю заявителя;</w:t>
      </w:r>
    </w:p>
    <w:p w14:paraId="41918C1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19.3.5.10. поступление запроса, аналогичного ранее зарегистрированному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запросу, срок предоставления Услуги по которому не истек на момент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поступления такого запроса;</w:t>
      </w:r>
    </w:p>
    <w:p w14:paraId="24B3A19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19.3.5.11. подача запроса без представления документа, удостоверяющего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 заявителя, представителя заявителя, а также подача запроса лицом,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 имеющим полномочий представлять интересы заявителя.</w:t>
      </w:r>
    </w:p>
    <w:p w14:paraId="1B35E2B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19.3.6. Основания для приостановления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отсутствуют.</w:t>
      </w:r>
    </w:p>
    <w:p w14:paraId="1BE3468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19.3.7. Исчерпывающий перечень оснований для отказа в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Услуги:</w:t>
      </w:r>
    </w:p>
    <w:p w14:paraId="082A924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19.3.7.1. несоответствие категории заявителя кругу лиц, указанных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подразделах 2, 17 Регламента;</w:t>
      </w:r>
    </w:p>
    <w:p w14:paraId="3A2E597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19.3.7.2. несоответствие документов по форме или содержанию требованиям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законодательства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07F37F3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19.3.7.3. несоответствие информации, которая содержится в документах,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представленных заявителем, сведениям, полученным в результате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межведомственного информационного взаимодействия;</w:t>
      </w:r>
    </w:p>
    <w:p w14:paraId="3E94189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19.3.7.4. отсутствие сведений в ЕГРН о постановке исходного земельного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 на государственный кадастровый учет и/или об установленных границах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исходного земельного участка либо границы исходного земельного участка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подлежат уточнению в соответствии с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едеральным законом от 13.07.2015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№ 218-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 «О государственной регистрации недвижимости»;</w:t>
      </w:r>
    </w:p>
    <w:p w14:paraId="63ED9C5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19.3.7.5. пересечение границ исходного земельного участка с границами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иных земельных участков;</w:t>
      </w:r>
    </w:p>
    <w:p w14:paraId="5A46F3E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19.3.7.6. земельный участок не отнесен к определенной категории земель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(или) в отношении земельного участка не установлен вид разрешенного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использования;</w:t>
      </w:r>
    </w:p>
    <w:p w14:paraId="501D037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19.3.7.7. наличие обеспечительных мер, наложенных в отношении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исходного земельного участка, и (или) прав пользования на объекты недвижимого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имущества, расположенные на исходном земельном участке;</w:t>
      </w:r>
    </w:p>
    <w:p w14:paraId="10C77EC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19.3.7.8. имеются основания для отказа в утверждении схемы расположения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земельного участка, предусмотренные пунктом 16 статьи 11.10 Земельного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кодекса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4100A3E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19.3.7.9. указанный в запросе земельный(ые) участок(ки) образован(ы)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результате раздела или объединения земельного(ых) участка(ов),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предоставленных садоводческому или огородническому некоммерческому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товариществу;</w:t>
      </w:r>
    </w:p>
    <w:p w14:paraId="355003D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19.3.7.10. отсутствие прав заявителя на объект капитального строительства,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расположенный на исходном(ых) земельном(ых) участке(ах);</w:t>
      </w:r>
    </w:p>
    <w:p w14:paraId="0F5635A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19.3.7.11. отзыв запроса по инициативе заявителя.</w:t>
      </w:r>
    </w:p>
    <w:p w14:paraId="61A77E7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19.3.8. Перечень административных процедур (действий) предоставления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Услуги:</w:t>
      </w:r>
    </w:p>
    <w:p w14:paraId="0FCA132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прием запроса и документов и (или) информации, необходимых для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Услуги;</w:t>
      </w:r>
    </w:p>
    <w:p w14:paraId="38363E1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межведомственное информационное взаимодействие;</w:t>
      </w:r>
    </w:p>
    <w:p w14:paraId="3A25A59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3) принятие решения о предоставлении (об отказе в предоставлении)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Услуги;</w:t>
      </w:r>
    </w:p>
    <w:p w14:paraId="5A1B3BF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4) предоставление результата предоставления Услуги.</w:t>
      </w:r>
    </w:p>
    <w:p w14:paraId="1C1DE32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19.3.9. Состав административных процедур (действий) предоставления</w:t>
      </w:r>
    </w:p>
    <w:p w14:paraId="2C0DDEE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 в соответствии с данным вариантом:</w:t>
      </w:r>
    </w:p>
    <w:p w14:paraId="1EC1334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19.3.9.1. Прием запроса и документов и (или) информации,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Услуги.</w:t>
      </w:r>
    </w:p>
    <w:p w14:paraId="48E327C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Прием и предварительная проверка запроса и документов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информации, необходимых для предоставления Услуги, в том числе на предмет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наличия основания для отказа в приеме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Услуги.</w:t>
      </w:r>
    </w:p>
    <w:p w14:paraId="6121E10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РПГУ, ВИС, Администрация.</w:t>
      </w:r>
    </w:p>
    <w:p w14:paraId="3321BF6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451CBF2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оформляется в соответствии с Приложением 7 к Регламенту.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запросу прилагаются документы, указанные в пункте 19.3.3 Регламента.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Заявителем по собственной инициативе могут быть представлены документы,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указанные в пункте 19.3.4 Регламента. Запрос может быть подан заявителем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(представителем заявителя) следующими способами: - посредством РПГУ;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- в Администрацию лично. При подаче запроса посредством РПГУ заявитель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авторизуется на РПГУ посредством подтвержденной учетной записи в ЕСИА.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авторизации посредством подтвержденной учетной записи ЕСИА запрос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считается подписанным простой электронной подписью заявителя (представителя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заявителя, уполномоченного на подписание запроса). Предоставление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бесплатного доступа к РПГУ для подачи запросов,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получения Услуги в электронной форме осуществляется в любом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пределах территории Московской области по выбору заявителя независимо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 его места жительства или места пребывания (для физических лиц, включая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индивидуальных предпринимателей) либо места нахождения (для юридических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лиц). При подаче запроса в Администрацию лично, должностное лицо,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муниципальный служащий, работник Администрации устанавливает соответствие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личности заявителя (представителя заявителя) документам, удостоверяющим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личность, проверяет документы, подтверждающие полномочия 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 (должностным лицом, муниципальным служащим, работником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с указанных документов снимается копия, которая заверяется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подписью (печатью Администрации) (при необходимости). Должностное лицо,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муниципальный служащий, работник Администрации проверяют запрос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предмет наличия оснований для отказа в приеме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Услуги, предусмотренных пунктом 19.3.5 Регламента.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наличии таких оснований должностное лицо, муниципальный служащий,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 Администрации формирует решение об отказе в приеме документов,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необходимых для предоставления Услуги, по форме согласно Приложению 5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 Указанное решение подписывается усиленной квалифицированной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электронной подписью уполномоченного должностного лица Администрации и не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позднее первого рабочего дня, следующего за днем поступления запроса,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направляется заявителю в Личный кабинет на РПГУ или выдается заявителю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(представителю заявителя) лично в Администрации в срок не позднее 30 минут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момента получения от него документов. В случае, если такие основания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отсутствуют, должностное лицо, муниципальный служащий, работник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регистрируют запрос.</w:t>
      </w:r>
    </w:p>
    <w:p w14:paraId="126D052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19.3.9.2. Межведомственное информационное взаимодействие.</w:t>
      </w:r>
    </w:p>
    <w:p w14:paraId="0035CF2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Определение состава документов и (или) сведений, подлежащих запросу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 органов и организаций, направление межведомственного информационного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запроса.</w:t>
      </w:r>
    </w:p>
    <w:p w14:paraId="0CFD02D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2614E68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тот же рабочий день.</w:t>
      </w:r>
    </w:p>
    <w:p w14:paraId="1018B51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Межведомственные информационные запросы направляются в:</w:t>
      </w:r>
    </w:p>
    <w:p w14:paraId="691BBD2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едеральную налоговую службу. При этом в данном запросе указывается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.И.О. (последнее при наличии), ИНН, ОГРН заявителя и запрашиваются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сведения о государственной регистрации заявителя в качестве индивидуального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предпринимателя в целях получения сведений о государственной регистрации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 в качестве индивидуального предпринимателя. С момента регистрации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запроса информационный запрос направляется в тот же рабочий день. Срок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получения ответа на информационный запрос 5 рабочих дней со дня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его поступления в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едеральную налоговую службу;</w:t>
      </w:r>
    </w:p>
    <w:p w14:paraId="486B757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Управление Росреестра по Московской области. В данном запросе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запрашивается выписка из ЕГРН об объекте недвижимости (об исходном(ых)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земельном(ых) участке(ах)) для определения правообладателя(ей) земельного(ых)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участка(ов), а также для проверки сведений о земельном участке: кадастровой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стоимости земельного участка, наличии зарегистрированных обременений,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ограничений использования земельного участка (арест, резервирование, изъятие,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залог). С момента регистрации запроса информационный запрос направляется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тот же рабочий день. Срок получения ответа на информационный запрос 5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рабочих дней со дня его поступления в Управление Росреестра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 Московской области;</w:t>
      </w:r>
    </w:p>
    <w:p w14:paraId="0A26A29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Управление Росреестра по Московской области. В данном запросе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запрашивается выписка из ЕГРН об объекте недвижимости (о здании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сооружении расположенном(ых) на исходном(ых) земельном(ых) участке(ах),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либо уведомление об отсутствии объектов) для определения правообладателя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объекта недвижимости, определения собственника(ов), сособственника(ов),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 также для проверки сведений об объекте недвижимости: наличии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зарегистрированных обременений, ограничений использования объекта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недвижимости (арест, залог). С момента регистрации запроса информационный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направляется в тот же рабочий день. Срок получения ответа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информационный запрос 5 рабочих дней со дня его поступления в Управление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Росреестра по Московской области;</w:t>
      </w:r>
    </w:p>
    <w:p w14:paraId="118D00C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Комитет по архитектуре и градостроительству Московской области.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этом в данном запросе запрашиваются сведения из информационной системы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обеспечения градостроительной деятельности (для определения возможности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земельного участка). С момента регистрации запроса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информационный запрос направляется в тот же рабочий день. Срок получения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ответа на информационный запрос 5 рабочих дней со дня его поступления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Комитет по архитектуре и градостроительству Московской области.</w:t>
      </w:r>
    </w:p>
    <w:p w14:paraId="435B70E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Контроль предоставления результата межведомственного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информационного запроса.</w:t>
      </w:r>
    </w:p>
    <w:p w14:paraId="20BAD72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062D7B0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не более 5 рабочих дней.</w:t>
      </w:r>
    </w:p>
    <w:p w14:paraId="32DB11E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Должностным лицом Администрации проверяется поступление ответа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межведомственные информационные запросы.</w:t>
      </w:r>
    </w:p>
    <w:p w14:paraId="747C4D4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19.3.9.3. Принятие решения о предоставлении (об отказе в предоставлении)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Услуги.</w:t>
      </w:r>
    </w:p>
    <w:p w14:paraId="1C5C85A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Проверка отсутствия или наличия оснований для отказа в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Услуги, подготовка проекта решения о предоставлении (об отказе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предоставлении) Услуги.</w:t>
      </w:r>
    </w:p>
    <w:p w14:paraId="2F1C622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ВИС, Администрация.</w:t>
      </w:r>
    </w:p>
    <w:p w14:paraId="114CB68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 рабочих дня.</w:t>
      </w:r>
    </w:p>
    <w:p w14:paraId="6060EC5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лицо, муниципальный служащий, работник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основании собранного комплекта документов, исходя из критериев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Услуги, установленных Регламентом, определяет возможность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 и формирует в ВИС проект решения о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 по форме согласно Приложению 1 к Регламенту или об отказе в ее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предоставлении по форме согласно Приложению 3 к Регламенту. Основания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отказа в предоставлении Услуги указаны в пункте 19.3.7 Регламента.</w:t>
      </w:r>
    </w:p>
    <w:p w14:paraId="428A7D3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Рассмотрение проекта решения о предоставлении (об отказе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предоставлении) Услуги.</w:t>
      </w:r>
    </w:p>
    <w:p w14:paraId="4435B1F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4168769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4C22E19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Уполномоченное должностное лицо Администрации рассматривает проект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решения на предмет соответствия требованиям законодательства Российской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едерации, в том числе Регламента, полноты и качества предоставления Услуги,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 также осуществляет контроль сроков предоставления Услуги, подписывает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проект решения о предоставлении Услуги или об отказе в ее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использованием усиленной квалифицированной электронной подписи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направляет должностному лицу, муниципальному служащему, работнику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для выдачи (направления) результата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заявителю. Решение о предоставлении (об отказе в предоставлении)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принимается в течение трех рабочих дней с даты получения Администрацией всех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сведений, необходимых для принятия решения.</w:t>
      </w:r>
    </w:p>
    <w:p w14:paraId="07B0D6A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19.3.9.4. Предоставление результата предоставления Услуги.</w:t>
      </w:r>
    </w:p>
    <w:p w14:paraId="73E2BD7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Выдача (направление) результата предоставления Услуги заявителю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посредством РПГУ.</w:t>
      </w:r>
    </w:p>
    <w:p w14:paraId="182F225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Модуль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ОУ, ВИС, РПГУ.</w:t>
      </w:r>
    </w:p>
    <w:p w14:paraId="7A42749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6EE705D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лицо, муниципальный служащий, работник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направляет результат предоставления Услуги в форме электронного документа,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подписанного усиленной квалифицированной электронной подписью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уполномоченного должностного лица Администрации, в личный кабинет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РПГУ. Заявитель (представитель заявителя) уведомляется о получении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результата предоставления Услуги в личном кабинете на РПГУ. Заявитель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(представитель заявителя) может получить результат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любом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Московской области в виде распечатанного на бумажном носителе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экземпляра электронного документа. В этом случае работником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распечатывается из Модуля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 на бумажном носителе экземпляр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электронного документа, который заверяется подписью уполномоченного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работника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и печатью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Ц.</w:t>
      </w:r>
    </w:p>
    <w:p w14:paraId="6403032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Выдача результата предоставления Услуги заявителю в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лично.</w:t>
      </w:r>
    </w:p>
    <w:p w14:paraId="13F93E2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Модуль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ОУ, ВИС, Администрация, РПГУ.</w:t>
      </w:r>
    </w:p>
    <w:p w14:paraId="63D1958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4995776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Администрации: Заявитель (представитель заявителя) уведомляется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сообщением о готовности к выдаче результата в Администрации. Должностное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лицо, муниципальный служащий, работник Администрации при выдаче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результата предоставления Услуги проверяет документы, удостоверяющие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 заявителя (представителя заявителя), а также документы,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подтверждающие полномочия представителя заявителя (в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 получением результата предоставления Услуги обращается представитель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заявителя). После установления личности заявителя (представителя заявителя)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 Администрации выдает заявителю (представителю заявителя)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 предоставления Услуги. Должностное лицо, муниципальный служащий,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 Администрации формирует расписку о выдаче результата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Услуги, распечатывает ее в 1 экземпляре, подписывает и передает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ее на подпись заявителю (представителю заявителя) (данный экземпляр расписки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хранится в Администрации).</w:t>
      </w:r>
    </w:p>
    <w:p w14:paraId="62B101B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 Для вариантов 9, 12, 15, указанных в подпунктах 17.1.9, 17.1.12, 17.1.15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пункта 17.1 Регламента:</w:t>
      </w:r>
    </w:p>
    <w:p w14:paraId="71A0833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19.4.1. Результатом предоставления Услуги является:</w:t>
      </w:r>
    </w:p>
    <w:p w14:paraId="23E3A3F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19.4.1.1. Решение о предоставлении Услуги:</w:t>
      </w:r>
    </w:p>
    <w:p w14:paraId="23F988B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виде документа «Постановление об утверждении схемы раздела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или объединения земельных участков, находящихся в муниципальной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собственности», который оформляется в соответствии с Приложением 2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 Дополнительно заявителю направляется уведомление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 необходимости проведения кадастровых работ, внесении информации о вновь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образованном(ых) земельном(ых) участке(ах) в Единый государственный реестр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недвижимости.</w:t>
      </w:r>
    </w:p>
    <w:p w14:paraId="2E0B897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19.4.1.2. Решение об отказе в предоставлении Услуги в виде документа,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который оформляется в соответствии с Приложением 3 к Регламенту.</w:t>
      </w:r>
    </w:p>
    <w:p w14:paraId="5F6D9CF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19.4.2. Срок предоставления Услуги составляет 10 (десять) рабочих дней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 дня поступления запроса в Администрацию.</w:t>
      </w:r>
    </w:p>
    <w:p w14:paraId="54E7D20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Максимальный срок предоставления Услуги составляет 10 (десять) рабочих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дней со дня регистрации запроса в Администрации, в том числе 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подан заявителем посредством РПГУ, личного обращения.</w:t>
      </w:r>
    </w:p>
    <w:p w14:paraId="7180532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19.4.3. Исчерпывающий перечень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Услуги, которые заявитель должен представить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самостоятельно:</w:t>
      </w:r>
    </w:p>
    <w:p w14:paraId="4838D1C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19.4.3.1. Запрос по форме, приведенной в Приложении 9 к Регламенту.</w:t>
      </w:r>
    </w:p>
    <w:p w14:paraId="757EDC0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1E3111C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заполняется его интерактивная форма;</w:t>
      </w:r>
    </w:p>
    <w:p w14:paraId="7B69027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он должен быть подписан собственноручной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подписью заявителя или представителя заявителя, уполномоченного на его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подписание, заверен печатью (при наличии).</w:t>
      </w:r>
    </w:p>
    <w:p w14:paraId="6A08F42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19.4.3.2. Документ, подтверждающий полномочия представителя заявителя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(в случае обращения представителя заявителя).</w:t>
      </w:r>
    </w:p>
    <w:p w14:paraId="7B82FC2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Документами, подтверждающими полномочия представителя заявителя,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являются:</w:t>
      </w:r>
    </w:p>
    <w:p w14:paraId="4CC9247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доверенность;</w:t>
      </w:r>
    </w:p>
    <w:p w14:paraId="27FFBA8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иные документы, подтверждающие полномочия представителей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заявителя в соответствии с законодательством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едерации.</w:t>
      </w:r>
    </w:p>
    <w:p w14:paraId="4C143A1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69018D1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документ), подтверждающего полномочия 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заявителя;</w:t>
      </w:r>
    </w:p>
    <w:p w14:paraId="3235036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подтверждающего полномочия представителя заявителя, для снятия с него копии,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которая заверяется подписью должностного лица, муниципального служащего,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работника Администрации (печатью Администрации).</w:t>
      </w:r>
    </w:p>
    <w:p w14:paraId="097E311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19.4.3.3. Схема расположения земельного участка или земельных участков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кадастровом плане территории, которые предлагается разделить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или объединить (в форме электронного документа или в форме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бумажном носителе).</w:t>
      </w:r>
    </w:p>
    <w:p w14:paraId="2D6C195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0D5173F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7E72349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73A8B65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19.4.3.4. Правоустанавливающие и (или) правоудостоверяющие документы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исходный(ые) земельный(ые) участок(ки) (в случае, если отсутствуют сведения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Едином государственном реестре недвижимости (далее – ЕГРН).</w:t>
      </w:r>
    </w:p>
    <w:p w14:paraId="05761C9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527B1E1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6CA1D8F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1169DAB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19.4.3.5. Согласие землепользователя, субарендатора земельного участка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(в случае, если исходный(ые) земельный(ые) участок(и) обременен(ы) правами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указанных лиц).</w:t>
      </w:r>
    </w:p>
    <w:p w14:paraId="10E4AAE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55F3EA4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15A2D65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16BF4FD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19.4.3.6. Согласие залогодержателя земельного участка (в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исходный(ые) земельный(ые) участок(ки) находится(ятся) в залоге).</w:t>
      </w:r>
    </w:p>
    <w:p w14:paraId="47A6105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66C2FC3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5411B8C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782D452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19.4.3.7. Согласие второго собственника (в случае нахождения на земельном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участке двух объектов капитального строительства, находящихся в собственности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 разных лиц).</w:t>
      </w:r>
    </w:p>
    <w:p w14:paraId="1C8E853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7C94861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15E61D0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5AE135E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19.4.3.8. Сообщение заявителя (заявителей), содержащее перечень всех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зданий, сооружений, расположенных на образуемых(ом) земельных(ом)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участках(е), с указанием кадастровых (условных, инвентарных) номеров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адресных ориентиров зданий, сооружений, принадлежащих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соответствующем праве заявителю в соответствии с Приложением 10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</w:t>
      </w:r>
    </w:p>
    <w:p w14:paraId="787B1F3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65D88F2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6F9413E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31DD017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19.4.4. Исчерпывающий перечень документов, необходимых в соответствии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с нормативными правовыми актами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Федерации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, нормативными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правовыми актами Московской области для предоставления Услуги, которые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заявитель вправе представить по собственной инициативе, так как они подлежат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представлению в рамках межведомственного информационного взаимодействия:</w:t>
      </w:r>
    </w:p>
    <w:p w14:paraId="4B03D4B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19.4.4.1. Выписка из Единого государственного реестра юридических лиц.</w:t>
      </w:r>
    </w:p>
    <w:p w14:paraId="7B4AA5D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54C0F59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716BC47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2E5AA1F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19.4.4.2. Выписка из ЕГРН об объекте недвижимости (об исходном(-ых)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земельном(-ых) участке(-ах).</w:t>
      </w:r>
    </w:p>
    <w:p w14:paraId="5EA69DF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28CC8F7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448D184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40D974E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19.4.4.3. Выписка из ЕГРН об объекте недвижимости (о здании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сооружении расположенном(-ых) на исходном(-ых) земельном(-ых) участке(-ах),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либо об отсутствии объектов).</w:t>
      </w:r>
    </w:p>
    <w:p w14:paraId="6CE499C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65AE0B9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5E80BB5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353CE3F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19.4.5. Исчерпывающий перечень оснований для отказа в приеме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документов, необходимых для предоставления Услуги:</w:t>
      </w:r>
    </w:p>
    <w:p w14:paraId="331265C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19.4.5.1. обращение за предоставлением иной Услуги;</w:t>
      </w:r>
    </w:p>
    <w:p w14:paraId="19D707F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19.4.5.2. заявителем представлен неполный комплект документов,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необходимых для предоставления Услуги;</w:t>
      </w:r>
    </w:p>
    <w:p w14:paraId="6358A5A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19.4.5.3. документы, необходимые для предоставления Услуги, утратили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силу, отменены или являются недействительными на момент обращения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запросом;</w:t>
      </w:r>
    </w:p>
    <w:p w14:paraId="6093C5F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19.4.5.4. наличие противоречивых сведений в запросе и приложенных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нему документах;</w:t>
      </w:r>
    </w:p>
    <w:p w14:paraId="5D85E7E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19.4.5.5. документы содержат подчистки и исправления текста,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 заверенные в порядке, установленном законодательством Российской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35BE19E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19.4.5.6. документы содержат повреждения, наличие которых не позволяет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полном объеме использовать информацию и сведения, содержащиеся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документах для предоставления Услуги;</w:t>
      </w:r>
    </w:p>
    <w:p w14:paraId="486EFBE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19.4.5.7. некорректное заполнение обязательных полей в форме запроса,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том числе интерактивного запроса на РПГУ (отсутствие заполнения,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недостоверное, неполное либо неправильное, несоответствующее требованиям,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установленным Регламентом);</w:t>
      </w:r>
    </w:p>
    <w:p w14:paraId="06C1C59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19.4.5.8. представление электронных образов документов посредством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РПГУ не позволяет в полном объеме прочитать текст документа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распознать реквизиты документа;</w:t>
      </w:r>
    </w:p>
    <w:p w14:paraId="47A0C47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19.4.5.9. подача запроса и иных документов в электронной форме,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подписанных с использованием электронной подписи, не принадлежащей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заявителю или представителю заявителя;</w:t>
      </w:r>
    </w:p>
    <w:p w14:paraId="733E8FF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19.4.5.10. поступление запроса, аналогичного ранее зарегистрированному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запросу, срок предоставления Услуги по которому не истек на момент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поступления такого запроса;</w:t>
      </w:r>
    </w:p>
    <w:p w14:paraId="0F93570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19.4.5.11. подача запроса без представления документа, удостоверяющего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 заявителя, представителя заявителя, а также подача запроса лицом,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 имеющим полномочий представлять интересы заявителя.</w:t>
      </w:r>
    </w:p>
    <w:p w14:paraId="74360AC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19.4.6. Основания для приостановления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отсутствуют.</w:t>
      </w:r>
    </w:p>
    <w:p w14:paraId="5684905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19.4.7. Исчерпывающий перечень оснований для отказа в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Услуги:</w:t>
      </w:r>
    </w:p>
    <w:p w14:paraId="37DB2BE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19.4.7.1. несоответствие категории заявителя кругу лиц, указанных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подразделах 2, 17 Регламента;</w:t>
      </w:r>
    </w:p>
    <w:p w14:paraId="5ABACAC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19.4.7.2. несоответствие документов по форме или содержанию требованиям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законодательства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5CE96CF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19.4.7.3. несоответствие информации, которая содержится в документах,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представленных заявителем, сведениям, полученным в результате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межведомственного информационного взаимодействия;</w:t>
      </w:r>
    </w:p>
    <w:p w14:paraId="5FE48E4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19.4.7.4. отсутствие сведений в ЕГРН о постановке исходного земельного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 на государственный кадастровый учет и/или об установленных границах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исходного земельного участка либо границы исходного земельного участка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подлежат уточнению в соответствии с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едеральным законом от 13.07.2015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№ 218-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 «О государственной регистрации недвижимости»;</w:t>
      </w:r>
    </w:p>
    <w:p w14:paraId="49FCD0D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19.4.7.5. пересечение границ исходного земельного участка с границами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иных земельных участков;</w:t>
      </w:r>
    </w:p>
    <w:p w14:paraId="53F6AB1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19.4.7.6. земельный участок не отнесен к определенной категории земель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(или) в отношении земельного участка не установлен вид разрешенного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использования;</w:t>
      </w:r>
    </w:p>
    <w:p w14:paraId="02CD267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19.4.7.7. наличие обеспечительных мер, наложенных в отношении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исходного земельного участка, и (или) прав пользования на объекты недвижимого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имущества, расположенные на исходном земельном участке;</w:t>
      </w:r>
    </w:p>
    <w:p w14:paraId="29B08CD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19.4.7.8. имеются основания для отказа в утверждении схемы расположения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земельного участка, предусмотренные пунктом 16 статьи 11.10 Земельного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кодекса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21188B0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19.4.7.9. указанный в запросе земельный(ые) участок(ки) образован(ы)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результате раздела или объединения земельного(ых) участка(ов),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предоставленных садоводческому или огородническому некоммерческому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товариществу;</w:t>
      </w:r>
    </w:p>
    <w:p w14:paraId="065665F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19.4.7.10. отсутствие прав заявителя на объект капитального строительства,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расположенный на исходном(ых) земельном(ых) участке(ах);</w:t>
      </w:r>
    </w:p>
    <w:p w14:paraId="67B4D1A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19.4.7.11. отзыв запроса по инициативе заявителя;</w:t>
      </w:r>
    </w:p>
    <w:p w14:paraId="40D2341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19.4.7.12. объединяемые земельные участки предоставлены на праве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постоянного (бессрочного) пользования, праве пожизненного наследуемого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владения или праве безвозмездного пользования, разным лицам;</w:t>
      </w:r>
    </w:p>
    <w:p w14:paraId="538A547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19.4.7.13. объединяемые земельные участки имеют разные установленные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категории земель и (или) виды разрешенного использования;</w:t>
      </w:r>
    </w:p>
    <w:p w14:paraId="638524E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19.4.7.14. не достижение цели предоставления земельных участков, в том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числе отсутствие на земельных участках объектов недвижимого имущества,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созданных в установленном законом порядке, разрешенное использование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которых соответствует виду разрешенного использования земельных участков.</w:t>
      </w:r>
    </w:p>
    <w:p w14:paraId="30DEF7A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19.4.8. Перечень административных процедур (действий) предоставления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Услуги:</w:t>
      </w:r>
    </w:p>
    <w:p w14:paraId="37B7039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прием запроса и документов и (или) информации, необходимых для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Услуги;</w:t>
      </w:r>
    </w:p>
    <w:p w14:paraId="2E40056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межведомственное информационное взаимодействие;</w:t>
      </w:r>
    </w:p>
    <w:p w14:paraId="13EA1CE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3) принятие решения о предоставлении (об отказе в предоставлении)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Услуги;</w:t>
      </w:r>
    </w:p>
    <w:p w14:paraId="7B01DE1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4) предоставление результата предоставления Услуги.</w:t>
      </w:r>
    </w:p>
    <w:p w14:paraId="53ED5CC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19.4.9. Состав административных процедур (действий) предоставления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 в соответствии с данным вариантом:</w:t>
      </w:r>
    </w:p>
    <w:p w14:paraId="7D54AB4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19.4.9.1. Прием запроса и документов и (или) информации,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Услуги.</w:t>
      </w:r>
    </w:p>
    <w:p w14:paraId="095AACE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Прием и предварительная проверка запроса и документов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информации, необходимых для предоставления Услуги, в том числе на предмет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наличия основания для отказа в приеме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Услуги.</w:t>
      </w:r>
    </w:p>
    <w:p w14:paraId="18F7596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РПГУ, ВИС, Администрация.</w:t>
      </w:r>
    </w:p>
    <w:p w14:paraId="54B9E16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6F0C829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оформляется в соответствии с Приложением 9 к Регламенту.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запросу прилагаются документы, указанные в пункте 19.4.3 Регламента.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Заявителем по собственной инициативе могут быть представлены документы,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указанные в пункте 19.4.4 Регламента. Запрос может быть подан заявителем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(представителем заявителя) следующими способами: - посредством РПГУ;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- в Администрацию лично. При подаче запроса посредством РПГУ заявитель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авторизуется на РПГУ посредством подтвержденной учетной записи в ЕСИА.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авторизации посредством подтвержденной учетной записи ЕСИА запрос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считается подписанным простой электронной подписью заявителя (представителя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заявителя, уполномоченного на подписание запроса). Предоставление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бесплатного доступа к РПГУ для подачи запросов,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получения Услуги в электронной форме осуществляется в любом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пределах территории Московской области по выбору заявителя независимо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 его места жительства или места пребывания (для физических лиц, включая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индивидуальных предпринимателей) либо места нахождения (для юридических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лиц). При подаче запроса в Администрацию лично, должностное лицо,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муниципальный служащий, работник Администрации устанавливает соответствие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личности заявителя (представителя заявителя) документам, удостоверяющим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личность, проверяет документы, подтверждающие полномочия 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 (должностным лицом, муниципальным служащим, работником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с указанных документов снимается копия, которая заверяется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подписью (печатью Администрации) (при необходимости). Должностное лицо,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муниципальный служащий, работник Администрации проверяют запрос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предмет наличия оснований для отказа в приеме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Услуги, предусмотренных пунктом 19.4.5 Регламента.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наличии таких оснований должностное лицо, муниципальный служащий,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 Администрации формирует решение об отказе в приеме документов,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необходимых для предоставления Услуги, по форме согласно Приложению 5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 Указанное решение подписывается усиленной квалифицированной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электронной подписью уполномоченного должностного лица Администрации и не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позднее первого рабочего дня, следующего за днем поступления запроса,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направляется заявителю в Личный кабинет на РПГУ или выдается заявителю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(представителю заявителя) лично в Администрации в срок не позднее 30 минут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момента получения от него документов. В случае, если такие основания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отсутствуют, должностное лицо, муниципальный служащий, работник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регистрируют запрос.</w:t>
      </w:r>
    </w:p>
    <w:p w14:paraId="77203EA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19.4.9.2. Межведомственное информационное взаимодействие.</w:t>
      </w:r>
    </w:p>
    <w:p w14:paraId="19B2664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Определение состава документов и (или) сведений, подлежащих запросу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 органов и организаций, направление межведомственного информационного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запроса.</w:t>
      </w:r>
    </w:p>
    <w:p w14:paraId="1DB258F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27CE062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тот же рабочий день.</w:t>
      </w:r>
    </w:p>
    <w:p w14:paraId="52AACB5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Межведомственные информационные запросы направляются в:</w:t>
      </w:r>
    </w:p>
    <w:p w14:paraId="1FDAE3F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едеральную налоговую службу. При этом в данном запросе указывается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полное наименование, ИНН, ОГРН заявителя и запрашиваются сведения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государственной регистрации заявителя в качестве юридического лица в целях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получения сведений о государственной регистрации заявителя в качестве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юридического лица. С момента регистрации запроса информационный запрос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направляется в тот же рабочий день. Срок получения ответа на информационный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запрос 5 рабочих дней со дня его поступления в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едеральную налоговую службу;</w:t>
      </w:r>
    </w:p>
    <w:p w14:paraId="661037C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Управление Росреестра по Московской области. В данном запросе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запрашивается выписка из ЕГРН об объекте недвижимости (об исходном(ых)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земельном(ых) участке(ах)) для определения правообладателя(ей) земельного(ых)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участка(ов), а также для проверки сведений о земельном участке: кадастровой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стоимости земельного участка, наличии зарегистрированных обременений,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ограничений использования земельного участка (арест, резервирование, изъятие,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залог). С момента регистрации запроса информационный запрос направляется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тот же рабочий день. Срок получения ответа на информационный запрос 5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рабочих дней со дня его поступления в Управление Росреестра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 Московской области;</w:t>
      </w:r>
    </w:p>
    <w:p w14:paraId="531B6CB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Управление Росреестра по Московской области. В данном запросе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запрашивается выписка из ЕГРН об объекте недвижимости (о здании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сооружении расположенном(ых) на исходном(ых) земельном(ых) участке(ах),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либо уведомление об отсутствии объектов) для определения правообладателя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объекта недвижимости, определения собственника(ов), сособственника(ов),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 также для проверки сведений об объекте недвижимости: наличии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зарегистрированных обременений, ограничений использования объекта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недвижимости (арест, залог). С момента регистрации запроса информационный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направляется в тот же рабочий день. Срок получения ответа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информационный запрос 5 рабочих дней со дня его поступления в Управление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Росреестра по Московской области;</w:t>
      </w:r>
    </w:p>
    <w:p w14:paraId="2EFF719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Комитет по архитектуре и градостроительству Московской области.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этом в данном запросе запрашиваются сведения из информационной системы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обеспечения градостроительной деятельности (для определения возможности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земельного участка). С момента регистрации запроса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информационный запрос направляется в тот же рабочий день. Срок получения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ответа на информационный запрос 5 рабочих дней со дня его поступления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Комитет по архитектуре и градостроительству Московской области.</w:t>
      </w:r>
    </w:p>
    <w:p w14:paraId="7A948DD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Контроль предоставления результата межведомственного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информационного запроса.</w:t>
      </w:r>
    </w:p>
    <w:p w14:paraId="6F2DFA5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61D6ECF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не более 5 рабочих дней.</w:t>
      </w:r>
    </w:p>
    <w:p w14:paraId="15BAA7C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Должностным лицом Администрации проверяется поступление ответа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межведомственные информационные запросы.</w:t>
      </w:r>
    </w:p>
    <w:p w14:paraId="5EB43DF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19.4.9.3. Принятие решения о предоставлении (об отказе в предоставлении)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Услуги.</w:t>
      </w:r>
    </w:p>
    <w:p w14:paraId="12484D7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Проверка отсутствия или наличия оснований для отказа в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Услуги, подготовка проекта решения о предоставлении (об отказе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предоставлении) Услуги.</w:t>
      </w:r>
    </w:p>
    <w:p w14:paraId="7B70A35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4BF67CB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2 рабочих дня.</w:t>
      </w:r>
    </w:p>
    <w:p w14:paraId="67FC8C8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лицо, муниципальный служащий, работник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основании собранного комплекта документов, исходя из критериев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Услуги, установленных Регламентом, определяет возможность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 и формирует в ВИС проект решения о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 по форме согласно Приложению 2 к Регламенту или об отказе в ее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предоставлении по форме согласно Приложению 3 к Регламенту. Основания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отказа в предоставлении Услуги указаны в пункте 19.4.7 Регламента.</w:t>
      </w:r>
    </w:p>
    <w:p w14:paraId="3B02E26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Рассмотрение проекта решения о предоставлении (об отказе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предоставлении) Услуги.</w:t>
      </w:r>
    </w:p>
    <w:p w14:paraId="4B47B7E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6F604FB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1817D83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Уполномоченное должностное лицо Администрации рассматривает проект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решения на предмет соответствия требованиям законодательства Российской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едерации, в том числе Регламента, полноты и качества предоставления Услуги,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 также осуществляет контроль сроков предоставления Услуги, подписывает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проект решения о предоставлении Услуги или об отказе в ее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использованием усиленной квалифицированной электронной подписи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направляет должностному лицу, муниципальному служащему, работнику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для выдачи (направления) результата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заявителю. Решение о предоставлении (об отказе в предоставлении)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принимается в течение трех рабочих дней с даты получения Администрацией всех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сведений, необходимых для принятия решения.</w:t>
      </w:r>
    </w:p>
    <w:p w14:paraId="162B34A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19.4.9.4. Предоставление результата предоставления Услуги.</w:t>
      </w:r>
    </w:p>
    <w:p w14:paraId="209DEF6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Выдача (направление) результата предоставления Услуги заявителю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посредством РПГУ.</w:t>
      </w:r>
    </w:p>
    <w:p w14:paraId="10EBB05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ВИС, РПГУ, Модуль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ОУ.</w:t>
      </w:r>
    </w:p>
    <w:p w14:paraId="6603FE4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 рабочий день.</w:t>
      </w:r>
    </w:p>
    <w:p w14:paraId="0F10442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лицо, муниципальный служащий, работник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направляет результат предоставления Услуги в форме электронного документа,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подписанного усиленной квалифицированной электронной подписью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уполномоченного должностного лица Администрации, в личный кабинет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РПГУ. Заявитель (представитель заявителя) уведомляется о получении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результата предоставления Услуги в личном кабинете на РПГУ. Заявитель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(представитель заявителя) может получить результат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любом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Московской области в виде распечатанного на бумажном носителе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экземпляра электронного документа. В этом случае работником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распечатывается из Модуля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 на бумажном носителе экземпляр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электронного документа, который заверяется подписью уполномоченного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работника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и печатью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Ц.</w:t>
      </w:r>
    </w:p>
    <w:p w14:paraId="54D6B92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Выдача результата предоставления Услуги заявителю в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лично.</w:t>
      </w:r>
    </w:p>
    <w:p w14:paraId="347570E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РПГУ, Модуль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ОУ, ВИС, Администрация.</w:t>
      </w:r>
    </w:p>
    <w:p w14:paraId="2012E7A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 рабочий день.</w:t>
      </w:r>
    </w:p>
    <w:p w14:paraId="45CA712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Администрации: Заявитель (представитель заявителя) уведомляется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сообщением о готовности к выдаче результата в Администрации. Должностное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лицо, муниципальный служащий, работник Администрации при выдаче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результата предоставления Услуги проверяет документы, удостоверяющие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 заявителя (представителя заявителя), а также документы,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подтверждающие полномочия представителя заявителя (в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 получением результата предоставления Услуги обращается представитель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заявителя). После установления личности заявителя (представителя заявителя)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 Администрации выдает заявителю (представителю заявителя)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 предоставления Услуги. Должностное лицо, муниципальный служащий,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 Администрации формирует расписку о выдаче результата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Услуги, распечатывает ее в 1 экземпляре, подписывает и передает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ее на подпись заявителю (представителю заявителя) (данный экземпляр расписки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хранится в Администрации).</w:t>
      </w:r>
    </w:p>
    <w:p w14:paraId="7765316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 Для вариантов 10, 11, 14, указанных в подпунктах 17.1.10, 17.1.11,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17.1.14 пункта 17.1 Регламента:</w:t>
      </w:r>
    </w:p>
    <w:p w14:paraId="0DC7072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19.5.1. Результатом предоставления Услуги является:</w:t>
      </w:r>
    </w:p>
    <w:p w14:paraId="0973E90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19.5.1.1. Решение о предоставлении Услуги:</w:t>
      </w:r>
    </w:p>
    <w:p w14:paraId="18B6EC9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виде документа «Постановление об утверждении схемы раздела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или объединения земельных участков, находящихся в муниципальной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собственности», который оформляется в соответствии с Приложением 2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 Дополнительно заявителю направляется уведомление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 необходимости проведения кадастровых работ, внесении информации о вновь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образованном(ых) земельном(ых) участке(ах) в Единый государственный реестр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недвижимости.</w:t>
      </w:r>
    </w:p>
    <w:p w14:paraId="4D581C7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19.5.1.2. Решение об отказе в предоставлении Услуги в виде документа,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который оформляется в соответствии с Приложением 3 к Регламенту.</w:t>
      </w:r>
    </w:p>
    <w:p w14:paraId="58BAA6D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19.5.2. Срок предоставления Услуги составляет 10 (десять) рабочих дней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 дня поступления запроса в Администрацию.</w:t>
      </w:r>
    </w:p>
    <w:p w14:paraId="46B4646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Максимальный срок предоставления Услуги составляет 10 (десять) рабочих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дней со дня регистрации запроса в Администрации, в том числе 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подан заявителем посредством РПГУ, личного обращения.</w:t>
      </w:r>
    </w:p>
    <w:p w14:paraId="472A589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19.5.3. Исчерпывающий перечень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Услуги, которые заявитель должен представить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самостоятельно:</w:t>
      </w:r>
    </w:p>
    <w:p w14:paraId="3DA2D12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19.5.3.1. Запрос по форме, приведенной в Приложении 9 к Регламенту.</w:t>
      </w:r>
    </w:p>
    <w:p w14:paraId="71E3919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1EAB6E2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заполняется его интерактивная форма;</w:t>
      </w:r>
    </w:p>
    <w:p w14:paraId="136EEC0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он должен быть подписан собственноручной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подписью заявителя или представителя заявителя, уполномоченного на его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подписание, заверен печатью (при наличии).</w:t>
      </w:r>
    </w:p>
    <w:p w14:paraId="12BDEA1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19.5.3.2. Документ, подтверждающий полномочия представителя заявителя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(в случае обращения представителя заявителя).</w:t>
      </w:r>
    </w:p>
    <w:p w14:paraId="678A7E8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Документами, подтверждающими полномочия представителя заявителя,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являются:</w:t>
      </w:r>
    </w:p>
    <w:p w14:paraId="601DDDC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доверенность;</w:t>
      </w:r>
    </w:p>
    <w:p w14:paraId="7F9CA61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иные документы, подтверждающие полномочия представителей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заявителя в соответствии с законодательством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едерации.</w:t>
      </w:r>
    </w:p>
    <w:p w14:paraId="0340FF5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75A3A21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документ), подтверждающего полномочия 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заявителя;</w:t>
      </w:r>
    </w:p>
    <w:p w14:paraId="6670447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подтверждающего полномочия представителя заявителя, для снятия с него копии,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которая заверяется подписью должностного лица, муниципального служащего,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работника Администрации (печатью Администрации).</w:t>
      </w:r>
    </w:p>
    <w:p w14:paraId="0980D52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19.5.3.3. Схема расположения земельного участка или земельных участков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кадастровом плане территории, которые предлагается разделить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или объединить (в форме электронного документа или в форме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бумажном носителе).</w:t>
      </w:r>
    </w:p>
    <w:p w14:paraId="2AA8436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1953D58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5A5D553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527DDB3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19.5.3.4. Правоустанавливающие и (или) правоудостоверяющие документы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исходный(ые) земельный(ые) участок(ки) (в случае, если отсутствуют сведения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Едином государственном реестре недвижимости (далее – ЕГРН).</w:t>
      </w:r>
    </w:p>
    <w:p w14:paraId="15BC95E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1C24EDA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6FAB60B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1FA57C1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19.5.3.5. Согласие землепользователя, субарендатора земельного участка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(в случае, если исходный(ые) земельный(ые) участок(и) обременен(ы) правами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указанных лиц).</w:t>
      </w:r>
    </w:p>
    <w:p w14:paraId="0066555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479C8B9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4424432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7982275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19.5.3.6. Согласие залогодержателя земельного участка (в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исходный(ые) земельный(ые) участок(ки) находится(ятся) в залоге).</w:t>
      </w:r>
    </w:p>
    <w:p w14:paraId="65F7282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20EBC7A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6236373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2352256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19.5.3.7. Согласие второго собственника (в случае нахождения на земельном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участке двух объектов капитального строительства, находящихся в собственности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 разных лиц).</w:t>
      </w:r>
    </w:p>
    <w:p w14:paraId="3CEE95E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2DD8E36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702F84D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7B4F14F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19.5.3.8. Сообщение заявителя (заявителей), содержащее перечень всех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зданий, сооружений, расположенных на образуемых(ом) земельных(ом)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участках(е), с указанием кадастровых (условных, инвентарных) номеров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адресных ориентиров зданий, сооружений, принадлежащих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соответствующем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праве заявителю в соответствии с Приложением 10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</w:t>
      </w:r>
    </w:p>
    <w:p w14:paraId="3D80218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088016E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2B1C252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088884E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19.5.4. Исчерпывающий перечень документов, необходимых в соответствии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с нормативными правовыми актами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едерации, нормативными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правовыми актами Московской области для предоставления Услуги, которые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заявитель вправе представить по собственной инициативе, так как они подлежат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представлению в рамках межведомственного информационного взаимодействия:</w:t>
      </w:r>
    </w:p>
    <w:p w14:paraId="34D3753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19.5.4.1. Выписка из ЕГРН об объекте недвижимости (об исходном(-ых)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земельном(-ых) участке(-ах).</w:t>
      </w:r>
    </w:p>
    <w:p w14:paraId="5C0CAB4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228D91F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11E6C2B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33569F3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19.5.4.2. Выписка из ЕГРН об объекте недвижимости (о здании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сооружении расположенном(-ых) на исходном(-ых) земельном(-ых) участке(-ах),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либо об отсутствии объектов).</w:t>
      </w:r>
    </w:p>
    <w:p w14:paraId="68119E0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027A637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0D016ED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7767FB3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19.5.5. Исчерпывающий перечень оснований для отказа в приеме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документов, необходимых для предоставления Услуги:</w:t>
      </w:r>
    </w:p>
    <w:p w14:paraId="7AFB36E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19.5.5.1. обращение за предоставлением иной Услуги;</w:t>
      </w:r>
    </w:p>
    <w:p w14:paraId="128D557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19.5.5.2. заявителем представлен неполный комплект документов,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необходимых для предоставления Услуги;</w:t>
      </w:r>
    </w:p>
    <w:p w14:paraId="4D5C563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19.5.5.3. документы, необходимые для предоставления Услуги, утратили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силу, отменены или являются недействительными на момент обращения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запросом;</w:t>
      </w:r>
    </w:p>
    <w:p w14:paraId="61BF8D7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19.5.5.4. наличие противоречивых сведений в запросе и приложенных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нему документах;</w:t>
      </w:r>
    </w:p>
    <w:p w14:paraId="106889B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19.5.5.5. документы содержат подчистки и исправления текста,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 заверенные в порядке, установленном законодательством Российской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0C7593F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19.5.5.6. документы содержат повреждения, наличие которых не позволяет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полном объеме использовать информацию и сведения, содержащиеся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документах для предоставления Услуги;</w:t>
      </w:r>
    </w:p>
    <w:p w14:paraId="642A629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19.5.5.7. некорректное заполнение обязательных полей в форме запроса,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том числе интерактивного запроса на РПГУ (отсутствие заполнения,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недостоверное, неполное либо неправильное, несоответствующее требованиям,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установленным Регламентом);</w:t>
      </w:r>
    </w:p>
    <w:p w14:paraId="75392AB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19.5.5.8. представление электронных образов документов посредством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РПГУ не позволяет в полном объеме прочитать текст документа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распознать реквизиты документа;</w:t>
      </w:r>
    </w:p>
    <w:p w14:paraId="5A9B91A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19.5.5.9. подача запроса и иных документов в электронной форме,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подписанных с использованием электронной подписи, не принадлежащей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заявителю или представителю заявителя;</w:t>
      </w:r>
    </w:p>
    <w:p w14:paraId="63EC024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19.5.5.10. поступление запроса, аналогичного ранее зарегистрированному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запросу, срок предоставления Услуги по которому не истек на момент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поступления такого запроса;</w:t>
      </w:r>
    </w:p>
    <w:p w14:paraId="7230215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19.5.5.11. подача запроса без представления документа, удостоверяющего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 заявителя, представителя заявителя, а также подача запроса лицом,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 имеющим полномочий представлять интересы заявителя.</w:t>
      </w:r>
    </w:p>
    <w:p w14:paraId="5FB3A22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19.5.6. Основания для приостановления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отсутствуют.</w:t>
      </w:r>
    </w:p>
    <w:p w14:paraId="6D27D73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19.5.7. Исчерпывающий перечень оснований для отказа в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Услуги:</w:t>
      </w:r>
    </w:p>
    <w:p w14:paraId="22B15AD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19.5.7.1. несоответствие категории заявителя кругу лиц, указанных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подразделах 2, 17 Регламента;</w:t>
      </w:r>
    </w:p>
    <w:p w14:paraId="0603809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19.5.7.2. несоответствие документов по форме или содержанию требованиям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законодательства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7E39829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19.5.7.3. несоответствие информации, которая содержится в документах,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представленных заявителем, сведениям, полученным в результате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межведомственного информационного взаимодействия;</w:t>
      </w:r>
    </w:p>
    <w:p w14:paraId="16176D3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19.5.7.4. отсутствие сведений в ЕГРН о постановке исходного земельного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 на государственный кадастровый учет и/или об установленных границах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исходного земельного участка либо границы исходного земельного участка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подлежат уточнению в соответствии с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едеральным законом от 13.07.2015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№ 218-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 «О государственной регистрации недвижимости»;</w:t>
      </w:r>
    </w:p>
    <w:p w14:paraId="76AAB32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19.5.7.5. пересечение границ исходного земельного участка с границами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иных земельных участков;</w:t>
      </w:r>
    </w:p>
    <w:p w14:paraId="4D83AC9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19.5.7.6. земельный участок не отнесен к определенной категории земель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(или) в отношении земельного участка не установлен вид разрешенного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использования;</w:t>
      </w:r>
    </w:p>
    <w:p w14:paraId="5D8B55B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19.5.7.7. наличие обеспечительных мер, наложенных в отношении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исходного земельного участка, и (или) прав пользования на объекты недвижимого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имущества, расположенные на исходном земельном участке;</w:t>
      </w:r>
    </w:p>
    <w:p w14:paraId="5D7D254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19.5.7.8. имеются основания для отказа в утверждении схемы расположения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земельного участка, предусмотренные пунктом 16 статьи 11.10 Земельного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кодекса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0D135D7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19.5.7.9. указанный в запросе земельный(ые) участок(ки) образован(ы)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в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 результате раздела или объединения земельного(ых) участка(ов),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предоставленных садоводческому или огородническому некоммерческому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товариществу;</w:t>
      </w:r>
    </w:p>
    <w:p w14:paraId="07D9084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19.5.7.10. отсутствие прав заявителя на объект капитального строительства,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расположенный на исходном(ых) земельном(ых) участке(ах);</w:t>
      </w:r>
    </w:p>
    <w:p w14:paraId="2323252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19.5.7.11. отзыв запроса по инициативе заявителя;</w:t>
      </w:r>
    </w:p>
    <w:p w14:paraId="0EE0FA5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19.5.7.12. объединяемые земельные участки предоставлены на праве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постоянного (бессрочного) пользования, праве пожизненного наследуемого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владения или праве безвозмездного пользования, разным лицам;</w:t>
      </w:r>
    </w:p>
    <w:p w14:paraId="53C9A93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19.5.7.13. объединяемые земельные участки имеют разные установленные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категории земель и (или) виды разрешенного использования;</w:t>
      </w:r>
    </w:p>
    <w:p w14:paraId="0A3F7AB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19.5.7.14. не достижение цели предоставления земельных участков, в том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числе отсутствие на земельных участках объектов недвижимого имущества,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созданных в установленном законом порядке, разрешенное использование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которых соответствует виду разрешенного использования земельных участков.</w:t>
      </w:r>
    </w:p>
    <w:p w14:paraId="0887AF0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19.5.8. Перечень административных процедур (действий) предоставления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Услуги:</w:t>
      </w:r>
    </w:p>
    <w:p w14:paraId="1E064AA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прием запроса и документов и (или) информации, необходимых для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Услуги;</w:t>
      </w:r>
    </w:p>
    <w:p w14:paraId="055905A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межведомственное информационное взаимодействие;</w:t>
      </w:r>
    </w:p>
    <w:p w14:paraId="59BFC6D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3) принятие решения о предоставлении (об отказе в предоставлении)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Услуги;</w:t>
      </w:r>
    </w:p>
    <w:p w14:paraId="18910F5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4) предоставление результата предоставления Услуги.</w:t>
      </w:r>
    </w:p>
    <w:p w14:paraId="424E69D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19.5.9. Состав административных процедур (действий) предоставления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 в соответствии с данным вариантом:</w:t>
      </w:r>
    </w:p>
    <w:p w14:paraId="4E804DA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19.5.9.1. Прием запроса и документов и (или) информации,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Услуги.</w:t>
      </w:r>
    </w:p>
    <w:p w14:paraId="2318E0C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Прием и предварительная проверка запроса и документов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информации, необходимых для предоставления Услуги, в том числе на предмет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наличия основания для отказа в приеме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Услуги.</w:t>
      </w:r>
    </w:p>
    <w:p w14:paraId="0C69757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РПГУ, ВИС, Администрация.</w:t>
      </w:r>
    </w:p>
    <w:p w14:paraId="5F96DF2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5117BF8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оформляется в соответствии с Приложением 9 к Регламенту.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запросу прилагаются документы, указанные в пункте 19.5.3 Регламента.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Заявителем по собственной инициативе могут быть представлены документы,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указанные в пункте 19.5.4 Регламента. Запрос может быть подан заявителем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(представителем заявителя) следующими способами: - посредством РПГУ;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- в Администрацию лично. При подаче запроса посредством РПГУ заявитель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авторизуется на РПГУ посредством подтвержденной учетной записи в ЕСИА.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авторизации посредством подтвержденной учетной записи ЕСИА запрос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считается подписанным простой электронной подписью заявителя (представителя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заявителя, уполномоченного на подписание запроса). Предоставление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бесплатного доступа к РПГУ для подачи запросов,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получения Услуги в электронной форме осуществляется в любом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пределах территории Московской области по выбору заявителя независимо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 его места жительства или места пребывания (для физических лиц, включая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индивидуальных предпринимателей) либо места нахождения (для юридических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лиц). При подаче запроса в Администрацию лично, должностное лицо,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муниципальный служащий, работник Администрации устанавливает соответствие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личности заявителя (представителя заявителя) документам, удостоверяющим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личность, проверяет документы, подтверждающие полномочия 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 (должностным лицом, муниципальным служащим, работником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с указанных документов снимается копия, которая заверяется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подписью (печатью Администрации) (при необходимости). Должностное лицо,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муниципальный служащий, работник Администрации проверяют запрос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предмет наличия оснований для отказа в приеме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Услуги, предусмотренных пунктом 19.5.5 Регламента.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наличии таких оснований должностное лицо, муниципальный служащий,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 Администрации формирует решение об отказе в приеме документов,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необходимых для предоставления Услуги, по форме согласно Приложению 5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 Указанное решение подписывается усиленной квалифицированной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электронной подписью уполномоченного должностного лица Администрации и не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позднее первого рабочего дня, следующего за днем поступления запроса,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направляется заявителю в Личный кабинет на РПГУ или выдается заявителю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(представителю заявителя) лично в Администрации в срок не позднее 30 минут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момента получения от него документов. В случае, если такие основания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отсутствуют, должностное лицо, муниципальный служащий, работник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регистрируют запрос.</w:t>
      </w:r>
    </w:p>
    <w:p w14:paraId="292A931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19.5.9.2. Межведомственное информационное взаимодействие.</w:t>
      </w:r>
    </w:p>
    <w:p w14:paraId="42B8732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Определение состава документов и (или) сведений, подлежащих запросу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 органов и организаций, направление межведомственного информационного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запроса.</w:t>
      </w:r>
    </w:p>
    <w:p w14:paraId="25F2018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4AA1FBB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тот же рабочий день.</w:t>
      </w:r>
    </w:p>
    <w:p w14:paraId="28F12BF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Межведомственные информационные запросы направляются в:</w:t>
      </w:r>
    </w:p>
    <w:p w14:paraId="466CA73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едеральную налоговую службу. В данном запросе запрашиваются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сведения о государственной регистрации рождения ребенка (детей) (при наличии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технической возможности).С момента регистрации запроса информационный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направляется в тот же рабочий день. Срок получения ответа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информационный запрос 5 рабочих дней со дня его поступления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в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едеральную налоговую службу;</w:t>
      </w:r>
    </w:p>
    <w:p w14:paraId="0F45897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Управление Росреестра по Московской области. В данном запросе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запрашивается выписка из ЕГРН об объекте недвижимости (об исходном(ых)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земельном(ых) участке(ах)) для определения правообладателя(ей) земельного(ых)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участка(ов), а также для проверки сведений о земельном участке: кадастровой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стоимости земельного участка, наличии зарегистрированных обременений,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ограничений использования земельного участка (арест, резервирование, изъятие,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залог). С момента регистрации запроса информационный запрос направляется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тот же рабочий день. Срок получения ответа на информационный запрос 5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рабочих дней со дня его поступления в Управление Росреестра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 Московской области;</w:t>
      </w:r>
    </w:p>
    <w:p w14:paraId="2C86778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Управление Росреестра по Московской области. В данном запросе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запрашивается выписка из ЕГРН об объекте недвижимости (о здании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сооружении расположенном(ых) на исходном(ых) земельном(ых) участке(ах),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либо уведомление об отсутствии объектов) для определения правообладателя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объекта недвижимости, определения собственника(ов), сособственника(ов),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 также для проверки сведений об объекте недвижимости: наличии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зарегистрированных обременений, ограничений использования объекта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недвижимости (арест, залог). С момента регистрации запроса информационный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направляется в тот же рабочий день. Срок получения ответа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информационный запрос 5 рабочих дней со дня его поступления в Управление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Росреестра по Московской области;</w:t>
      </w:r>
    </w:p>
    <w:p w14:paraId="31A5DD8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Комитет по архитектуре и градостроительству Московской области.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этом в данном запросе запрашиваются сведения из информационной системы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обеспечения градостроительной деятельности (для определения возможности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земельного участка). С момента регистрации запроса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информационный запрос направляется в тот же рабочий день. Срок получения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ответа на информационный запрос 5 рабочих дней со дня его поступления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Комитет по архитектуре и градостроительству Московской области.</w:t>
      </w:r>
    </w:p>
    <w:p w14:paraId="5290FF1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Контроль предоставления результата межведомственного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информационного запроса.</w:t>
      </w:r>
    </w:p>
    <w:p w14:paraId="68FB681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62F7A4D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не более 5 рабочих дней.</w:t>
      </w:r>
    </w:p>
    <w:p w14:paraId="5591F9A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Должностным лицом Администрации проверяется поступление ответа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межведомственные информационные запросы.</w:t>
      </w:r>
    </w:p>
    <w:p w14:paraId="6475556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19.5.9.3. Принятие решения о предоставлении (об отказе в предоставлении)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Услуги.</w:t>
      </w:r>
    </w:p>
    <w:p w14:paraId="14786F9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Проверка отсутствия или наличия оснований для отказа в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Услуги, подготовка проекта решения о предоставлении (об отказе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предоставлении) Услуги.</w:t>
      </w:r>
    </w:p>
    <w:p w14:paraId="4239957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6AFF27A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2 рабочих дня.</w:t>
      </w:r>
    </w:p>
    <w:p w14:paraId="6BAF011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лицо, муниципальный служащий, работник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основании собранного комплекта документов, исходя из критериев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Услуги, установленных Регламентом, определяет возможность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 и формирует в ВИС проект решения о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 по форме согласно Приложению 2 к Регламенту или об отказе в ее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предоставлении по форме согласно Приложению 3 к Регламенту. Основания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отказа в предоставлении Услуги указаны в пункте 19.5.7 Регламента.</w:t>
      </w:r>
    </w:p>
    <w:p w14:paraId="7C73825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Рассмотрение проекта решения о предоставлении (об отказе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предоставлении) Услуги.</w:t>
      </w:r>
    </w:p>
    <w:p w14:paraId="52A101B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17452A5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1051CFF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Уполномоченное должностное лицо Администрации рассматривает проект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решения на предмет соответствия требованиям законодательства Российской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едерации, в том числе Регламента, полноты и качества предоставления Услуги,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 также осуществляет контроль сроков предоставления Услуги, подписывает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проект решения о предоставлении Услуги или об отказе в ее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использованием усиленной квалифицированной электронной подписи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направляет должностному лицу, муниципальному служащему, работнику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для выдачи (направления) результата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заявителю. Решение о предоставлении (об отказе в предоставлении)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принимается в течение трех рабочих дней с даты получения Администрацией всех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сведений, необходимых для принятия решения.</w:t>
      </w:r>
    </w:p>
    <w:p w14:paraId="692761C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19.5.9.4. Предоставление результата предоставления Услуги.</w:t>
      </w:r>
    </w:p>
    <w:p w14:paraId="4221C97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Выдача (направление) результата предоставления Услуги заявителю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посредством РПГУ.</w:t>
      </w:r>
    </w:p>
    <w:p w14:paraId="0312869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ВИС, РПГУ, Модуль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ОУ.</w:t>
      </w:r>
    </w:p>
    <w:p w14:paraId="5022F12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 рабочий день.</w:t>
      </w:r>
    </w:p>
    <w:p w14:paraId="2DF1175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лицо, муниципальный служащий, работник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направляет результат предоставления Услуги в форме электронного документа,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подписанного усиленной квалифицированной электронной подписью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уполномоченного должностного лица Администрации, в личный кабинет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РПГУ. Заявитель (представитель заявителя) уведомляется о получении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результата предоставления Услуги в личном кабинете на РПГУ. Заявитель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(представитель заявителя) может получить результат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любом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Московской области в виде распечатанного на бумажном носителе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экземпляра электронного документа. В этом случае работником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распечатывается из Модуля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 на бумажном носителе экземпляр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электронного документа, который заверяется подписью уполномоченного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работника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и печатью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Ц.</w:t>
      </w:r>
    </w:p>
    <w:p w14:paraId="45D75E3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Выдача результата предоставления Услуги заявителю в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лично.</w:t>
      </w:r>
    </w:p>
    <w:p w14:paraId="31A1086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РПГУ, Модуль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ОУ, ВИС, Администрация.</w:t>
      </w:r>
    </w:p>
    <w:p w14:paraId="2C5F858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7FC837E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Администрации: Заявитель (представитель заявителя) уведомляется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сообщением о готовности к выдаче результата в Администрации. Должностное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лицо, муниципальный служащий, работник Администрации при выдаче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результата предоставления Услуги проверяет документы, удостоверяющие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 заявителя (представителя заявителя), а также документы,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подтверждающие полномочия представителя заявителя (в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 получением результата предоставления Услуги обращается представитель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заявителя). После установления личности заявителя (представителя заявителя)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 Администрации выдает заявителю (представителю заявителя)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 предоставления Услуги. Должностное лицо, муниципальный служащий,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 Администрации формирует расписку о выдаче результата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Услуги, распечатывает ее в 1 экземпляре, подписывает и передает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ее на подпись заявителю (представителю заявителя) (данный экземпляр расписки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хранится в Администрации).</w:t>
      </w:r>
    </w:p>
    <w:p w14:paraId="1D7B565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 Для вариантов 13, 16, указанных в подпунктах 17.1.13, 17.1.16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пункта 17.1 Регламента:</w:t>
      </w:r>
    </w:p>
    <w:p w14:paraId="7853058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19.6.1. Результатом предоставления Услуги является:</w:t>
      </w:r>
    </w:p>
    <w:p w14:paraId="599FAA8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19.6.1.1. Решение о предоставлении Услуги:</w:t>
      </w:r>
    </w:p>
    <w:p w14:paraId="17D0935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виде документа «Постановление об утверждении схемы раздела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или объединения земельных участков, находящихся в муниципальной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собственности», который оформляется в соответствии с Приложением 2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 Дополнительно заявителю направляется уведомление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 необходимости проведения кадастровых работ, внесении информации о вновь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образованном(ых) земельном(ых) участке(ах) в Единый государственный реестр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недвижимости.</w:t>
      </w:r>
    </w:p>
    <w:p w14:paraId="3434791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19.6.1.2. Решение об отказе в предоставлении Услуги в виде документа,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который оформляется в соответствии с Приложением 3 к Регламенту.</w:t>
      </w:r>
    </w:p>
    <w:p w14:paraId="02B253D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19.6.2. Срок предоставления Услуги составляет 10 (десять) рабочих дней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 дня поступления запроса в Администрацию.</w:t>
      </w:r>
    </w:p>
    <w:p w14:paraId="3EF0328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Максимальный срок предоставления Услуги составляет 10 (десять) рабочих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дней со дня регистрации запроса в Администрации, в том числе 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подан заявителем посредством РПГУ, личного обращения.</w:t>
      </w:r>
    </w:p>
    <w:p w14:paraId="45D6828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19.6.3. Исчерпывающий перечень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Услуги, которые заявитель должен представить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самостоятельно:</w:t>
      </w:r>
    </w:p>
    <w:p w14:paraId="56B2A93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19.6.3.1. Запрос по форме, приведенной в Приложении 9 к Регламенту.</w:t>
      </w:r>
    </w:p>
    <w:p w14:paraId="1D53EB4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3AADE0D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заполняется его интерактивная форма;</w:t>
      </w:r>
    </w:p>
    <w:p w14:paraId="20D4FB1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он должен быть подписан собственноручной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подписью заявителя или представителя заявителя, уполномоченного на его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подписание, заверен печатью (при наличии).</w:t>
      </w:r>
    </w:p>
    <w:p w14:paraId="1095842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19.6.3.2. Документ, подтверждающий полномочия представителя заявителя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(в случае обращения представителя заявителя).</w:t>
      </w:r>
    </w:p>
    <w:p w14:paraId="2803DAD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Документами, подтверждающими полномочия представителя заявителя,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являются:</w:t>
      </w:r>
    </w:p>
    <w:p w14:paraId="2836A26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доверенность;</w:t>
      </w:r>
    </w:p>
    <w:p w14:paraId="512BA7A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иные документы, подтверждающие полномочия представителей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заявителя в соответствии с законодательством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едерации.</w:t>
      </w:r>
    </w:p>
    <w:p w14:paraId="72F0E7E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5EBD8AD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документ), подтверждающего полномочия 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заявителя;</w:t>
      </w:r>
    </w:p>
    <w:p w14:paraId="7208391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подтверждающего полномочия представителя заявителя, для снятия с него копии,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которая заверяется подписью должностного лица, муниципального служащего,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работника Администрации (печатью Администрации).</w:t>
      </w:r>
    </w:p>
    <w:p w14:paraId="25707F2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19.6.3.3. Схема расположения земельного участка или земельных участков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кадастровом плане территории, которые предлагается разделить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или объединить (в форме электронного документа или в форме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бумажном носителе).</w:t>
      </w:r>
    </w:p>
    <w:p w14:paraId="4009D98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21F31F5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5931A09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35FF416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19.6.3.4. Правоустанавливающие и (или) правоудостоверяющие документы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исходный(ые) земельный(ые) участок(ки) (в случае, если отсутствуют сведения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Едином государственном реестре недвижимости (далее – ЕГРН).</w:t>
      </w:r>
    </w:p>
    <w:p w14:paraId="72437ED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1DE8155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7EBF120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0EC987D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19.6.3.5. Согласие землепользователя, субарендатора земельного участка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(в случае, если исходный(ые) земельный(ые) участок(и) обременен(ы) правами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указанных лиц).</w:t>
      </w:r>
    </w:p>
    <w:p w14:paraId="21BAE27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3250817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53F5D00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27E64B4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19.6.3.6. Согласие залогодержателя земельного участка (в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исходный(ые) земельный(ые) участок(ки) находится(ятся) в залоге).</w:t>
      </w:r>
    </w:p>
    <w:p w14:paraId="005907A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70AE129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3F2245F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70D9400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19.6.3.7. Согласие второго собственника (в случае нахождения на земельном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участке двух объектов капитального строительства, находящихся в собственности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 разных лиц).</w:t>
      </w:r>
    </w:p>
    <w:p w14:paraId="194306E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49482F5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72A7128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0BDC08B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19.6.3.8. Сообщение заявителя (заявителей), содержащее перечень всех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зданий, сооружений, расположенных на образуемых(ом) земельных(ом)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участках(е), с указанием кадастровых (условных, инвентарных) номеров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адресных ориентиров зданий, сооружений, принадлежащих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соответствующем праве заявителю в соответствии с Приложением 10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</w:t>
      </w:r>
    </w:p>
    <w:p w14:paraId="02015C1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0F7FBF3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1197062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4369479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19.6.4. Исчерпывающий перечень документов, необходимых в соответствии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с нормативными правовыми актами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едерации, нормативными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правовыми актами Московской области для предоставления Услуги, которые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заявитель вправе представить по собственной инициативе, так как они подлежат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представлению в рамках межведомственного информационного взаимодействия:</w:t>
      </w:r>
    </w:p>
    <w:p w14:paraId="4F17218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19.6.4.1. Выписка из Единого государственного реестра индивидуальных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предпринимателей.</w:t>
      </w:r>
    </w:p>
    <w:p w14:paraId="4DAFFC5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704FB99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75034DD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7BD7182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19.6.4.2. Выписка из ЕГРН об объекте недвижимости (об исходном(-ых)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земельном(-ых) участке(-ах).</w:t>
      </w:r>
    </w:p>
    <w:p w14:paraId="764A9CE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7C1BE00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7006A01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1FBB91C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19.6.4.3. Выписка из ЕГРН об объекте недвижимости (о здании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сооружении расположенном(-ых) на исходном(-ых) земельном(-ых) участке(-ах),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либо об отсутствии объектов).</w:t>
      </w:r>
    </w:p>
    <w:p w14:paraId="489BF75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подаче запроса:</w:t>
      </w:r>
    </w:p>
    <w:p w14:paraId="574B27C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посредством РПГУ предоставляется электронный образ документа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(или электронный документ);</w:t>
      </w:r>
    </w:p>
    <w:p w14:paraId="72EB01B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лично в Администрацию предоставляется оригинал документа для снятия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него копии, которая заверяется подписью должностного лица, муниципального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служащего, работника Администрации (печатью Администрации).</w:t>
      </w:r>
    </w:p>
    <w:p w14:paraId="583F06D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19.6.5. Исчерпывающий перечень оснований для отказа в приеме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документов, необходимых для предоставления Услуги:</w:t>
      </w:r>
    </w:p>
    <w:p w14:paraId="01770A4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19.6.5.1. обращение за предоставлением иной Услуги;</w:t>
      </w:r>
    </w:p>
    <w:p w14:paraId="070D819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19.6.5.2. заявителем представлен неполный комплект документов,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необходимых для предоставления Услуги;</w:t>
      </w:r>
    </w:p>
    <w:p w14:paraId="5D7F3BC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19.6.5.3. документы, необходимые для предоставления Услуги, утратили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силу, отменены или являются недействительными на момент обращения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запросом;</w:t>
      </w:r>
    </w:p>
    <w:p w14:paraId="5E29F9F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19.6.5.4. наличие противоречивых сведений в запросе и приложенных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нему документах;</w:t>
      </w:r>
    </w:p>
    <w:p w14:paraId="4685E3C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19.6.5.5. документы содержат подчистки и исправления текста,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 заверенные в порядке, установленном законодательством Российской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601794C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19.6.5.6. документы содержат повреждения, наличие которых не позволяет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полном объеме использовать информацию и сведения, содержащиеся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документах для предоставления Услуги;</w:t>
      </w:r>
    </w:p>
    <w:p w14:paraId="02AE89F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19.6.5.7. некорректное заполнение обязательных полей в форме запроса,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том числе интерактивного запроса на РПГУ (отсутствие заполнения,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недостоверное, неполное либо неправильное, несоответствующее требованиям,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установленным Регламентом);</w:t>
      </w:r>
    </w:p>
    <w:p w14:paraId="5273A22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19.6.5.8. представление электронных образов документов посредством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РПГУ не позволяет в полном объеме прочитать текст документа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распознать реквизиты документа;</w:t>
      </w:r>
    </w:p>
    <w:p w14:paraId="234949B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19.6.5.9. подача запроса и иных документов в электронной форме,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подписанных с использованием электронной подписи, не принадлежащей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заявителю или представителю заявителя;</w:t>
      </w:r>
    </w:p>
    <w:p w14:paraId="2D3DBB0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19.6.5.10. поступление запроса, аналогичного ранее зарегистрированному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запросу, срок предоставления Услуги по которому не истек на момент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поступления такого запроса;</w:t>
      </w:r>
    </w:p>
    <w:p w14:paraId="44C87C2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19.6.5.11. подача запроса без представления документа, удостоверяющего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 заявителя, представителя заявителя, а также подача запроса лицом,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 имеющим полномочий представлять интересы заявителя.</w:t>
      </w:r>
    </w:p>
    <w:p w14:paraId="76A6D2D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19.6.6. Основания для приостановления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отсутствуют.</w:t>
      </w:r>
    </w:p>
    <w:p w14:paraId="0304434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19.6.7. Исчерпывающий перечень оснований для отказа в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Услуги:</w:t>
      </w:r>
    </w:p>
    <w:p w14:paraId="6EEE937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19.6.7.1. несоответствие категории заявителя кругу лиц, указанных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подразделах 2, 17 Регламента;</w:t>
      </w:r>
    </w:p>
    <w:p w14:paraId="5427F99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19.6.7.2. несоответствие документов по форме или содержанию требованиям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законодательства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73DAFE8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19.6.7.3. несоответствие информации, которая содержится в документах,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представленных заявителем, сведениям, полученным в результате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межведомственного информационного взаимодействия;</w:t>
      </w:r>
    </w:p>
    <w:p w14:paraId="2279223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19.6.7.4. отсутствие сведений в ЕГРН о постановке исходного земельного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 на государственный кадастровый учет и/или об установленных границах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исходного земельного участка либо границы исходного земельного участка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подлежат уточнению в соответствии с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едеральным законом от 13.07.2015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№ 218-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 «О государственной регистрации недвижимости»;</w:t>
      </w:r>
    </w:p>
    <w:p w14:paraId="4EF63D8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19.6.7.5. пересечение границ исходного земельного участка с границами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иных земельных участков;</w:t>
      </w:r>
    </w:p>
    <w:p w14:paraId="291D2D1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19.6.7.6. земельный участок не отнесен к определенной категории земель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(или) в отношении земельного участка не установлен вид разрешенного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использования;</w:t>
      </w:r>
    </w:p>
    <w:p w14:paraId="41D98E9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19.6.7.7. наличие обеспечительных мер, наложенных в отношении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исходного земельного участка, и (или) прав пользования на объекты недвижимого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имущества, расположенные на исходном земельном участке;</w:t>
      </w:r>
    </w:p>
    <w:p w14:paraId="1E54857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19.6.7.8. имеются основания для отказа в утверждении схемы расположения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земельного участка, предусмотренные пунктом 16 статьи 11.10 Земельного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кодекса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едерации;</w:t>
      </w:r>
    </w:p>
    <w:p w14:paraId="492BD46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19.6.7.9. указанный в запросе земельный(ые) участок(ки) образован(ы)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результате раздела или объединения земельного(ых) участка(ов),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предоставленных садоводческому или огородническому некоммерческому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товариществу;</w:t>
      </w:r>
    </w:p>
    <w:p w14:paraId="6E40A8F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19.6.7.10. отсутствие прав заявителя на объект капитального строительства,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расположенный на исходном(ых) земельном(ых) участке(ах);</w:t>
      </w:r>
    </w:p>
    <w:p w14:paraId="2B3BABB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19.6.7.11. отзыв запроса по инициативе заявителя;</w:t>
      </w:r>
    </w:p>
    <w:p w14:paraId="4895E93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19.6.7.12. объединяемые земельные участки предоставлены на праве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постоянного (бессрочного) пользования, праве пожизненного наследуемого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владения или праве безвозмездного пользования, разным лицам;</w:t>
      </w:r>
    </w:p>
    <w:p w14:paraId="4D7578B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19.6.7.13. объединяемые земельные участки имеют разные установленные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категории земель и (или) виды разрешенного использования;</w:t>
      </w:r>
    </w:p>
    <w:p w14:paraId="44C7F04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19.6.7.14. не достижение цели предоставления земельных участков, в том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числе отсутствие на земельных участках объектов недвижимого имущества,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созданных в установленном законом порядке, разрешенное использование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которых соответствует виду разрешенного использования земельных участков.</w:t>
      </w:r>
    </w:p>
    <w:p w14:paraId="0D513B7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19.6.8. Перечень административных процедур (действий) предоставления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Услуги:</w:t>
      </w:r>
    </w:p>
    <w:p w14:paraId="28D4138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прием запроса и документов и (или) информации, необходимых для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Услуги;</w:t>
      </w:r>
    </w:p>
    <w:p w14:paraId="2F653A1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межведомственное информационное взаимодействие;</w:t>
      </w:r>
    </w:p>
    <w:p w14:paraId="482A0AE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3) принятие решения о предоставлении (об отказе в предоставлении)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Услуги;</w:t>
      </w:r>
    </w:p>
    <w:p w14:paraId="605B0CF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4) предоставление результата предоставления Услуги.</w:t>
      </w:r>
    </w:p>
    <w:p w14:paraId="126D4B2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19.6.9. Состав административных процедур (действий) предоставления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 в соответствии с данным вариантом:</w:t>
      </w:r>
    </w:p>
    <w:p w14:paraId="32028D1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19.6.9.1. Прием запроса и документов и (или) информации,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Услуги.</w:t>
      </w:r>
    </w:p>
    <w:p w14:paraId="0E22B30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Прием и предварительная проверка запроса и документов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информации, необходимых для предоставления Услуги, в том числе на предмет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наличия основания для отказа в приеме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Услуги.</w:t>
      </w:r>
    </w:p>
    <w:p w14:paraId="443F1D4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РПГУ, ВИС, Администрация.</w:t>
      </w:r>
    </w:p>
    <w:p w14:paraId="1EB41E2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492DA09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оформляется в соответствии с Приложением 9 к Регламенту.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запросу прилагаются документы, указанные в пункте 19.6.3 Регламента.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Заявителем по собственной инициативе могут быть представлены документы,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указанные в пункте 19.6.4 Регламента. Запрос может быть подан заявителем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(представителем заявителя) следующими способами: - посредством РПГУ;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- в Администрацию лично. При подаче запроса посредством РПГУ заявитель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авторизуется на РПГУ посредством подтвержденной учетной записи в ЕСИА.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авторизации посредством подтвержденной учетной записи ЕСИА запрос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считается подписанным простой электронной подписью заявителя (представителя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заявителя, уполномоченного на подписание запроса). Предоставление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бесплатного доступа к РПГУ для подачи запросов,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получения Услуги в электронной форме осуществляется в любом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пределах территории Московской области по выбору заявителя независимо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 его места жительства или места пребывания (для физических лиц, включая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индивидуальных предпринимателей) либо места нахождения (для юридических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лиц). При подаче запроса в Администрацию лично, должностное лицо,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муниципальный служащий, работник Администрации устанавливает соответствие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личности заявителя (представителя заявителя) документам, удостоверяющим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личность, проверяет документы, подтверждающие полномочия представителя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 (должностным лицом, муниципальным служащим, работником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с указанных документов снимается копия, которая заверяется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подписью (печатью Администрации) (при необходимости). Должностное лицо,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муниципальный служащий, работник Администрации проверяют запрос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предмет наличия оснований для отказа в приеме документов, необходимых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предоставления Услуги, предусмотренных пунктом 19.6.5 Регламента.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наличии таких оснований должностное лицо, муниципальный служащий,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 Администрации формирует решение об отказе в приеме документов,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необходимых для предоставления Услуги, по форме согласно Приложению 5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 Регламенту. Указанное решение подписывается усиленной квалифицированной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электронной подписью уполномоченного должностного лица Администрации и не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позднее первого рабочего дня, следующего за днем поступления запроса,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направляется заявителю в Личный кабинет на РПГУ или выдается заявителю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(представителю заявителя) лично в Администрации в срок не позднее 30 минут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момента получения от него документов. В случае, если такие основания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отсутствуют, должностное лицо, муниципальный служащий, работник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регистрируют запрос.</w:t>
      </w:r>
    </w:p>
    <w:p w14:paraId="1A87197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19.6.9.2. Межведомственное информационное взаимодействие.</w:t>
      </w:r>
    </w:p>
    <w:p w14:paraId="19F4D66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Определение состава документов и (или) сведений, подлежащих запросу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 органов и организаций, направление межведомственного информационного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запроса.</w:t>
      </w:r>
    </w:p>
    <w:p w14:paraId="1428DE1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3BF2388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тот же рабочий день.</w:t>
      </w:r>
    </w:p>
    <w:p w14:paraId="5E988FA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Межведомственные информационные запросы направляются в:</w:t>
      </w:r>
    </w:p>
    <w:p w14:paraId="2BFE170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Федеральную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 налоговую службу. При этом в данном запросе указывается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.И.О. (последнее при наличии), ИНН, ОГРН заявителя и запрашиваются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сведения о государственной регистрации заявителя в качестве индивидуального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предпринимателя в целях получения сведений о государственной регистрации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 в качестве индивидуального предпринимателя. С момента регистрации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запроса информационный запрос направляется в тот же рабочий день. Срок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получения ответа на информационный запрос 5 рабочих дней со дня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его поступления в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Федеральную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 налоговую службу;</w:t>
      </w:r>
    </w:p>
    <w:p w14:paraId="383EF47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Управление Росреестра по Московской области. В данном запросе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запрашивается выписка из ЕГРН об объекте недвижимости (об исходном(ых)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земельном(ых) участке(ах)) для определения правообладателя(ей) земельного(ых)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участка(ов), а также для проверки сведений о земельном участке: кадастровой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стоимости земельного участка, наличии зарегистрированных обременений,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ограничений использования земельного участка (арест, резервирование, изъятие,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залог). С момента регистрации запроса информационный запрос направляется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тот же рабочий день. Срок получения ответа на информационный запрос 5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рабочих дней со дня его поступления в Управление Росреестра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 Московской области;</w:t>
      </w:r>
    </w:p>
    <w:p w14:paraId="434AB3D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Управление Росреестра по Московской области. В данном запросе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запрашивается выписка из ЕГРН об объекте недвижимости (о здании и (или)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сооружении расположенном(ых) на исходном(ых) земельном(ых) участке(ах),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либо уведомление об отсутствии объектов) для определения правообладателя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объекта недвижимости, определения собственника(ов), сособственника(ов),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 также для проверки сведений об объекте недвижимости: наличии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зарегистрированных обременений, ограничений использования объекта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недвижимости (арест, залог). С момента регистрации запроса информационный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запрос направляется в тот же рабочий день. Срок получения ответа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информационный запрос 5 рабочих дней со дня его поступления в Управление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Росреестра по Московской области;</w:t>
      </w:r>
    </w:p>
    <w:p w14:paraId="0EF2FDE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Комитет по архитектуре и градостроительству Московской области.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этом в данном запросе запрашиваются сведения из информационной системы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обеспечения градостроительной деятельности (для определения возможности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земельного участка). С момента регистрации запроса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информационный запрос направляется в тот же рабочий день. Срок получения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ответа на информационный запрос 5 рабочих дней со дня его поступления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Комитет по архитектуре и градостроительству Московской области.</w:t>
      </w:r>
    </w:p>
    <w:p w14:paraId="4CF1974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Контроль предоставления результата межведомственного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информационного запроса.</w:t>
      </w:r>
    </w:p>
    <w:p w14:paraId="36D5991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72D35B4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не более 5 рабочих дней.</w:t>
      </w:r>
    </w:p>
    <w:p w14:paraId="5235279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Должностным лицом Администрации проверяется поступление ответа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межведомственные информационные запросы.</w:t>
      </w:r>
    </w:p>
    <w:p w14:paraId="5E2AABE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19.6.9.3. Принятие решения о предоставлении (об отказе в предоставлении)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Услуги.</w:t>
      </w:r>
    </w:p>
    <w:p w14:paraId="2EA1402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Проверка отсутствия или наличия оснований для отказа в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Услуги, подготовка проекта решения о предоставлении (об отказе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предоставлении) Услуги.</w:t>
      </w:r>
    </w:p>
    <w:p w14:paraId="3143B1C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586F757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2 рабочих дня.</w:t>
      </w:r>
    </w:p>
    <w:p w14:paraId="06FF188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лицо, муниципальный служащий, работник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основании собранного комплекта документов, исходя из критериев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Услуги, установленных Регламентом, определяет возможность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 и формирует в ВИС проект решения о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 по форме согласно Приложению 2 к Регламенту или об отказе в ее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предоставлении по форме согласно Приложению 3 к Регламенту. Основания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для отказа в предоставлении Услуги указаны в пункте 19.6.7 Регламента.</w:t>
      </w:r>
    </w:p>
    <w:p w14:paraId="68B8718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Рассмотрение проекта решения о предоставлении (об отказе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предоставлении) Услуги.</w:t>
      </w:r>
    </w:p>
    <w:p w14:paraId="156A560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Администрация, ВИС.</w:t>
      </w:r>
    </w:p>
    <w:p w14:paraId="44752E3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6CBFC28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Уполномоченное должностное лицо Администрации рассматривает проект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решения на предмет соответствия требованиям законодательства Российской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едерации, в том числе Регламента, полноты и качества предоставления Услуги,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 также осуществляет контроль сроков предоставления Услуги, подписывает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проект решения о предоставлении Услуги или об отказе в ее предоставлении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 использованием усиленной квалифицированной электронной подписи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направляет должностному лицу, муниципальному служащему, работнику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для выдачи (направления) результата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заявителю. Решение о предоставлении (об отказе в предоставлении)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принимается в течение трех рабочих дней с даты получения Администрацией всех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сведений, необходимых для принятия решения.</w:t>
      </w:r>
    </w:p>
    <w:p w14:paraId="3F433ED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19.6.9.4. Предоставление результата предоставления Услуги.</w:t>
      </w:r>
    </w:p>
    <w:p w14:paraId="000BCD4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1) Выдача (направление) результата предоставления Услуги заявителю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посредством РПГУ.</w:t>
      </w:r>
    </w:p>
    <w:p w14:paraId="0A6340F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ВИС, РПГУ, Модуль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ОУ.</w:t>
      </w:r>
    </w:p>
    <w:p w14:paraId="0C7601E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4E8F6A4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лицо, муниципальный служащий, работник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направляет результат предоставления Услуги в форме электронного документа,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подписанного усиленной квалифицированной электронной подписью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уполномоченного должностного лица Администрации, в личный кабинет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РПГУ. Заявитель (представитель заявителя) уведомляется о получении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результата предоставления Услуги в личном кабинете на РПГУ. Заявитель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(представитель заявителя) может получить результат предоставления Услуги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любом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Московской области в виде распечатанного на бумажном носителе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экземпляра электронного документа. В этом случае работником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распечатывается из Модуля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 на бумажном носителе экземпляр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электронного документа, который заверяется подписью уполномоченного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работника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и печатью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Ц.</w:t>
      </w:r>
    </w:p>
    <w:p w14:paraId="25A9221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2) Выдача результата предоставления Услуги заявителю в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лично.</w:t>
      </w:r>
    </w:p>
    <w:p w14:paraId="17B2BF5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Местом выполнения административного действия (процедуры) является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РПГУ, Модуль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ЕИС ОУ, ВИС, Администрация.</w:t>
      </w:r>
    </w:p>
    <w:p w14:paraId="1974BA2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Срок выполнения административного действия (процедуры) 1 рабочий день.</w:t>
      </w:r>
    </w:p>
    <w:p w14:paraId="729343D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Администрации: Заявитель (представитель заявителя) уведомляется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сообщением о готовности к выдаче результата в Администрации. Должностное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лицо, муниципальный служащий, работник Администрации при выдаче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результата предоставления Услуги проверяет документы, удостоверяющие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личность заявителя (представителя заявителя), а также документы,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подтверждающие полномочия представителя заявителя (в случае, если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 получением результата предоставления Услуги обращается представитель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заявителя). После установления личности заявителя (представителя заявителя)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 Администрации выдает заявителю (представителю заявителя)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результат предоставления Услуги. Должностное лицо, муниципальный служащий,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 Администрации формирует расписку о выдаче результата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Услуги, распечатывает ее в 1 экземпляре, подписывает и передает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ее на подпись заявителю (представителю заявителя) (данный экземпляр расписки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хранится в Администрации).</w:t>
      </w:r>
    </w:p>
    <w:p w14:paraId="09B425D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25228FC2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IV.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ормы контроля за исполнением Регламента</w:t>
      </w:r>
    </w:p>
    <w:p w14:paraId="04FC6025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47CA3504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20. Порядок осуществления текущего контроля за соблюдением</w:t>
      </w:r>
    </w:p>
    <w:p w14:paraId="18338B68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исполнением ответственными должностными лицами Администрации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положений Регламента и иных нормативных правовых актов</w:t>
      </w:r>
    </w:p>
    <w:p w14:paraId="0E964503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едерации, нормативных правовых актов Московской области,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устанавливающих требования к предоставлению Услуги, а также принятием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ими решений</w:t>
      </w:r>
    </w:p>
    <w:p w14:paraId="62AA3319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1B2024C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20.1. Текущий контроль за соблюдением и исполнением ответственными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должностными лицами Администрации положений Регламента и иных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нормативных правовых актов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Федерации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, нормативных правовых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актов Московской области, устанавливающих требования к предоставлению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Услуги, а также принятием ими решений осуществляется в порядке,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установленном организационно-распорядительным актом Администрации. </w:t>
      </w:r>
    </w:p>
    <w:p w14:paraId="2862862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20.2. Требованиями к порядку и формам текущего контроля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 предоставлением Услуги являются:</w:t>
      </w:r>
    </w:p>
    <w:p w14:paraId="2C96C6B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20.2.1. Независимость.</w:t>
      </w:r>
    </w:p>
    <w:p w14:paraId="4B1130C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20.2.2. Тщательность.</w:t>
      </w:r>
    </w:p>
    <w:p w14:paraId="37233D5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20.3. Независимость текущего контроля заключается в том, что должностное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лицо Администрации, уполномоченное на его осуществление, не находится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служебной зависимости от должностного лица Администрации, участвующего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предоставлении Услуги, в том числе не имеет близкого родства или свойства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(родители, супруги, дети, братья, сестры, а также братья, сестры, родители, дети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супругов и супруги детей) с ним.</w:t>
      </w:r>
    </w:p>
    <w:p w14:paraId="6B4E8AE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20.4. Должностные лица Администрации, осуществляющие текущий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контроль за предоставлением Услуги, обязаны принимать меры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 предотвращению конфликта интересов при предоставлении Услуги.</w:t>
      </w:r>
    </w:p>
    <w:p w14:paraId="5EC2220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20.5. Тщательность осуществления текущего контроля за предоставлением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 состоит в исполнении уполномоченными должностными лицами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 обязанностей, предусмотренных настоящим подразделом.</w:t>
      </w:r>
    </w:p>
    <w:p w14:paraId="06CDDE7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4EDDA984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21. Порядок и периодичность осуществления плановых и внеплановых</w:t>
      </w:r>
    </w:p>
    <w:p w14:paraId="2A386E05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проверок полноты и качества предоставления Услуги, в том числе порядок и формы контроля за полнотой и качеством предоставления Услуги</w:t>
      </w:r>
    </w:p>
    <w:p w14:paraId="1C3D7F2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07EE6C1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21.1. 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Услуги, устанавливаются организационно-распорядительным актом Администрации.</w:t>
      </w:r>
    </w:p>
    <w:p w14:paraId="3A328E1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21.2. При выявлении в ходе плановых и внеплановых проверок полноты и качества предоставления Услуги нарушений исполнения положений законодательства Российской Федерации, включая положения Регламента, Администрацией принимаются меры по устранению таких нарушений в соответствии с законодательством Российской Федерации.</w:t>
      </w:r>
    </w:p>
    <w:p w14:paraId="5A73ADA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2F1B9F9A">
      <w:pPr>
        <w:keepNext w:val="0"/>
        <w:keepLines w:val="0"/>
        <w:widowControl/>
        <w:numPr>
          <w:ilvl w:val="0"/>
          <w:numId w:val="7"/>
        </w:numPr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Ответственность должностных лиц Администрации за решения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действия (бездействие), принимаемые (осуществляемые) ими в ходе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</w:t>
      </w:r>
    </w:p>
    <w:p w14:paraId="6B5A3DF0">
      <w:pPr>
        <w:keepNext w:val="0"/>
        <w:keepLines w:val="0"/>
        <w:widowControl/>
        <w:numPr>
          <w:ilvl w:val="0"/>
          <w:numId w:val="0"/>
        </w:numPr>
        <w:suppressLineNumbers w:val="0"/>
        <w:ind w:left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51D3C23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22.1. Должностным лицом Администрации, ответственным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 предоставление Услуги, а также за соблюдение порядка предоставления Услуги,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является руководитель структурного подразделения Администрации,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непосредственно предоставляющего Услугу.</w:t>
      </w:r>
    </w:p>
    <w:p w14:paraId="4C5E137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22.2. По результатам проведенных мониторинга и проверок, в случае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выявления неправомерных решений, действий (бездействия) должностных лиц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Администрации, и фактов нарушения прав и законных интересов заявителей,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должностные лица Администрации несут ответственность в соответствии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с законодательством 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Федерации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. </w:t>
      </w:r>
    </w:p>
    <w:p w14:paraId="4B302E06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1F3F5D76">
      <w:pPr>
        <w:keepNext w:val="0"/>
        <w:keepLines w:val="0"/>
        <w:widowControl/>
        <w:numPr>
          <w:ilvl w:val="0"/>
          <w:numId w:val="7"/>
        </w:numPr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Положения, характеризующие требования к порядку и формам контроля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 предоставлением Услуги, в том числе со стороны граждан, их объединений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организаций</w:t>
      </w:r>
    </w:p>
    <w:p w14:paraId="5389DFC2">
      <w:pPr>
        <w:keepNext w:val="0"/>
        <w:keepLines w:val="0"/>
        <w:widowControl/>
        <w:numPr>
          <w:ilvl w:val="0"/>
          <w:numId w:val="0"/>
        </w:numPr>
        <w:suppressLineNumbers w:val="0"/>
        <w:ind w:left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37FE540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23.1. Контроль за предоставлением Услуги осуществляется в порядке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формах, предусмотренными подразделами 20-22 Регламента.</w:t>
      </w:r>
    </w:p>
    <w:p w14:paraId="3F63A60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23.2. Контроль за порядком предоставления Услуги осуществляется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порядке, установленном распоряжением Министерства государственного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управления, информационных технологий и связи Московской области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от 30.10.2018 № 10-121/РВ «Об утверждении Положения об осуществлении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контроля за порядком предоставления государственных и муниципальных услуг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 территории Московской области».</w:t>
      </w:r>
    </w:p>
    <w:p w14:paraId="6BC7985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23.3. Граждане, их объединения и организации для осуществления контроля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 предоставлением Услуги с целью соблюдения порядка ее предоставления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имеют право направлять в Министерство государственного управления,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информационных технологий и связи Московской области обращения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 нарушениях должностными лицами Администрации порядка предоставления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Услуги, повлекших ее непредставление или предоставление с нарушением срока,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установленного Регламентом.</w:t>
      </w:r>
    </w:p>
    <w:p w14:paraId="209A324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23.4. Граждане, их объединения и организации для осуществления контроля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 предоставлением Услуги имеют право направлять в Администрацию,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Учредителю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индивидуальные и коллективные обращения с предложениями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 совершенствованию порядка предоставления Услуги, а также жалобы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заявления на действия (бездействие) должностных лиц Администрации,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работников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и принятые ими решения, связанные с предоставлением Услуги.</w:t>
      </w:r>
    </w:p>
    <w:p w14:paraId="001110B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23.5. Контроль за предоставлением Услуги, в том числе со стороны граждан,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их объединений и организаций, осуществляется посредством открытости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деятельности Администрации, а также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при предоставлении Услуги,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получения полной, актуальной и достоверной информации о порядке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 и возможности досудебного рассмотрения обращений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(жалоб) в процессе получения Услуги.</w:t>
      </w:r>
    </w:p>
    <w:p w14:paraId="79AFC99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45F3F730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V. Досудебный (внесудебный) порядок обжалования решений и действий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(бездействия) Администрации,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Ц, а также их должностных лиц, работников</w:t>
      </w:r>
    </w:p>
    <w:p w14:paraId="2E96988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5B897283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24. Способы информирования заявителей</w:t>
      </w:r>
    </w:p>
    <w:p w14:paraId="757441A5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 порядке досудебного (внесудебного) обжалования</w:t>
      </w:r>
    </w:p>
    <w:p w14:paraId="1F52D9A1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5825F98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24.1. Информирование заявителей о порядке досудебного (внесудебного)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обжалования решений и действий (бездействия) Администрации,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Ц, а также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их должностных лиц, работников осуществляется посредством размещения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информации на стендах в местах предоставления Услуги, на официальных сайтах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Администрации,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Ц, Учредителя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Ц, РПГУ, а также в ходе консультирования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заявителей, в том числе по телефону, электронной почте и при личном приеме.</w:t>
      </w:r>
    </w:p>
    <w:p w14:paraId="6571291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09908378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25.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ормы и способы подачи заявителями жалобы</w:t>
      </w:r>
    </w:p>
    <w:p w14:paraId="77FE3A0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6DDB9B0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25.1. Досудебное (внесудебное) обжалование решений и действий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(бездействия) Администрации,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Ц, а также их должностных лиц, работников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осуществляется с соблюдением требований, установленных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Федеральным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законом № 210-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З, в порядке, установленном постановлением Правительства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Московской области от 08.08.2013 № 601/33 «Об утверждении Положения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 особенностях подачи и рассмотрения жалоб на решения и действия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(бездействие) исполнительных органов государственной власти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Московской области, предоставляющих государственные услуги,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их должностных лиц, государственных гражданских служащих исполнительных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органов государственной власти Московской области, а также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многофункциональных центров предоставления государственных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муниципальных услуг Московской области и их работников».</w:t>
      </w:r>
    </w:p>
    <w:p w14:paraId="118C7EC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25.2. Жалоба подается в письменной форме на бумажном носителе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(далее – в письменной форме) или в электронной форме в Администрацию,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Учредителю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Ц.</w:t>
      </w:r>
    </w:p>
    <w:p w14:paraId="6D82A23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25.3. Прием жалоб в письменной форме осуществляется Администрацией,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(в месте, где заявитель подавал запрос на получение Услуги, нарушение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порядка которой обжалуется, либо в месте, где заявителем получен результат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указанной Услуги), Учредителем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(в месте его фактического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нахождения), в том числе на личном приеме. Жалоба в письменной форме может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быть также направлена по почте.</w:t>
      </w:r>
    </w:p>
    <w:p w14:paraId="2C91FE1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25.4. В электронной форме жалоба может быть подана заявителем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посредством:</w:t>
      </w:r>
    </w:p>
    <w:p w14:paraId="6F5DB13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25.4.1. Официального сайта Правительства Московской области в сети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Интернет.</w:t>
      </w:r>
    </w:p>
    <w:p w14:paraId="7FB0F582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25.4.2. Официального сайта Администрации,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Ц, Учредителя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сети Интернет.</w:t>
      </w:r>
    </w:p>
    <w:p w14:paraId="276ABCE0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25.4.3. ЕПГУ, РПГУ, за исключением жалоб на решения и действия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(бездействие)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 и их работников.</w:t>
      </w:r>
    </w:p>
    <w:p w14:paraId="370DD6E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25.4.4.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Федеральной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 государственной информационной системы,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обеспечивающей процесс досудебного (внесудебного) обжалования решений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действий (бездействия), совершенных при предоставлении услуг,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 исключением жалоб на решения и действия (бездействие)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их работников.</w:t>
      </w:r>
    </w:p>
    <w:p w14:paraId="2A6F765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25.5. Жалоба, поступившая в Администрацию,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Ц, Учредителю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подлежит рассмотрению в течение 15 (пятнадцати) рабочих дней со дня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ее регистрации, если более короткие сроки рассмотрения жалобы не установлены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уполномоченным на ее рассмотрение Администрацией,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Ц, Учредителем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Ц.</w:t>
      </w:r>
    </w:p>
    <w:p w14:paraId="4B8DFB9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случае обжалования отказа Администрации, должностного лица,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его работника, в приеме документов у заявителя либо в исправлении допущенных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опечаток и ошибок или в случае обжалования заявителем нарушения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установленного срока таких исправлений жалоба рассматривается в течение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5 (пяти) рабочих дней со дня ее регистрации.</w:t>
      </w:r>
    </w:p>
    <w:p w14:paraId="65B19AEB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25.6. По результатам рассмотрения жалобы принимается одно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из следующих решений: </w:t>
      </w:r>
    </w:p>
    <w:p w14:paraId="1166E7B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25.6.1. Жалоба удовлетворяется, в том числе в форме отмены принятого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решения, исправления допущенных опечаток и ошибок в выданных в результате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предоставления Услуги документах, возврата заявителю денежных средств,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взимание которых не предусмотрено нормативными правовыми актами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Федерации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, нормативными правовыми актами Московской области.</w:t>
      </w:r>
    </w:p>
    <w:p w14:paraId="014479F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25.6.2. В удовлетворении жалобы отказывается.</w:t>
      </w:r>
    </w:p>
    <w:p w14:paraId="62B147F1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25.7. При удовлетворении жалобы Администрация,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Ц, Учредитель 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Ц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принимает исчерпывающие меры по устранению выявленных нарушений, в том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числе по выдаче заявителю результата Услуги, не позднее 5 (пяти) рабочих дней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 дня принятия решения, если иное не установлено законодательством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Российской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Федерации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.</w:t>
      </w:r>
    </w:p>
    <w:p w14:paraId="430E309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25.8. Не позднее дня, следующего за днем принятия решения, указанного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пункте 25.6 Регламента, заявителю в письменной форме или по желанию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 в электронной форме направляется мотивированный ответ о результатах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рассмотрения жалобы. В случае признания жалобы подлежащей удовлетворению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ответе заявителю дается информация о действиях, осуществляемых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Администрацией, в целях незамедлительного устранения выявленных нарушений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 оказании Услуги, а также приносятся извинения за доставленные неудобства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и указывается информация о дальнейших действиях, которые необходимо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совершить заявителю в целях получения Услуги.</w:t>
      </w:r>
    </w:p>
    <w:p w14:paraId="0AE9F09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25.9. В случае установления в ходе или по результатам рассмотрения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жалобы признаков состава административного правонарушения или преступления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должностное лицо, работник Администрации, наделенные полномочиями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 рассмотрению жалоб, незамедлительно направляют имеющиеся материалы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органы прокуратуры.</w:t>
      </w:r>
    </w:p>
    <w:p w14:paraId="263EFC9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случае признания жалобы не подлежащей удовлетворению в ответе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заявителю даются аргументированные разъяснения о причинах принятого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решения, а также информация о порядке обжалования принятого решения.</w:t>
      </w:r>
    </w:p>
    <w:p w14:paraId="3A784A0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305AB98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76DD898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6B425DA3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7B1461ED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3784DCF5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4CC6073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0E07C6A7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1CE8FCDA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5ECB3E4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62C7EF8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7CFEF8C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6ACA630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237D3FF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4072733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6CFC1C79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3F39711E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45A19948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562A8A6F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547A7424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 w:cs="Times New Roman"/>
          <w:sz w:val="28"/>
          <w:szCs w:val="28"/>
          <w:lang w:val="en-US" w:eastAsia="zh-CN" w:bidi="hi-IN"/>
        </w:rPr>
      </w:pPr>
    </w:p>
    <w:p w14:paraId="2A5FADB6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328EA776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53517BD8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4111F1F2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643B32FF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58CA5F81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6922A0EF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3C373EA8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3760095E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0CB39023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7546F769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312C675C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5EBA8A63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46D661C9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6113ACBC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7D74CB74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Приложение 1</w:t>
      </w:r>
    </w:p>
    <w:p w14:paraId="10FF7CD4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к Административному регламенту </w:t>
      </w:r>
    </w:p>
    <w:p w14:paraId="74E6DD62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предоставления муниципальной услуги </w:t>
      </w:r>
    </w:p>
    <w:p w14:paraId="4AFDB180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«</w:t>
      </w:r>
      <w:r>
        <w:rPr>
          <w:color w:val="000000"/>
          <w:sz w:val="28"/>
          <w:szCs w:val="28"/>
          <w:lang w:val="ru-RU"/>
        </w:rPr>
        <w:t>Утверждение</w:t>
      </w:r>
      <w:r>
        <w:rPr>
          <w:rFonts w:hint="default"/>
          <w:color w:val="000000"/>
          <w:sz w:val="28"/>
          <w:szCs w:val="28"/>
          <w:lang w:val="ru-RU"/>
        </w:rPr>
        <w:t xml:space="preserve"> схемы раздела или </w:t>
      </w:r>
    </w:p>
    <w:p w14:paraId="18FFEF50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/>
          <w:color w:val="000000"/>
          <w:sz w:val="28"/>
          <w:szCs w:val="28"/>
          <w:lang w:val="ru-RU"/>
        </w:rPr>
      </w:pPr>
      <w:r>
        <w:rPr>
          <w:rFonts w:hint="default"/>
          <w:color w:val="000000"/>
          <w:sz w:val="28"/>
          <w:szCs w:val="28"/>
          <w:lang w:val="ru-RU"/>
        </w:rPr>
        <w:t xml:space="preserve">объединения земельных участков, </w:t>
      </w:r>
    </w:p>
    <w:p w14:paraId="792299AC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/>
          <w:color w:val="000000"/>
          <w:sz w:val="28"/>
          <w:szCs w:val="28"/>
          <w:lang w:val="ru-RU"/>
        </w:rPr>
      </w:pPr>
      <w:r>
        <w:rPr>
          <w:rFonts w:hint="default"/>
          <w:color w:val="000000"/>
          <w:sz w:val="28"/>
          <w:szCs w:val="28"/>
          <w:lang w:val="ru-RU"/>
        </w:rPr>
        <w:t xml:space="preserve">находящихся в муниципальной </w:t>
      </w:r>
    </w:p>
    <w:p w14:paraId="209B319E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/>
          <w:color w:val="000000"/>
          <w:sz w:val="28"/>
          <w:szCs w:val="28"/>
          <w:lang w:val="ru-RU"/>
        </w:rPr>
        <w:t>собственности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», утвержденному </w:t>
      </w:r>
    </w:p>
    <w:p w14:paraId="26C22F42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постановлением Администрации </w:t>
      </w:r>
    </w:p>
    <w:p w14:paraId="10138102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Раменского муниципального округа </w:t>
      </w:r>
    </w:p>
    <w:p w14:paraId="7802A834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Московской области </w:t>
      </w:r>
    </w:p>
    <w:p w14:paraId="2FEAB374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№ ____от «__» _________2025</w:t>
      </w:r>
    </w:p>
    <w:p w14:paraId="0261C1AC">
      <w:pPr>
        <w:keepNext w:val="0"/>
        <w:keepLines w:val="0"/>
        <w:widowControl/>
        <w:suppressLineNumbers w:val="0"/>
        <w:ind w:left="0" w:leftChars="0" w:firstLine="719" w:firstLineChars="257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272E3E65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Форма решения о предоставлении муниципальной услуги</w:t>
      </w:r>
    </w:p>
    <w:p w14:paraId="705A7107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«Утверждение схемы раздела или объединения земельных участков,</w:t>
      </w:r>
    </w:p>
    <w:p w14:paraId="73097255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находящихся в муниципальной собственности»</w:t>
      </w:r>
    </w:p>
    <w:p w14:paraId="252E3C08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28CB7EF9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(оформляется на официальном бланке Администрации)</w:t>
      </w:r>
    </w:p>
    <w:p w14:paraId="26E728B1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0116C00D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ПОСТАНОВЛЕНИЕ</w:t>
      </w:r>
    </w:p>
    <w:p w14:paraId="1E0D32DB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15581B49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____________ № ____________</w:t>
      </w:r>
    </w:p>
    <w:p w14:paraId="2605CCF3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306E2DE9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 утверждении схемы раздела или объединения земельных участков,</w:t>
      </w:r>
    </w:p>
    <w:p w14:paraId="2CA17F0A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находящихся в муниципальной собственности</w:t>
      </w:r>
    </w:p>
    <w:p w14:paraId="3CC10D6A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5B1B364C">
      <w:pPr>
        <w:keepNext w:val="0"/>
        <w:keepLines w:val="0"/>
        <w:widowControl/>
        <w:suppressLineNumbers w:val="0"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 соответствии с Земельным кодексом Российской Федерации,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Федеральным законом от 25.10.2001 № 137-ФЗ «О введении в действие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Земельного кодекса Российской Федерации», Законом Московской области от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07.06.1996 №23/96-ОЗ «О регулировании земельных отношений в Московской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области», Законом Московской области от 24.07.2014 № 106/2014-ОЗ «О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перераспределении полномочий между органами местного самоуправления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муниципальных образований Московской области и органами государственной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власти Московской области», приказом Федеральной службы государственной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регистрации, кадастра и картографии от 10.11.2020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 xml:space="preserve"> П/0412 «Об утверждении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классификатора видов разрешенного использования земельных участков»,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рассмотрев Запрос __________ (ФИО (последнее - при наличии)/наименование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заявителя) от ________ №__________о предоставлении Услуги и схему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расположения земельных участков на кадастровом плане территории,</w:t>
      </w:r>
    </w:p>
    <w:p w14:paraId="3EBB6132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0BFD7A1D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ПОСТАНОВЛЯЮ:</w:t>
      </w:r>
    </w:p>
    <w:p w14:paraId="0D6E00C4">
      <w:pPr>
        <w:keepNext w:val="0"/>
        <w:keepLines w:val="0"/>
        <w:widowControl/>
        <w:suppressLineNumbers w:val="0"/>
        <w:ind w:left="0" w:leftChars="0" w:firstLine="719" w:firstLineChars="257"/>
        <w:jc w:val="center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</w:p>
    <w:p w14:paraId="618BD524">
      <w:pPr>
        <w:keepNext w:val="0"/>
        <w:keepLines w:val="0"/>
        <w:widowControl/>
        <w:suppressLineNumbers w:val="0"/>
        <w:wordWrap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1. Утвердить схему расположения земельных участков на кадастровом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en-US" w:eastAsia="zh-CN"/>
        </w:rPr>
        <w:t>плане территории площадью _____ кв. м и площадью _____ кв. м,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расположенных по адресу (с местоположением) __________, категория земель - "__________", вид разрешенного использования - "__________", в целях раздела земельного участка, находящегося в муниципальной собственности, с кадастровым номером __________, площадью _____ кв. м, предоставленного на праве __________ (указать вид права) __________ (ФИО (последнее - при наличии)/наименование заявителя (схема прилагается).</w:t>
      </w:r>
    </w:p>
    <w:p w14:paraId="7934BBAD">
      <w:pPr>
        <w:keepNext w:val="0"/>
        <w:keepLines w:val="0"/>
        <w:widowControl/>
        <w:suppressLineNumbers w:val="0"/>
        <w:wordWrap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2. __________ (ФИО (последнее - при наличии)/наименование заявителя) обеспечить проведение кадастровых работ по образованию земельных участков, указанных в пункте 1 настоящего постановления, в соответствии со схемой расположения земельных участков на кадастровом плане территории согласно приложению к настоящему постановлению.</w:t>
      </w:r>
    </w:p>
    <w:p w14:paraId="190FCBBB">
      <w:pPr>
        <w:keepNext w:val="0"/>
        <w:keepLines w:val="0"/>
        <w:widowControl/>
        <w:suppressLineNumbers w:val="0"/>
        <w:wordWrap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3. Установить следующие ограничения в пользовании земельными участками, указанными в пункте 1 настоящего постановления (в случае наличия ограничений):</w:t>
      </w:r>
    </w:p>
    <w:p w14:paraId="1B09BCCF">
      <w:pPr>
        <w:keepNext w:val="0"/>
        <w:keepLines w:val="0"/>
        <w:widowControl/>
        <w:suppressLineNumbers w:val="0"/>
        <w:wordWrap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4. Уполномочить __________ (ФИО (последнее - при наличии)/наименование заявителя) обращаться без доверенности с заявлением об осуществлении государственного кадастрового учета образуемых земельных участков, указанных в пункте 1 настоящего постановления.</w:t>
      </w:r>
    </w:p>
    <w:p w14:paraId="528F4032">
      <w:pPr>
        <w:keepNext w:val="0"/>
        <w:keepLines w:val="0"/>
        <w:widowControl/>
        <w:suppressLineNumbers w:val="0"/>
        <w:wordWrap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5. __________ (ФИО (последнее - при наличии)/наименование заявителя) обратиться за внесением изменений в действующие правоустанавливающие документы исходного земельного участка __________ (указать реквизиты правоустанавливающих документов) в связи с образованием земельных участков с характеристиками, указанными в настоящем постановлении.</w:t>
      </w:r>
    </w:p>
    <w:p w14:paraId="5232891C">
      <w:pPr>
        <w:keepNext w:val="0"/>
        <w:keepLines w:val="0"/>
        <w:widowControl/>
        <w:suppressLineNumbers w:val="0"/>
        <w:wordWrap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6. Уполномочить __________ (ФИО (последнее - при наличии)/наименование заявителя) обращаться без доверенности с заявлением об осуществлении государственной регистрации права __________ (указать вид права) на образуемые земельные участки, находящиеся в муниципальной собственности, указанные в пункте 1 настоящего постановления, в Федеральной службе государственной регистрации, кадастра и картографии и ее территориальных органах.</w:t>
      </w:r>
    </w:p>
    <w:p w14:paraId="31B0924E">
      <w:pPr>
        <w:keepNext w:val="0"/>
        <w:keepLines w:val="0"/>
        <w:widowControl/>
        <w:suppressLineNumbers w:val="0"/>
        <w:wordWrap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7. Срок действия настоящего постановления составляет 2 (два) года.</w:t>
      </w:r>
    </w:p>
    <w:p w14:paraId="37DB057B">
      <w:pPr>
        <w:keepNext w:val="0"/>
        <w:keepLines w:val="0"/>
        <w:widowControl/>
        <w:suppressLineNumbers w:val="0"/>
        <w:wordWrap/>
        <w:ind w:left="0" w:leftChars="0" w:firstLine="719" w:firstLineChars="257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8. Контроль за выполнением настоящего постановления возложить на _______________________. (ФИО уполномоченного должностного лица Администрации).</w:t>
      </w:r>
    </w:p>
    <w:p w14:paraId="1C58257C">
      <w:pPr>
        <w:keepNext w:val="0"/>
        <w:keepLines w:val="0"/>
        <w:widowControl/>
        <w:suppressLineNumbers w:val="0"/>
        <w:wordWrap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4F25F75A">
      <w:pPr>
        <w:keepNext w:val="0"/>
        <w:keepLines w:val="0"/>
        <w:widowControl/>
        <w:suppressLineNumbers w:val="0"/>
        <w:wordWrap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4FB8F08">
      <w:pPr>
        <w:keepNext w:val="0"/>
        <w:keepLines w:val="0"/>
        <w:widowControl/>
        <w:suppressLineNumbers w:val="0"/>
        <w:wordWrap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3E814799">
      <w:pPr>
        <w:keepNext w:val="0"/>
        <w:keepLines w:val="0"/>
        <w:widowControl/>
        <w:suppressLineNumbers w:val="0"/>
        <w:wordWrap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E29E5C5">
      <w:pPr>
        <w:keepNext w:val="0"/>
        <w:keepLines w:val="0"/>
        <w:widowControl/>
        <w:suppressLineNumbers w:val="0"/>
        <w:wordWrap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___________________________                    __________________________</w:t>
      </w:r>
    </w:p>
    <w:p w14:paraId="49AD7482">
      <w:pPr>
        <w:keepNext w:val="0"/>
        <w:keepLines w:val="0"/>
        <w:widowControl/>
        <w:suppressLineNumbers w:val="0"/>
        <w:wordWrap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  </w:t>
      </w: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   (уполномоченное                                     </w:t>
      </w:r>
      <w:r>
        <w:rPr>
          <w:rFonts w:hint="default" w:eastAsia="MS Gothic"/>
          <w:sz w:val="24"/>
          <w:szCs w:val="24"/>
          <w:lang w:val="ru-RU" w:eastAsia="zh-CN"/>
        </w:rPr>
        <w:t xml:space="preserve">                 </w:t>
      </w: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  (подпись, фамилия, инициалы)</w:t>
      </w:r>
    </w:p>
    <w:p w14:paraId="186FF2C5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должностное лицо </w:t>
      </w:r>
    </w:p>
    <w:p w14:paraId="4754AFEB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>Администрации)</w:t>
      </w:r>
    </w:p>
    <w:p w14:paraId="26711C3F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3E74D10C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743E5C84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0EBE470B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17"/>
        <w:gridCol w:w="630"/>
        <w:gridCol w:w="1886"/>
        <w:gridCol w:w="630"/>
        <w:gridCol w:w="1676"/>
      </w:tblGrid>
      <w:tr w14:paraId="09260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76" w:type="dxa"/>
        </w:trPr>
        <w:tc>
          <w:tcPr>
            <w:tcW w:w="4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B064AC6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Утверждена</w:t>
            </w:r>
          </w:p>
        </w:tc>
      </w:tr>
      <w:tr w14:paraId="0886D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3FAEE2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gridSpan w:val="4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auto"/>
            <w:vAlign w:val="top"/>
          </w:tcPr>
          <w:p w14:paraId="64897D02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30B01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19746C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gridSpan w:val="4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5EA5B28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(наименование документа об утверждении, включая</w:t>
            </w:r>
          </w:p>
        </w:tc>
      </w:tr>
      <w:tr w14:paraId="2CF20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1BC177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gridSpan w:val="4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auto"/>
            <w:vAlign w:val="top"/>
          </w:tcPr>
          <w:p w14:paraId="2F65966B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A963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B8A8A38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gridSpan w:val="4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6074BB5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наименования органов государственной власти или</w:t>
            </w:r>
          </w:p>
        </w:tc>
      </w:tr>
      <w:tr w14:paraId="2646B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322CCF2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gridSpan w:val="4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auto"/>
            <w:vAlign w:val="top"/>
          </w:tcPr>
          <w:p w14:paraId="4077880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D811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19B134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gridSpan w:val="4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3E5D6D8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органов местного самоуправления, принявших решение об утверждении схемы или подписавших соглашение о перераспределении земельных участков)</w:t>
            </w:r>
          </w:p>
        </w:tc>
      </w:tr>
      <w:tr w14:paraId="3F477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B637BD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8344836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от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auto"/>
            <w:vAlign w:val="top"/>
          </w:tcPr>
          <w:p w14:paraId="6FBD932B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830EC97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auto"/>
            <w:vAlign w:val="top"/>
          </w:tcPr>
          <w:p w14:paraId="14B624E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111AAF4F">
      <w:pPr>
        <w:pStyle w:val="3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textAlignment w:val="baseline"/>
        <w:rPr>
          <w:rFonts w:hint="default" w:ascii="Arial" w:hAnsi="Arial" w:cs="Arial"/>
          <w:b/>
          <w:bCs/>
          <w:i w:val="0"/>
          <w:iCs w:val="0"/>
          <w:caps w:val="0"/>
          <w:color w:val="444444"/>
          <w:spacing w:val="0"/>
          <w:sz w:val="24"/>
          <w:szCs w:val="24"/>
          <w:shd w:val="clear" w:fill="FFFFFF"/>
          <w:vertAlign w:val="baseline"/>
        </w:rPr>
      </w:pPr>
    </w:p>
    <w:p w14:paraId="4DB5537F">
      <w:pPr>
        <w:pStyle w:val="3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textAlignment w:val="baseline"/>
        <w:rPr>
          <w:rFonts w:hint="default" w:ascii="Arial" w:hAnsi="Arial" w:cs="Arial"/>
          <w:b/>
          <w:bCs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default" w:ascii="Arial" w:hAnsi="Arial" w:cs="Arial"/>
          <w:b/>
          <w:bCs/>
          <w:i w:val="0"/>
          <w:iCs w:val="0"/>
          <w:caps w:val="0"/>
          <w:color w:val="444444"/>
          <w:spacing w:val="0"/>
          <w:sz w:val="24"/>
          <w:szCs w:val="24"/>
          <w:shd w:val="clear" w:fill="FFFFFF"/>
          <w:vertAlign w:val="baseline"/>
        </w:rPr>
        <w:t>Схема расположения земельного участка или земельных участков на кадастровом плане территории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23"/>
        <w:gridCol w:w="421"/>
        <w:gridCol w:w="628"/>
        <w:gridCol w:w="2511"/>
        <w:gridCol w:w="6"/>
        <w:gridCol w:w="206"/>
        <w:gridCol w:w="3144"/>
      </w:tblGrid>
      <w:tr w14:paraId="4BFA8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" w:hRule="atLeast"/>
        </w:trPr>
        <w:tc>
          <w:tcPr>
            <w:tcW w:w="3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B0DE870">
            <w:pPr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D2EE907">
            <w:pPr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30D3C4B">
            <w:pPr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B7C74DB">
            <w:pPr>
              <w:rPr>
                <w:rFonts w:hint="eastAsia" w:ascii="SimSun"/>
                <w:sz w:val="24"/>
                <w:szCs w:val="24"/>
              </w:rPr>
            </w:pPr>
          </w:p>
        </w:tc>
      </w:tr>
      <w:tr w14:paraId="0861E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72" w:type="dxa"/>
            <w:gridSpan w:val="3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BD9A2D1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  <w:t>Условный номер земельного участка</w:t>
            </w:r>
          </w:p>
        </w:tc>
        <w:tc>
          <w:tcPr>
            <w:tcW w:w="5867" w:type="dxa"/>
            <w:gridSpan w:val="4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A592286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</w:tr>
      <w:tr w14:paraId="11A97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single" w:color="000000" w:sz="6" w:space="0"/>
            </w:tcBorders>
            <w:shd w:val="clear" w:color="auto" w:fill="auto"/>
            <w:vAlign w:val="top"/>
          </w:tcPr>
          <w:p w14:paraId="68511435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  <w:t>(указывается в случае, если предусматривается образование двух и более земельных участков)</w:t>
            </w:r>
          </w:p>
        </w:tc>
      </w:tr>
      <w:tr w14:paraId="2C8B0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7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156B6C8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</w:tr>
      <w:tr w14:paraId="24F9E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7"/>
            <w:tcBorders>
              <w:top w:val="single" w:color="000000" w:sz="6" w:space="0"/>
              <w:left w:val="nil"/>
              <w:bottom w:val="nil"/>
              <w:right w:val="single" w:color="000000" w:sz="6" w:space="0"/>
            </w:tcBorders>
            <w:shd w:val="clear" w:color="auto" w:fill="auto"/>
            <w:vAlign w:val="top"/>
          </w:tcPr>
          <w:p w14:paraId="0133EF07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</w:tr>
      <w:tr w14:paraId="20370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F3390F8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  <w:t>Площадь земельного участка</w:t>
            </w:r>
          </w:p>
        </w:tc>
        <w:tc>
          <w:tcPr>
            <w:tcW w:w="3351" w:type="dxa"/>
            <w:gridSpan w:val="4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auto"/>
            <w:vAlign w:val="top"/>
          </w:tcPr>
          <w:p w14:paraId="37DE0EF7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single" w:color="000000" w:sz="6" w:space="0"/>
            </w:tcBorders>
            <w:shd w:val="clear" w:color="auto" w:fill="auto"/>
            <w:vAlign w:val="top"/>
          </w:tcPr>
          <w:p w14:paraId="26B90486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  <w:t>м</w:t>
            </w:r>
          </w:p>
        </w:tc>
      </w:tr>
      <w:tr w14:paraId="7C107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7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088ACBD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  <w:drawing>
                <wp:inline distT="0" distB="0" distL="114300" distR="114300">
                  <wp:extent cx="66675" cy="209550"/>
                  <wp:effectExtent l="0" t="0" r="9525" b="0"/>
                  <wp:docPr id="11" name="Изображение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Изображение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  <w:t> 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14:paraId="6E7F6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" w:hRule="atLeast"/>
        </w:trPr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25DF519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3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7898C00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4F60A45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3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6D6FD64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</w:tr>
      <w:tr w14:paraId="1B58C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23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shd w:val="clear" w:color="auto" w:fill="auto"/>
            <w:vAlign w:val="top"/>
          </w:tcPr>
          <w:p w14:paraId="168712BD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  <w:t>Обозначение характерных точек границ</w:t>
            </w:r>
          </w:p>
        </w:tc>
        <w:tc>
          <w:tcPr>
            <w:tcW w:w="6916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72F0166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  <w:t>Координаты, м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14:paraId="68416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2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EB8945D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356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ACDE9A8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  <w:t>X</w:t>
            </w:r>
          </w:p>
        </w:tc>
        <w:tc>
          <w:tcPr>
            <w:tcW w:w="33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49E189F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  <w:t>Y</w:t>
            </w:r>
          </w:p>
        </w:tc>
      </w:tr>
      <w:tr w14:paraId="3B246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9C6A2D7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  <w:t>1</w:t>
            </w:r>
          </w:p>
        </w:tc>
        <w:tc>
          <w:tcPr>
            <w:tcW w:w="356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E0E36EE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33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9BFBACB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  <w:t>3</w:t>
            </w:r>
          </w:p>
        </w:tc>
      </w:tr>
      <w:tr w14:paraId="0BC67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3F701B3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356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FBA4242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33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3B72C31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</w:tr>
      <w:tr w14:paraId="15242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7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shd w:val="clear" w:color="auto" w:fill="auto"/>
            <w:vAlign w:val="top"/>
          </w:tcPr>
          <w:p w14:paraId="2C4489B4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  <w:t>Масштаб: 1:___________</w:t>
            </w:r>
          </w:p>
        </w:tc>
      </w:tr>
      <w:tr w14:paraId="7CA72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83" w:type="dxa"/>
            <w:gridSpan w:val="4"/>
            <w:tcBorders>
              <w:top w:val="nil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auto"/>
            <w:vAlign w:val="top"/>
          </w:tcPr>
          <w:p w14:paraId="75259B4B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  <w:vertAlign w:val="baseline"/>
              </w:rPr>
              <w:t>Условные обозначения:</w:t>
            </w:r>
          </w:p>
        </w:tc>
        <w:tc>
          <w:tcPr>
            <w:tcW w:w="3356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5FF4FDC">
            <w:pPr>
              <w:pStyle w:val="3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sz w:val="26"/>
                <w:szCs w:val="26"/>
                <w:vertAlign w:val="baseline"/>
              </w:rPr>
            </w:pPr>
          </w:p>
        </w:tc>
      </w:tr>
    </w:tbl>
    <w:p w14:paraId="42120851">
      <w:pPr>
        <w:pStyle w:val="3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textAlignment w:val="baseline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default" w:ascii="Arial" w:hAnsi="Arial" w:cs="Arial"/>
          <w:i w:val="0"/>
          <w:iCs w:val="0"/>
          <w:caps w:val="0"/>
          <w:color w:val="444444"/>
          <w:spacing w:val="0"/>
          <w:sz w:val="24"/>
          <w:szCs w:val="24"/>
          <w:shd w:val="clear" w:fill="FFFFFF"/>
          <w:vertAlign w:val="baseline"/>
        </w:rPr>
        <w:t>     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vertAlign w:val="baseline"/>
        </w:rPr>
        <w:t> </w:t>
      </w:r>
      <w:r>
        <w:rPr>
          <w:rFonts w:hint="default" w:ascii="Arial" w:hAnsi="Arial" w:cs="Arial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76200" cy="200025"/>
            <wp:effectExtent l="0" t="0" r="0" b="9525"/>
            <wp:docPr id="10" name="Изображение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2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instrText xml:space="preserve"> HYPERLINK "https://docs.cntd.ru/document/420327081" \l "8QA0M6" </w:instrTex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fldChar w:fldCharType="separate"/>
      </w:r>
      <w:r>
        <w:rPr>
          <w:rStyle w:val="17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t>Часть 3 статьи 18.1 Федерального закона от 30 декабря 2015 г. № 431-ФЗ "О геодезии,</w:t>
      </w:r>
      <w:r>
        <w:rPr>
          <w:rStyle w:val="17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  <w:lang w:val="ru-RU"/>
        </w:rPr>
        <w:t xml:space="preserve"> </w:t>
      </w:r>
      <w:r>
        <w:rPr>
          <w:rStyle w:val="17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t>картографии и пространственных данных и о внесении изменений в отдельные законодательные акты Российской Федерации"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t>, 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instrText xml:space="preserve"> HYPERLINK "https://docs.cntd.ru/document/350681518" \l "6580IP" </w:instrTex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fldChar w:fldCharType="separate"/>
      </w:r>
      <w:r>
        <w:rPr>
          <w:rStyle w:val="17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t>пункт 1 Положения о федеральной государственной географической информационной системе "Единая цифровая платформа "Национальная система пространственных данных"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t>, утвержденного 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instrText xml:space="preserve"> HYPERLINK "https://docs.cntd.ru/document/350681518" \l "64S0IJ" </w:instrTex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fldChar w:fldCharType="separate"/>
      </w:r>
      <w:r>
        <w:rPr>
          <w:rStyle w:val="17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t>постановлением Правительства Российской Федерации от 7 июня 2022 г. № 1040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8"/>
          <w:szCs w:val="18"/>
          <w:u w:val="none"/>
          <w:shd w:val="clear" w:fill="FFFFFF"/>
          <w:vertAlign w:val="baseline"/>
        </w:rPr>
        <w:t>.</w:t>
      </w:r>
    </w:p>
    <w:p w14:paraId="1EE7A366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УВЕДОМЛЕНИЕ</w:t>
      </w:r>
    </w:p>
    <w:p w14:paraId="730A5474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о необходимости проведения кадастровых работ, внесении</w:t>
      </w:r>
    </w:p>
    <w:p w14:paraId="21AEB267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информации о вновь образованном(ых) земельном(ых)</w:t>
      </w:r>
    </w:p>
    <w:p w14:paraId="22A5B572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участке(ах) в Единый государственный реестр недвижимости</w:t>
      </w:r>
    </w:p>
    <w:p w14:paraId="0654F14D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16EC5016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_____ № _____</w:t>
      </w:r>
    </w:p>
    <w:p w14:paraId="1B5B7DAB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(оформляется на официальном бланке Администрации)</w:t>
      </w:r>
    </w:p>
    <w:p w14:paraId="50865D98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F56EA7F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Администрация </w:t>
      </w:r>
      <w:r>
        <w:rPr>
          <w:rFonts w:hint="default" w:eastAsia="MS Gothic"/>
          <w:sz w:val="28"/>
          <w:szCs w:val="28"/>
          <w:lang w:val="ru-RU" w:eastAsia="zh-CN"/>
        </w:rPr>
        <w:t>Раменского муниципального округа Московской области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, рассмотрев Ваш запрос от __________ № _____ (ФИО (последнее - при наличии)/наименование заявителя) __________, руководствуясь Земельным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Уставом </w:t>
      </w:r>
      <w:r>
        <w:rPr>
          <w:rFonts w:hint="default" w:eastAsia="MS Gothic"/>
          <w:sz w:val="28"/>
          <w:szCs w:val="28"/>
          <w:lang w:val="ru-RU" w:eastAsia="zh-CN"/>
        </w:rPr>
        <w:t>Раменского муниципального округа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Московской области,</w:t>
      </w:r>
    </w:p>
    <w:p w14:paraId="5ACFB4F3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Уведомляет Вас о том, что на основании постановления об утверждении схемы расположения земельных участков/земельного участка на кадастровом плане территории от __________ № _____, необходимо обеспечить выполнение кадастровых работ в целях государственного кадастрового учета земельных участков/земельного участка, которые образуются в результате раздела/объединения, и обратиться с заявлением о государственном кадастровом учете таких земельных участков. Для этого Вам необходимо осуществить следующие действия:</w:t>
      </w:r>
    </w:p>
    <w:p w14:paraId="3BF3FFCE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1. Привлечь аккредитованного кадастрового инженера для формирования межевого плана земельного участка или земельных участков.</w:t>
      </w:r>
    </w:p>
    <w:p w14:paraId="31AB7C91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2. Обратиться в Управление Федеральной службы государственной регистрации, кадастра и картографии по Московской области с заявлением об осуществлении государственного кадастрового учета, образуемого/образуемых земельного участка.</w:t>
      </w:r>
    </w:p>
    <w:p w14:paraId="4920C26C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3. Обратиться в администрацию за внесением изменений в действующие правоустанавливающие документы исходных земельных участков __________ (указать реквизиты правоустанавливающих документов) в связи с образованием земельных участков/земельного участка с характеристиками, указанными в утвержденной схеме расположения земельного участка/земельных участков на кадастровом плане территории.</w:t>
      </w:r>
    </w:p>
    <w:p w14:paraId="45352364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4. Обратиться в Управление Федеральной службы государственной регистрации, кадастра и картографии по Московской области с заявлением об осуществлении государственной регистрации права __________ (указать вид права) на образуемые земельные участки, находящиеся в муниципальной собственности, указанные в пункте 1 настоящего уведомления.</w:t>
      </w:r>
    </w:p>
    <w:p w14:paraId="34313B67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1230E05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2FC4B01">
      <w:pPr>
        <w:keepNext w:val="0"/>
        <w:keepLines w:val="0"/>
        <w:widowControl/>
        <w:suppressLineNumbers w:val="0"/>
        <w:wordWrap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____________________                             __________________________     </w:t>
      </w:r>
    </w:p>
    <w:p w14:paraId="2377009F">
      <w:pPr>
        <w:keepNext w:val="0"/>
        <w:keepLines w:val="0"/>
        <w:widowControl/>
        <w:suppressLineNumbers w:val="0"/>
        <w:wordWrap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(уполномоченное                                      </w:t>
      </w:r>
      <w:r>
        <w:rPr>
          <w:rFonts w:hint="default" w:eastAsia="MS Gothic"/>
          <w:sz w:val="24"/>
          <w:szCs w:val="24"/>
          <w:lang w:val="ru-RU" w:eastAsia="zh-CN"/>
        </w:rPr>
        <w:t xml:space="preserve">                 </w:t>
      </w: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 (подпись, фамилия, инициалы)</w:t>
      </w:r>
    </w:p>
    <w:p w14:paraId="1348653E">
      <w:pPr>
        <w:keepNext w:val="0"/>
        <w:keepLines w:val="0"/>
        <w:widowControl/>
        <w:suppressLineNumbers w:val="0"/>
        <w:wordWrap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должностное лицо </w:t>
      </w:r>
    </w:p>
    <w:p w14:paraId="06CC3694">
      <w:pPr>
        <w:keepNext w:val="0"/>
        <w:keepLines w:val="0"/>
        <w:widowControl/>
        <w:suppressLineNumbers w:val="0"/>
        <w:wordWrap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>Администрации)</w:t>
      </w:r>
    </w:p>
    <w:p w14:paraId="54D89D6A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Приложение 2</w:t>
      </w:r>
    </w:p>
    <w:p w14:paraId="57316EC5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к Административному регламенту </w:t>
      </w:r>
    </w:p>
    <w:p w14:paraId="2C5CFB7B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предоставления муниципальной услуги </w:t>
      </w:r>
    </w:p>
    <w:p w14:paraId="4D062DFC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«Утверждение схемы раздела или </w:t>
      </w:r>
    </w:p>
    <w:p w14:paraId="067EC7DE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объединения земельных участков, </w:t>
      </w:r>
    </w:p>
    <w:p w14:paraId="66BB5451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находящихся в муниципальной </w:t>
      </w:r>
    </w:p>
    <w:p w14:paraId="5F8959D0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собственности», утвержденному </w:t>
      </w:r>
    </w:p>
    <w:p w14:paraId="7E141F6B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постановлением Администрации </w:t>
      </w:r>
    </w:p>
    <w:p w14:paraId="2F2F1AA8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Раменского муниципального округа </w:t>
      </w:r>
    </w:p>
    <w:p w14:paraId="2414954A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Московской области </w:t>
      </w:r>
    </w:p>
    <w:p w14:paraId="35331453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____от «__» _________2025</w:t>
      </w:r>
    </w:p>
    <w:p w14:paraId="1E6139BC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10483772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Форма решения о предоставлении муниципальной услуги</w:t>
      </w:r>
    </w:p>
    <w:p w14:paraId="4222888E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«Утверждение схемы раздела или объединения земельных участков,</w:t>
      </w:r>
    </w:p>
    <w:p w14:paraId="386F4878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находящихся в муниципальной собственности»</w:t>
      </w:r>
    </w:p>
    <w:p w14:paraId="25AFBEAB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03756566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(оформляется на официальном бланке Администрации)</w:t>
      </w:r>
    </w:p>
    <w:p w14:paraId="58286AC7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39705246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ПОСТАНОВЛЕНИЕ</w:t>
      </w:r>
    </w:p>
    <w:p w14:paraId="78EA6C19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____________ № ____________</w:t>
      </w:r>
    </w:p>
    <w:p w14:paraId="1BB3C4F9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8153AD0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Об утверждении схемы раздела или объединения земельных участков,</w:t>
      </w:r>
    </w:p>
    <w:p w14:paraId="4766DA3D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находящихся в муниципальной собственности</w:t>
      </w:r>
    </w:p>
    <w:p w14:paraId="5DE28B3E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42290259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В соответствии с Земельным кодексом Российской Федерации, Федеральным законом от 25.10.2001 № 137-ФЗ «О введении в действие Земельного кодекса Российской Федерации», Законом Московской области от 07.06.1996 №23/96-ОЗ «О регулировании земельных отношений в Московской области»,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приказом Федеральной службы государственной регистрации, кадастра и картографии от 10.11.2020 № П/0412 «Об утверждении классификатора видов разрешенного использования земельных участков», рассмотрев Запрос __________ (ФИО (последнее - при наличии)/наименование заявителя) от ________ №__________о предоставлении Услуги и схему расположения земельных участков на кадастровом плане территории,</w:t>
      </w:r>
    </w:p>
    <w:p w14:paraId="2FB5323D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71339E5F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ПОСТАНОВЛЯЮ:</w:t>
      </w:r>
    </w:p>
    <w:p w14:paraId="52A68FA6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E982C1B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1. Утвердить схему расположения земельного участка на кадастровом плане территории площадью _____ кв. м, расположенного по адресу (с местоположением) __________, категория земель - "__________", вид разрешенного использования - "__________", в целях объединения земельного участка, находящегося в муниципальной собственности, с кадастровым номером __________, площадью _____ кв. м, и земельного участка, находящегося в муниципальной собственности, с кадастровым номером __________, площадью _____ кв. м, предоставленных на праве __________ (указать вид права) __________ (ФИО (последнее - при наличии)/наименование заявителя) (схема прилагается).</w:t>
      </w:r>
    </w:p>
    <w:p w14:paraId="5CF7D009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2. __________ (ФИО (последнее - при наличии)/наименование заявителя) обеспечить проведение кадастровых работ по образованию земельного участка, указанного в пункте 1 настоящего постановления, в соответствии со схемой расположения согласно приложению к настоящему постановлению.</w:t>
      </w:r>
    </w:p>
    <w:p w14:paraId="0699AA29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3. Установить следующие ограничения в пользовании земельным участком, указанным в пункте 1 настоящего постановления (в случае наличия ограничений):</w:t>
      </w:r>
    </w:p>
    <w:p w14:paraId="0E73C3CF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4. Уполномочить __________ (ФИО (последнее - при наличии)/наименование заявителя) обращаться без доверенности с заявлением об осуществлении государственного кадастрового учета образуемого земельного участка, указанного в пункте 1 настоящего постановления.</w:t>
      </w:r>
    </w:p>
    <w:p w14:paraId="04FDCBD0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5. __________ (ФИО (последнее - при наличии)/наименование заявителя) обратиться за внесением изменений в действующие правоустанавливающие документы исходных земельных участков __________ (указать реквизиты правоустанавливающих документов), в связи с образованием земельного участка с характеристиками, указанными в настоящем постановлении.</w:t>
      </w:r>
    </w:p>
    <w:p w14:paraId="3CB3387A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6. Уполномочить __________ (ФИО (последнее - при наличии)/наименование заявителя) обращаться без доверенности с заявлением об осуществлении государственной регистрации права __________ (указать вид права) на образованный земельный участок, находящийся в муниципальной собственности, указанный в пункте 1 настоящего постановления, в Федеральной службе государственной регистрации, кадастра и картографии по Московской области.</w:t>
      </w:r>
    </w:p>
    <w:p w14:paraId="58645058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7. Срок действия настоящего постановления составляет 2 (два) года.</w:t>
      </w:r>
    </w:p>
    <w:p w14:paraId="3D819B93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8. Контроль за выполнением настоящего постановления возложить на _______________________. (ФИО уполномоченного должностного лица Администрации)</w:t>
      </w:r>
    </w:p>
    <w:p w14:paraId="7E099248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1053DA31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20DB09C8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___________________                            ___________________________  </w:t>
      </w:r>
    </w:p>
    <w:p w14:paraId="5D059B41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eastAsia="MS Gothic"/>
          <w:sz w:val="24"/>
          <w:szCs w:val="24"/>
          <w:lang w:val="ru-RU" w:eastAsia="zh-CN"/>
        </w:rPr>
        <w:t>(</w:t>
      </w: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уполномоченное                                     </w:t>
      </w:r>
      <w:r>
        <w:rPr>
          <w:rFonts w:hint="default" w:eastAsia="MS Gothic"/>
          <w:sz w:val="24"/>
          <w:szCs w:val="24"/>
          <w:lang w:val="ru-RU" w:eastAsia="zh-CN"/>
        </w:rPr>
        <w:t xml:space="preserve">                 </w:t>
      </w: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  (подпись, фамилия, инициалы)</w:t>
      </w:r>
    </w:p>
    <w:p w14:paraId="700903AE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должностное лицо </w:t>
      </w:r>
    </w:p>
    <w:p w14:paraId="7F576F0B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>Администрации)</w:t>
      </w:r>
    </w:p>
    <w:p w14:paraId="63188BD2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04C4708C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7FCEE8AA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6A59D381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6FA97715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21AAC8C7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394B5F62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17"/>
        <w:gridCol w:w="630"/>
        <w:gridCol w:w="1886"/>
        <w:gridCol w:w="630"/>
        <w:gridCol w:w="1676"/>
      </w:tblGrid>
      <w:tr w14:paraId="65818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76" w:type="dxa"/>
        </w:trPr>
        <w:tc>
          <w:tcPr>
            <w:tcW w:w="4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E4E30F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Утверждена</w:t>
            </w:r>
          </w:p>
        </w:tc>
      </w:tr>
      <w:tr w14:paraId="171C0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62CB9F3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gridSpan w:val="4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auto"/>
            <w:vAlign w:val="top"/>
          </w:tcPr>
          <w:p w14:paraId="6427CCE2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7F1CD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45FDB6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gridSpan w:val="4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94D96F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(наименование документа об утверждении, включая</w:t>
            </w:r>
          </w:p>
        </w:tc>
      </w:tr>
      <w:tr w14:paraId="2D06E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ABD785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gridSpan w:val="4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auto"/>
            <w:vAlign w:val="top"/>
          </w:tcPr>
          <w:p w14:paraId="01DA9F0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36F7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6C38FA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gridSpan w:val="4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F3D502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наименования органов государственной власти или</w:t>
            </w:r>
          </w:p>
        </w:tc>
      </w:tr>
      <w:tr w14:paraId="36F88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B6E1D3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gridSpan w:val="4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auto"/>
            <w:vAlign w:val="top"/>
          </w:tcPr>
          <w:p w14:paraId="6082D318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A5E7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B0146A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gridSpan w:val="4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74610F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органов местного самоуправления, принявших решение об утверждении схемы или подписавших соглашение о перераспределении земельных участков)</w:t>
            </w:r>
          </w:p>
        </w:tc>
      </w:tr>
      <w:tr w14:paraId="589BB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F221E78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F77AA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от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auto"/>
            <w:vAlign w:val="top"/>
          </w:tcPr>
          <w:p w14:paraId="733AAEB3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28B72D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ru-RU" w:eastAsia="zh-CN" w:bidi="ar"/>
              </w:rPr>
              <w:t>№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auto"/>
            <w:vAlign w:val="top"/>
          </w:tcPr>
          <w:p w14:paraId="6CF9D0E5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08BC8CC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textAlignment w:val="baseline"/>
        <w:rPr>
          <w:rFonts w:hint="default" w:ascii="Arial" w:hAnsi="Arial" w:eastAsia="SimSun" w:cs="Arial"/>
          <w:b/>
          <w:bCs/>
          <w:i w:val="0"/>
          <w:iCs w:val="0"/>
          <w:caps w:val="0"/>
          <w:color w:val="444444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</w:pPr>
    </w:p>
    <w:p w14:paraId="61CC20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textAlignment w:val="baseline"/>
        <w:rPr>
          <w:rFonts w:hint="default" w:ascii="Arial" w:hAnsi="Arial" w:eastAsia="SimSun" w:cs="Arial"/>
          <w:b/>
          <w:bCs/>
          <w:i w:val="0"/>
          <w:iCs w:val="0"/>
          <w:caps w:val="0"/>
          <w:color w:val="444444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Arial" w:hAnsi="Arial" w:eastAsia="SimSun" w:cs="Arial"/>
          <w:b/>
          <w:bCs/>
          <w:i w:val="0"/>
          <w:iCs w:val="0"/>
          <w:caps w:val="0"/>
          <w:color w:val="444444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Схема расположения земельного участка или земельных участков на кадастровом плане территории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23"/>
        <w:gridCol w:w="421"/>
        <w:gridCol w:w="628"/>
        <w:gridCol w:w="2511"/>
        <w:gridCol w:w="6"/>
        <w:gridCol w:w="206"/>
        <w:gridCol w:w="3144"/>
      </w:tblGrid>
      <w:tr w14:paraId="2DD99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" w:hRule="atLeast"/>
        </w:trPr>
        <w:tc>
          <w:tcPr>
            <w:tcW w:w="3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41EFAB5">
            <w:pPr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6FB1129">
            <w:pPr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9BC323B">
            <w:pPr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687566D">
            <w:pPr>
              <w:rPr>
                <w:rFonts w:hint="eastAsia" w:ascii="SimSun"/>
                <w:sz w:val="24"/>
                <w:szCs w:val="24"/>
              </w:rPr>
            </w:pPr>
          </w:p>
        </w:tc>
      </w:tr>
      <w:tr w14:paraId="7095A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72" w:type="dxa"/>
            <w:gridSpan w:val="3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50F17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Условный номер земельного участка</w:t>
            </w:r>
          </w:p>
        </w:tc>
        <w:tc>
          <w:tcPr>
            <w:tcW w:w="5867" w:type="dxa"/>
            <w:gridSpan w:val="4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E54BE2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3A499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single" w:color="000000" w:sz="6" w:space="0"/>
            </w:tcBorders>
            <w:shd w:val="clear" w:color="auto" w:fill="auto"/>
            <w:vAlign w:val="top"/>
          </w:tcPr>
          <w:p w14:paraId="6390D17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(указывается в случае, если предусматривается образование двух и более земельных участков)</w:t>
            </w:r>
          </w:p>
        </w:tc>
      </w:tr>
      <w:tr w14:paraId="6F831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7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BFD63B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13E09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7"/>
            <w:tcBorders>
              <w:top w:val="single" w:color="000000" w:sz="6" w:space="0"/>
              <w:left w:val="nil"/>
              <w:bottom w:val="nil"/>
              <w:right w:val="single" w:color="000000" w:sz="6" w:space="0"/>
            </w:tcBorders>
            <w:shd w:val="clear" w:color="auto" w:fill="auto"/>
            <w:vAlign w:val="top"/>
          </w:tcPr>
          <w:p w14:paraId="77E5983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73289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D85C77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Площадь земельного участка</w:t>
            </w:r>
          </w:p>
        </w:tc>
        <w:tc>
          <w:tcPr>
            <w:tcW w:w="3351" w:type="dxa"/>
            <w:gridSpan w:val="4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auto"/>
            <w:vAlign w:val="top"/>
          </w:tcPr>
          <w:p w14:paraId="5DF9353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single" w:color="000000" w:sz="6" w:space="0"/>
            </w:tcBorders>
            <w:shd w:val="clear" w:color="auto" w:fill="auto"/>
            <w:vAlign w:val="top"/>
          </w:tcPr>
          <w:p w14:paraId="2BB8F2B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м</w:t>
            </w:r>
          </w:p>
        </w:tc>
      </w:tr>
      <w:tr w14:paraId="34797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7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F3CA2A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</w:t>
            </w: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drawing>
                <wp:inline distT="0" distB="0" distL="114300" distR="114300">
                  <wp:extent cx="66675" cy="209550"/>
                  <wp:effectExtent l="0" t="0" r="9525" b="0"/>
                  <wp:docPr id="12" name="Изображение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Изображение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 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14:paraId="281AE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" w:hRule="atLeast"/>
        </w:trPr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41B5B0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11B9A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D5E8B2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67CB99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235C4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23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shd w:val="clear" w:color="auto" w:fill="auto"/>
            <w:vAlign w:val="top"/>
          </w:tcPr>
          <w:p w14:paraId="2F8C015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Обозначение характерных точек границ</w:t>
            </w:r>
          </w:p>
        </w:tc>
        <w:tc>
          <w:tcPr>
            <w:tcW w:w="6916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5A268F4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Координаты, м</w:t>
            </w: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14:paraId="36DD6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2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8921EC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56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124FBE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X</w:t>
            </w:r>
          </w:p>
        </w:tc>
        <w:tc>
          <w:tcPr>
            <w:tcW w:w="33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22698E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Y</w:t>
            </w:r>
          </w:p>
        </w:tc>
      </w:tr>
      <w:tr w14:paraId="42174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4A883F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356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529C39F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33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CC1198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3</w:t>
            </w:r>
          </w:p>
        </w:tc>
      </w:tr>
      <w:tr w14:paraId="09527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D89ECC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56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B1BFC1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3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1CDC56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3E107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7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shd w:val="clear" w:color="auto" w:fill="auto"/>
            <w:vAlign w:val="top"/>
          </w:tcPr>
          <w:p w14:paraId="2EAC0B4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Масштаб: 1:___________</w:t>
            </w:r>
          </w:p>
        </w:tc>
      </w:tr>
      <w:tr w14:paraId="63AF6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83" w:type="dxa"/>
            <w:gridSpan w:val="4"/>
            <w:tcBorders>
              <w:top w:val="nil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auto"/>
            <w:vAlign w:val="top"/>
          </w:tcPr>
          <w:p w14:paraId="023EEFC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SimSun" w:cs="Times New Roman"/>
                <w:kern w:val="0"/>
                <w:sz w:val="26"/>
                <w:szCs w:val="26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6"/>
                <w:szCs w:val="26"/>
                <w:vertAlign w:val="baseline"/>
                <w:lang w:val="en-US" w:eastAsia="zh-CN" w:bidi="ar"/>
              </w:rPr>
              <w:t>Условные обозначения:</w:t>
            </w:r>
          </w:p>
        </w:tc>
        <w:tc>
          <w:tcPr>
            <w:tcW w:w="3356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61FFF2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Times New Roman" w:hAnsi="Times New Roman" w:eastAsia="SimSun" w:cs="Times New Roman"/>
                <w:kern w:val="0"/>
                <w:sz w:val="26"/>
                <w:szCs w:val="26"/>
                <w:vertAlign w:val="baseline"/>
                <w:lang w:val="en-US" w:eastAsia="zh-CN" w:bidi="ar"/>
              </w:rPr>
            </w:pPr>
          </w:p>
        </w:tc>
      </w:tr>
    </w:tbl>
    <w:p w14:paraId="6704B1BA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</w:pPr>
      <w:r>
        <w:rPr>
          <w:rFonts w:hint="default" w:ascii="Arial" w:hAnsi="Arial" w:eastAsia="SimSun" w:cs="Arial"/>
          <w:i w:val="0"/>
          <w:iCs w:val="0"/>
          <w:caps w:val="0"/>
          <w:color w:val="444444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    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 </w:t>
      </w:r>
      <w:r>
        <w:rPr>
          <w:rFonts w:hint="default" w:ascii="Arial" w:hAnsi="Arial" w:eastAsia="SimSun" w:cs="Arial"/>
          <w:i w:val="0"/>
          <w:iCs w:val="0"/>
          <w:caps w:val="0"/>
          <w:color w:val="444444"/>
          <w:spacing w:val="0"/>
          <w:kern w:val="0"/>
          <w:sz w:val="24"/>
          <w:szCs w:val="24"/>
          <w:shd w:val="clear" w:fill="FFFFFF"/>
          <w:lang w:val="en-US" w:eastAsia="zh-CN" w:bidi="ar"/>
        </w:rPr>
        <w:drawing>
          <wp:inline distT="0" distB="0" distL="114300" distR="114300">
            <wp:extent cx="76200" cy="200025"/>
            <wp:effectExtent l="0" t="0" r="0" b="9525"/>
            <wp:docPr id="13" name="Изображение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2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fldChar w:fldCharType="begin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instrText xml:space="preserve"> HYPERLINK "https://docs.cntd.ru/document/420327081" \l "8QA0M6" </w:instrTex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fldChar w:fldCharType="separate"/>
      </w:r>
      <w:r>
        <w:rPr>
          <w:rStyle w:val="17"/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t>Часть 3 статьи 18.1 Федерального закона от 30 декабря 2015 г. № 431-ФЗ "О геодезии,</w:t>
      </w:r>
      <w:r>
        <w:rPr>
          <w:rStyle w:val="17"/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ru-RU" w:eastAsia="zh-CN" w:bidi="ar"/>
        </w:rPr>
        <w:t xml:space="preserve"> </w:t>
      </w:r>
      <w:r>
        <w:rPr>
          <w:rStyle w:val="17"/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t>картографии и пространственных данных и о внесении изменений в отдельные законодательные акты Российской Федерации"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fldChar w:fldCharType="end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t>,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fldChar w:fldCharType="begin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instrText xml:space="preserve"> HYPERLINK "https://docs.cntd.ru/document/350681518" \l "6580IP" </w:instrTex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fldChar w:fldCharType="separate"/>
      </w:r>
      <w:r>
        <w:rPr>
          <w:rStyle w:val="17"/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t>пункт 1 Положения о федеральной государственной географической информационной системе "Единая цифровая платформа "Национальная система пространственных данных"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fldChar w:fldCharType="end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t>, утвержденного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fldChar w:fldCharType="begin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instrText xml:space="preserve"> HYPERLINK "https://docs.cntd.ru/document/350681518" \l "64S0IJ" </w:instrTex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fldChar w:fldCharType="separate"/>
      </w:r>
      <w:r>
        <w:rPr>
          <w:rStyle w:val="17"/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t>постановлением Правительства Российской Федерации от 7 июня 2022 г. № 1040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fldChar w:fldCharType="end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18"/>
          <w:szCs w:val="18"/>
          <w:u w:val="none"/>
          <w:shd w:val="clear" w:fill="FFFFFF"/>
          <w:vertAlign w:val="baseline"/>
          <w:lang w:val="en-US" w:eastAsia="zh-CN" w:bidi="ar"/>
        </w:rPr>
        <w:t>.</w:t>
      </w:r>
    </w:p>
    <w:p w14:paraId="3F8577A7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</w:pP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УВЕДОМЛЕНИЕ</w:t>
      </w:r>
    </w:p>
    <w:p w14:paraId="4DE58E47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</w:pPr>
    </w:p>
    <w:p w14:paraId="1F88D492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</w:pP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о необходимости проведения кадастровых работ, внесении</w:t>
      </w:r>
    </w:p>
    <w:p w14:paraId="769BBABD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</w:pP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информации о вновь образованном(ых) земельном(ых)</w:t>
      </w:r>
    </w:p>
    <w:p w14:paraId="2270774D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</w:pP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участке(ах) в Единый государственный реестр недвижимости</w:t>
      </w:r>
    </w:p>
    <w:p w14:paraId="0824EE49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</w:pPr>
    </w:p>
    <w:p w14:paraId="3BC3E160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</w:pP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_____ 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№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_____</w:t>
      </w:r>
    </w:p>
    <w:p w14:paraId="05773B5D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</w:pP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(оформляется на официальном бланке Администрации)</w:t>
      </w:r>
    </w:p>
    <w:p w14:paraId="66A2EF47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</w:pPr>
    </w:p>
    <w:p w14:paraId="0D54A81C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</w:pP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Администрация 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Раменского муниципального округа Московской области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, рассмотрев Ваш запрос от __________ 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№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_____ (ФИО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(последнее - при наличии)/наименование заявителя) __________,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руководствуясь Земельным кодексом Российской Федерации,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Федеральным законом от 06.10.2003 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№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131-ФЗ "Об общих принципах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организации местного самоуправления в Российской Федерации", Уставом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Раменского муниципального округа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Московской области,</w:t>
      </w:r>
    </w:p>
    <w:p w14:paraId="44DD4BF9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</w:pP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Уведомляет Вас о том, что на основании постановления об утверждении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схемы расположения земельных участков/земельного участка на кадастровом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плане территории от __________ 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№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_____, необходимо обеспечить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выполнение кадастровых работ в целях государственного кадастрового учета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земельных участков/земельного участка, которые образуются в результате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раздела/объединения, и обратиться с заявлением о государственном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кадастровом учете таких земельных участков. Для этого Вам необходимо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осуществить следующие действия:</w:t>
      </w:r>
    </w:p>
    <w:p w14:paraId="1F27EC18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</w:pP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1. Привлечь аккредитованного кадастрового инженера для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формирования межевого плана земельного участка или земельных участков.</w:t>
      </w:r>
    </w:p>
    <w:p w14:paraId="5E53C4FC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</w:pP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2. Обратиться в Управление Федеральной службы государственной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регистрации, кадастра и картографии по Московской области с заявлением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об осуществлении государственного кадастрового учета,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образуемого/образуемых земельного участка.</w:t>
      </w:r>
    </w:p>
    <w:p w14:paraId="4B6F1227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</w:pP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3. Обратиться в администрацию за внесением изменений в действующие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</w:t>
      </w:r>
      <w:r>
        <w:rPr>
          <w:rFonts w:hint="default" w:ascii="Times New Roman" w:hAnsi="Times New Roman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правоустанавливающие документы исходных земельных участков</w:t>
      </w: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 xml:space="preserve"> __________ (указать реквизиты правоустанавливающих документов) в связи с образованием земельных участков/земельного участка с характеристиками, указанными в утвержденной схеме расположения земельного участка/земельных участков на кадастровом плане территории.</w:t>
      </w:r>
    </w:p>
    <w:p w14:paraId="542C2269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</w:pP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4. Обратиться в Управление Федеральной службы государственной регистрации, кадастра и картографии по Московской области с заявлением об осуществлении государственной регистрации права __________ (указать вид права) на образуемые земельные участки, находящиеся в муниципальной собственности, указанные в пункте 1 настоящего уведомления.</w:t>
      </w:r>
    </w:p>
    <w:p w14:paraId="6276D99E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</w:pPr>
    </w:p>
    <w:p w14:paraId="1BAA98D6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</w:pPr>
      <w:r>
        <w:rPr>
          <w:rFonts w:hint="default" w:eastAsia="SimSun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ru-RU" w:eastAsia="zh-CN"/>
        </w:rPr>
        <w:t>__________________                               ___________________________</w:t>
      </w:r>
    </w:p>
    <w:p w14:paraId="425CD7C9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eastAsia="MS Gothic"/>
          <w:sz w:val="24"/>
          <w:szCs w:val="24"/>
          <w:lang w:val="ru-RU" w:eastAsia="zh-CN"/>
        </w:rPr>
        <w:t>(</w:t>
      </w: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уполномоченное                                     </w:t>
      </w:r>
      <w:r>
        <w:rPr>
          <w:rFonts w:hint="default" w:eastAsia="MS Gothic"/>
          <w:sz w:val="24"/>
          <w:szCs w:val="24"/>
          <w:lang w:val="ru-RU" w:eastAsia="zh-CN"/>
        </w:rPr>
        <w:t xml:space="preserve">               </w:t>
      </w: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  (подпись, фамилия, инициалы)</w:t>
      </w:r>
    </w:p>
    <w:p w14:paraId="3A2F1106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должностное лицо </w:t>
      </w:r>
    </w:p>
    <w:p w14:paraId="737C9A5F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>Администрации)</w:t>
      </w:r>
    </w:p>
    <w:p w14:paraId="49F2F163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Приложение </w:t>
      </w:r>
      <w:r>
        <w:rPr>
          <w:rFonts w:hint="default" w:eastAsia="MS Gothic"/>
          <w:sz w:val="28"/>
          <w:szCs w:val="28"/>
          <w:lang w:val="ru-RU" w:eastAsia="zh-CN"/>
        </w:rPr>
        <w:t>3</w:t>
      </w:r>
    </w:p>
    <w:p w14:paraId="33F33132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к Административному регламенту </w:t>
      </w:r>
    </w:p>
    <w:p w14:paraId="57BEAD91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предоставления муниципальной услуги </w:t>
      </w:r>
    </w:p>
    <w:p w14:paraId="275C5AD3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«Утверждение схемы раздела или </w:t>
      </w:r>
    </w:p>
    <w:p w14:paraId="3A591F04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объединения земельных участков, </w:t>
      </w:r>
    </w:p>
    <w:p w14:paraId="5776EBB4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находящихся в муниципальной </w:t>
      </w:r>
    </w:p>
    <w:p w14:paraId="08298F44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собственности», утвержденному </w:t>
      </w:r>
    </w:p>
    <w:p w14:paraId="4DBB1C7A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постановлением Администрации </w:t>
      </w:r>
    </w:p>
    <w:p w14:paraId="7135E563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Раменского муниципального округа </w:t>
      </w:r>
    </w:p>
    <w:p w14:paraId="0325C172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Московской области </w:t>
      </w:r>
    </w:p>
    <w:p w14:paraId="261E6145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____от «__» _________2025</w:t>
      </w:r>
    </w:p>
    <w:p w14:paraId="63EF7B6A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4EB8148E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Форма</w:t>
      </w:r>
    </w:p>
    <w:p w14:paraId="36A09BC9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решения об отказе в предоставлении муниципальной услуги</w:t>
      </w:r>
    </w:p>
    <w:p w14:paraId="66CADB81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«Утверждение схемы раздела или объединения земельных участков, находящихся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в муниципальной собственности»</w:t>
      </w:r>
    </w:p>
    <w:p w14:paraId="01EFC6D3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44DD10D7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(оформляется на официальном бланке Администрации)</w:t>
      </w:r>
    </w:p>
    <w:p w14:paraId="6FF690CB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653775E6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Кому: _________________________</w:t>
      </w:r>
    </w:p>
    <w:p w14:paraId="7D5B0BD9">
      <w:pPr>
        <w:keepNext w:val="0"/>
        <w:keepLines w:val="0"/>
        <w:widowControl/>
        <w:suppressLineNumbers w:val="0"/>
        <w:wordWrap/>
        <w:ind w:firstLine="480" w:firstLineChars="200"/>
        <w:jc w:val="right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(ФИО (последнее при наличии) </w:t>
      </w:r>
    </w:p>
    <w:p w14:paraId="1030D060">
      <w:pPr>
        <w:keepNext w:val="0"/>
        <w:keepLines w:val="0"/>
        <w:widowControl/>
        <w:suppressLineNumbers w:val="0"/>
        <w:wordWrap/>
        <w:ind w:firstLine="480" w:firstLineChars="200"/>
        <w:jc w:val="right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физического лица, индивидуального </w:t>
      </w:r>
    </w:p>
    <w:p w14:paraId="0DB118E3">
      <w:pPr>
        <w:keepNext w:val="0"/>
        <w:keepLines w:val="0"/>
        <w:widowControl/>
        <w:suppressLineNumbers w:val="0"/>
        <w:wordWrap/>
        <w:ind w:firstLine="480" w:firstLineChars="200"/>
        <w:jc w:val="right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>предпринимателя или полное</w:t>
      </w:r>
    </w:p>
    <w:p w14:paraId="5D5D296F">
      <w:pPr>
        <w:keepNext w:val="0"/>
        <w:keepLines w:val="0"/>
        <w:widowControl/>
        <w:suppressLineNumbers w:val="0"/>
        <w:wordWrap/>
        <w:ind w:firstLine="480" w:firstLineChars="200"/>
        <w:jc w:val="right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>наименование юридического лица)</w:t>
      </w:r>
    </w:p>
    <w:p w14:paraId="12FD33E8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30C85CB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Решение об отказе в предоставлении муниципальной услуги</w:t>
      </w:r>
    </w:p>
    <w:p w14:paraId="69B6AF15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«Утверждение схемы раздела или объединения земельных участков, находящихся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в муниципальной собственности»</w:t>
      </w:r>
    </w:p>
    <w:p w14:paraId="4D6A5E6B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E2A97A3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В соответствии с ____ (указать наименование и состав реквизитов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нормативного правового акта Российской Федерации, Московской области,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в том числе административного регламента (далее – Регламент) на основании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которого принято данное решение) Администрация </w:t>
      </w:r>
      <w:r>
        <w:rPr>
          <w:rFonts w:hint="default" w:eastAsia="MS Gothic"/>
          <w:sz w:val="28"/>
          <w:szCs w:val="28"/>
          <w:lang w:val="ru-RU" w:eastAsia="zh-CN"/>
        </w:rPr>
        <w:t>Раменского муниципального округа Московской области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(далее – Администрация) рассмотрела запрос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о предоставлении муниципальной услуги «Утверждение схемы раздела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или объединения земельных участков, находящихся в муниципальной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собственности» № ______ (указать регистрационный номер запроса) (далее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соответственно – запрос, муниципальная услуга) и приняла решение об отказе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в предоставлении муниципальной услуги по следующему основанию:</w:t>
      </w:r>
    </w:p>
    <w:p w14:paraId="31023084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tbl>
      <w:tblPr>
        <w:tblStyle w:val="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5"/>
        <w:gridCol w:w="3285"/>
        <w:gridCol w:w="3285"/>
      </w:tblGrid>
      <w:tr w14:paraId="03417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5" w:type="dxa"/>
          </w:tcPr>
          <w:p w14:paraId="1C67E2E8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Ссылка на соответствующий подпункт подраздела 19 Регламента, в котором содержится основание для отказа в предоставлении муниципальной услуги</w:t>
            </w:r>
          </w:p>
        </w:tc>
        <w:tc>
          <w:tcPr>
            <w:tcW w:w="3285" w:type="dxa"/>
          </w:tcPr>
          <w:p w14:paraId="733F58E3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Наименование основания для отказа в предоставлении муниципальной услуги</w:t>
            </w:r>
          </w:p>
        </w:tc>
        <w:tc>
          <w:tcPr>
            <w:tcW w:w="3285" w:type="dxa"/>
          </w:tcPr>
          <w:p w14:paraId="3C59E52A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Разъяснение причины принятия решения об отказе в предоставлении муниципальной услуги</w:t>
            </w:r>
          </w:p>
        </w:tc>
      </w:tr>
      <w:tr w14:paraId="06531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5" w:type="dxa"/>
          </w:tcPr>
          <w:p w14:paraId="66883E9C">
            <w:pPr>
              <w:keepNext w:val="0"/>
              <w:keepLines w:val="0"/>
              <w:widowControl/>
              <w:suppressLineNumbers w:val="0"/>
              <w:wordWrap/>
              <w:jc w:val="both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</w:p>
        </w:tc>
        <w:tc>
          <w:tcPr>
            <w:tcW w:w="3285" w:type="dxa"/>
          </w:tcPr>
          <w:p w14:paraId="59090051">
            <w:pPr>
              <w:keepNext w:val="0"/>
              <w:keepLines w:val="0"/>
              <w:widowControl/>
              <w:suppressLineNumbers w:val="0"/>
              <w:wordWrap/>
              <w:jc w:val="both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</w:p>
        </w:tc>
        <w:tc>
          <w:tcPr>
            <w:tcW w:w="3285" w:type="dxa"/>
          </w:tcPr>
          <w:p w14:paraId="59926C69">
            <w:pPr>
              <w:keepNext w:val="0"/>
              <w:keepLines w:val="0"/>
              <w:widowControl/>
              <w:suppressLineNumbers w:val="0"/>
              <w:wordWrap/>
              <w:jc w:val="both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</w:p>
        </w:tc>
      </w:tr>
    </w:tbl>
    <w:p w14:paraId="59B2F1E4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C3C555B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Вы вправе повторно обратиться в Администрацию с запросом после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устранения указанного основания для отказа в предоставлении муниципальной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услуги.</w:t>
      </w:r>
    </w:p>
    <w:p w14:paraId="7A318AD3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Настоящее решение об отказе в предоставлении муниципальной услуги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может быть обжаловано в досудебном (внесудебном) порядке путем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направления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жалобы в соответствии с разделом V «Досудебный (внесудебный) порядок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обжалования решений и действий (бездействия) Администрации, МФЦ, а также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их должностных лиц, муниципальных служащих и работников» Регламента,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а также в судебном порядке в соответствии с законодательством Российской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Федерации.</w:t>
      </w:r>
    </w:p>
    <w:p w14:paraId="534D48E9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Дополнительно информируем:</w:t>
      </w:r>
    </w:p>
    <w:p w14:paraId="3C756038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_______________________________________________________________</w:t>
      </w:r>
    </w:p>
    <w:p w14:paraId="608EC2F2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>(указывается информация, необходимая для устранения оснований для отказа</w:t>
      </w:r>
      <w:r>
        <w:rPr>
          <w:rFonts w:hint="default" w:eastAsia="MS Gothic"/>
          <w:sz w:val="24"/>
          <w:szCs w:val="24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>в предоставлении муниципальной услуги, а также иная дополнительная</w:t>
      </w:r>
      <w:r>
        <w:rPr>
          <w:rFonts w:hint="default" w:eastAsia="MS Gothic"/>
          <w:sz w:val="24"/>
          <w:szCs w:val="24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>информация при необходимости).</w:t>
      </w:r>
    </w:p>
    <w:p w14:paraId="22BAC19D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2756F06E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16215DCE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eastAsia="MS Gothic"/>
          <w:sz w:val="28"/>
          <w:szCs w:val="28"/>
          <w:lang w:val="ru-RU" w:eastAsia="zh-CN"/>
        </w:rPr>
        <w:t>___________________                              ____________________________</w:t>
      </w:r>
    </w:p>
    <w:p w14:paraId="30050A35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eastAsia="MS Gothic"/>
          <w:sz w:val="24"/>
          <w:szCs w:val="24"/>
          <w:lang w:val="ru-RU" w:eastAsia="zh-CN"/>
        </w:rPr>
        <w:t>(</w:t>
      </w: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уполномоченное                                      </w:t>
      </w:r>
      <w:r>
        <w:rPr>
          <w:rFonts w:hint="default" w:eastAsia="MS Gothic"/>
          <w:sz w:val="24"/>
          <w:szCs w:val="24"/>
          <w:lang w:val="ru-RU" w:eastAsia="zh-CN"/>
        </w:rPr>
        <w:t xml:space="preserve">                     </w:t>
      </w: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 (подпись, фамилия, инициалы)</w:t>
      </w:r>
    </w:p>
    <w:p w14:paraId="73CA5475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должностное лицо </w:t>
      </w:r>
      <w:r>
        <w:rPr>
          <w:rFonts w:hint="default" w:eastAsia="MS Gothic"/>
          <w:sz w:val="24"/>
          <w:szCs w:val="24"/>
          <w:lang w:val="ru-RU" w:eastAsia="zh-CN"/>
        </w:rPr>
        <w:t xml:space="preserve">                                     </w:t>
      </w:r>
    </w:p>
    <w:p w14:paraId="576DC98F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>Администрации)</w:t>
      </w:r>
      <w:r>
        <w:rPr>
          <w:rFonts w:hint="default" w:eastAsia="MS Gothic"/>
          <w:sz w:val="24"/>
          <w:szCs w:val="24"/>
          <w:lang w:val="ru-RU" w:eastAsia="zh-CN"/>
        </w:rPr>
        <w:t xml:space="preserve">  </w:t>
      </w:r>
      <w:r>
        <w:rPr>
          <w:rFonts w:hint="default" w:eastAsia="MS Gothic"/>
          <w:sz w:val="28"/>
          <w:szCs w:val="28"/>
          <w:lang w:val="ru-RU" w:eastAsia="zh-CN"/>
        </w:rPr>
        <w:t xml:space="preserve">                                                               </w:t>
      </w: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>«__» _____ 202__</w:t>
      </w:r>
    </w:p>
    <w:p w14:paraId="3D2F5B10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547D26B6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5D3FCE30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36BFFB9D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16AB061E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0457D8CC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6B82F70B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6B286A59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654AA783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0D9ECFDC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5837C237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1BEEB318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1EF88A92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66CC5D7E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49B65395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6A4CAEAC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0BCC5E29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599DE37E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2789B76D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4CB0F400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7AEBF1A1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23CE55E0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5640AF1A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6208A3AA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Приложение </w:t>
      </w:r>
      <w:r>
        <w:rPr>
          <w:rFonts w:hint="default" w:eastAsia="MS Gothic"/>
          <w:sz w:val="28"/>
          <w:szCs w:val="28"/>
          <w:lang w:val="ru-RU" w:eastAsia="zh-CN"/>
        </w:rPr>
        <w:t>4</w:t>
      </w:r>
    </w:p>
    <w:p w14:paraId="6F78AC1B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к Административному регламенту </w:t>
      </w:r>
    </w:p>
    <w:p w14:paraId="1EA55EEB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предоставления муниципальной услуги </w:t>
      </w:r>
    </w:p>
    <w:p w14:paraId="326E6D05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«Утверждение схемы раздела или </w:t>
      </w:r>
    </w:p>
    <w:p w14:paraId="25E093C2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объединения земельных участков, </w:t>
      </w:r>
    </w:p>
    <w:p w14:paraId="4B6E1B95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находящихся в муниципальной </w:t>
      </w:r>
    </w:p>
    <w:p w14:paraId="2F16CCF3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собственности», утвержденному </w:t>
      </w:r>
    </w:p>
    <w:p w14:paraId="3BB9A6FF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постановлением Администрации </w:t>
      </w:r>
    </w:p>
    <w:p w14:paraId="2EF5DC14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Раменского муниципального округа </w:t>
      </w:r>
    </w:p>
    <w:p w14:paraId="7891F9E4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Московской области </w:t>
      </w:r>
    </w:p>
    <w:p w14:paraId="73969F12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____от «__» _________2025</w:t>
      </w:r>
    </w:p>
    <w:p w14:paraId="78FC973C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8D1452D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Перечень</w:t>
      </w:r>
    </w:p>
    <w:p w14:paraId="0751CC44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нормативных правовых актов Российской Федерации,</w:t>
      </w:r>
    </w:p>
    <w:p w14:paraId="34666D8E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нормативных правовых актов Московской области,</w:t>
      </w:r>
    </w:p>
    <w:p w14:paraId="67FCF0C4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регулирующих предоставление муниципальной услуги «Утверждение схемы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раздела или объединения земельных участков, находящихся в муниципальной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собственности»</w:t>
      </w:r>
    </w:p>
    <w:p w14:paraId="5EFB7D73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3A087517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1. Конституция Российской Федерации.</w:t>
      </w:r>
    </w:p>
    <w:p w14:paraId="7EC2C571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2. Гражданский кодекс Российской Федерации.</w:t>
      </w:r>
    </w:p>
    <w:p w14:paraId="29B09271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3. Градостроительный кодекс Российской Федерации.</w:t>
      </w:r>
    </w:p>
    <w:p w14:paraId="0CB8B9CC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4. Земельный кодекс Российской Федерации.</w:t>
      </w:r>
    </w:p>
    <w:p w14:paraId="6D921BD8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5. Федеральный закон от 13.07.2015 № 218-ФЗ «О государственной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регистрации недвижимости».</w:t>
      </w:r>
    </w:p>
    <w:p w14:paraId="3301BB52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6. Федеральный закон от 25.10.2001 № 137-ФЗ «О введении в действие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Земельного кодекса Российской Федерации».</w:t>
      </w:r>
    </w:p>
    <w:p w14:paraId="02A8F4C2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7. Федеральный закон от 27.07.2006 № 149-ФЗ «Об информации,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информационных технологиях и о защите информации».</w:t>
      </w:r>
    </w:p>
    <w:p w14:paraId="7B5A5E10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8. Федеральный закон от 29.12.2004 № 191-ФЗ «О введении в действие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Градостроительного кодекса Российской Федерации».</w:t>
      </w:r>
    </w:p>
    <w:p w14:paraId="19201E6E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9. Федеральный закон от 27.07.2010 № 210-ФЗ «Об организации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предоставления государственных и муниципальных услуг».</w:t>
      </w:r>
    </w:p>
    <w:p w14:paraId="758D9CA5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10. Постановление Правительства Российской Федерации от 25.01.2013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33 «Об использовании простой электронной подписи при оказании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государственных и муниципальных услуг».</w:t>
      </w:r>
    </w:p>
    <w:p w14:paraId="1214F4D6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11. Постановление Правительства Российской Федерации от 27.09.2011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797 «О взаимодействии между многофункциональными центрами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предоставления государственных и муниципальных услуг и федеральными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органами исполнительной власти, органами государственных внебюджетных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фондов, органами государственной власти субъектов Российской Федерации,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органами местного самоуправления или в случаях, установленных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законодательством Российской Федерации, публично-правовыми компаниями».</w:t>
      </w:r>
    </w:p>
    <w:p w14:paraId="615D6A30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12. Постановление Правительства Российской Федерации от 26.03.2016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236 «О требованиях к предоставлению в электронной форме государственных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 муниципальных услуг».</w:t>
      </w:r>
    </w:p>
    <w:p w14:paraId="27F32755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13. Постановление Правительства Российской Федерации от 20.07.2021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1228 «Об утверждении Правил разработки и утверждения административных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регламентов предоставления государственных услуг, о внесении изменений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в некоторые акты Правительства Российской Федерации и признании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утратившими силу некоторых актов и отдельных положений актов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Правительства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Российской Федерации».</w:t>
      </w:r>
    </w:p>
    <w:p w14:paraId="29A355E7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14. Постановление Правительства Российский Федерации от 22.12.2012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1376 «Об утверждении Правил организации деятельности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многофункциональных центров предоставления государственных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 муниципальных услуг».</w:t>
      </w:r>
    </w:p>
    <w:p w14:paraId="0024315E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15. Постановление Правительства Российской Федерации от 18.03.2015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250 «Об утверждении требований к составлению и выдаче заявителям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документов на бумажном носителе, подтверждающих содержание электронных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документов, направленных в многофункциональный центр предоставления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государственных и муниципальных услуг по результатам предоставления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государственных и муниципальных услуг органами, предоставляющими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государственные услуги, и органами, предоставляющими муниципальные услуги,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 к выдаче заявителям на основании информации из информационных систем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органов, предоставляющих государственные услуги, и органов, предоставляющих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муниципальные услуги, в том числе с использованием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информационно-технологической и коммуникационной инфраструктуры,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документов, включая составление на бумажном носителе и заверение выписок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из указанных информационных систем».</w:t>
      </w:r>
    </w:p>
    <w:p w14:paraId="7378014E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16. Постановление Правительства Российской Федерации от 20.11.2012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1198 «О федеральной государственной информационной системе,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обеспечивающей процесс досудебного (внесудебного) обжалования решений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 действий (бездействия), совершенных при предоставлении государственных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 муниципальных услуг».</w:t>
      </w:r>
    </w:p>
    <w:p w14:paraId="097177CD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17. Приказ Федеральной службы государственной регистрации, кадастра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 картографии от 10.11.2020 № П/0412 «Об утверждении классификатора видов</w:t>
      </w:r>
      <w:r>
        <w:rPr>
          <w:rFonts w:hint="default" w:eastAsia="MS Gothic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разрешенного использования земельных участков».</w:t>
      </w:r>
    </w:p>
    <w:p w14:paraId="2585039A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18. Приказ Федеральной службы государственной регистрации, кадастра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 картографии от 19.04.2022 № П/0148 «Об утверждении требований к подготовке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схемы расположения земельного участка или земельных участков на кадастровом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плане территории и формату схемы расположения земельного участка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или земельных участков на кадастровом плане территории при подготовке схемы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расположения земельного участка или земельных участков на кадастровом плане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территории в форме электронного документа, формы схемы расположения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земельного участка или земельных участков на кадастровом плане территории,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подготовка которой осуществляется в форме документа на бумажном носителе».</w:t>
      </w:r>
    </w:p>
    <w:p w14:paraId="4232557D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19. Закон Московской области № 121/2009-ОЗ «Об обеспечении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беспрепятственного доступа инвалидов и маломобильных групп населения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к объектам социальной, транспортной и инженерной инфраструктур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в Московской области».</w:t>
      </w:r>
    </w:p>
    <w:p w14:paraId="2EFF4532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20. Закон Московской области № 23/96-ОЗ «О регулировании земельных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отношений в Московской области».</w:t>
      </w:r>
    </w:p>
    <w:p w14:paraId="22647A49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21. Закон Московской области № 37/2016-ОЗ «Кодекс Московской области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об административных правонарушениях».</w:t>
      </w:r>
    </w:p>
    <w:p w14:paraId="3A4D0205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22. Закон Московской области № 106/2014-ОЗ «О перераспределении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полномочий между органами местного самоуправления муниципальных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образований Московской области и органами государственной власти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Московской области».</w:t>
      </w:r>
    </w:p>
    <w:p w14:paraId="775B3F38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23. Постановление Правительства Московской области от 25.04.2011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365/15 «Об утверждении Порядка разработки и утверждения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административных регламентов предоставления государственных услуг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центральными исполнительными органами государственной власти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Московской области, государственными органами Московской области».</w:t>
      </w:r>
    </w:p>
    <w:p w14:paraId="011A2621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24. Постановление Правительства Московской области от 29.10.2007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842/27 «Об утверждении Положения о Министерстве имущественных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отношений Московской области».</w:t>
      </w:r>
    </w:p>
    <w:p w14:paraId="0DAC4E29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25. Постановление Правительства Московской области от 31.10.2018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792/37 «Об утверждении требований к форматам заявлений и иных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документов, представляемых в форме электронных документов, необходимых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для предоставления государственных и муниципальных услуг на территории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Московской области».</w:t>
      </w:r>
    </w:p>
    <w:p w14:paraId="01C899FA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26. Постановление Правительства Московской области от 08.08.2013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601/33 «Об утверждении Положения об особенностях подачи и рассмотрения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жалоб на решения и действия (бездействие) исполнительных органов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государственной власти Московской области, предоставляющих государственные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услуги, и их должностных лиц, государственных гражданских служащих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исполнительных органов государственной власти Московской области, а также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многофункциональных центров предоставления государственных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 муниципальных услуг Московской области и их работников».</w:t>
      </w:r>
    </w:p>
    <w:p w14:paraId="5768F348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27. Постановление Правительства Московской области от 16.04.2015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253/14 «Об утверждении Порядка осуществления контроля за предоставлением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государственных и муниципальных услуг на территории Московской области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 внесении изменений в Положение о Министерстве государственного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управления, информационных технологий и связи Московской области».</w:t>
      </w:r>
    </w:p>
    <w:p w14:paraId="760E77CE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28. Распоряжение Министерства государственного управления,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информационных технологий и связи Московской области от 30.10.2018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10-121/РВ «Об утверждении Положения об осуществлении контроля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за порядком предоставления государственных и муниципальных услуг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на территории Московской области».</w:t>
      </w:r>
    </w:p>
    <w:p w14:paraId="303BA299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29. Распоряжение Министерства государственного управления,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информационных технологий и связи Московской области от 21.07.2016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10-57/РВ «О региональном стандарте организации деятельности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многофункциональных центров предоставления государственных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 муниципальных услуг в Московской области».</w:t>
      </w:r>
    </w:p>
    <w:p w14:paraId="66A239AB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67E5FD04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6368E078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44CDF72B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36EF1AE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4587D9A6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2750EAF8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3B2A8D08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0512F328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395756B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2BF6CC3B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719E97E4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7720B53C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47EC4B60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0AFAAC26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3547CA0B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FBC34B1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7316C211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1E2FD99F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2B23093C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47933F75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B8AC076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7CBCF99A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3AC5DAD1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7F40E20C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316474F5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1239E024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40B6841C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50E196A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73B222A5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7917FD62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17A8D3DE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9AB41A5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797573E9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6E5C5AC7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7E00F6AB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1900D396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46CF0D17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79910395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AABEC63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06F46355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Приложение </w:t>
      </w:r>
      <w:r>
        <w:rPr>
          <w:rFonts w:hint="default" w:eastAsia="MS Gothic"/>
          <w:sz w:val="28"/>
          <w:szCs w:val="28"/>
          <w:lang w:val="en-US" w:eastAsia="zh-CN"/>
        </w:rPr>
        <w:t>5</w:t>
      </w:r>
    </w:p>
    <w:p w14:paraId="4FBCF90F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к Административному регламенту </w:t>
      </w:r>
    </w:p>
    <w:p w14:paraId="092A3847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предоставления муниципальной услуги </w:t>
      </w:r>
    </w:p>
    <w:p w14:paraId="0477DC2E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«Утверждение схемы раздела или </w:t>
      </w:r>
    </w:p>
    <w:p w14:paraId="0FDDA392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объединения земельных участков, </w:t>
      </w:r>
    </w:p>
    <w:p w14:paraId="712BF010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находящихся в муниципальной </w:t>
      </w:r>
    </w:p>
    <w:p w14:paraId="21375E67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собственности», утвержденному </w:t>
      </w:r>
    </w:p>
    <w:p w14:paraId="534510DF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постановлением Администрации </w:t>
      </w:r>
    </w:p>
    <w:p w14:paraId="75626CE6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Раменского муниципального округа </w:t>
      </w:r>
    </w:p>
    <w:p w14:paraId="777C63FD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Московской области </w:t>
      </w:r>
    </w:p>
    <w:p w14:paraId="6FFE7E1D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____от «__» _________2025</w:t>
      </w:r>
    </w:p>
    <w:p w14:paraId="2DD65FFE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3A0A5898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Форма решения об отказе в приеме документов,</w:t>
      </w:r>
    </w:p>
    <w:p w14:paraId="1278287B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необходимых для предоставления муниципальной услуги «Утверждение схемы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раздела или объединения земельных участков, находящихся в муниципальной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собственности»</w:t>
      </w:r>
    </w:p>
    <w:p w14:paraId="0EEFB078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6FFD9595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(оформляется на официальном бланке Администрации)</w:t>
      </w:r>
    </w:p>
    <w:p w14:paraId="5CA30C3D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2B3CE995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Кому: _________________________</w:t>
      </w:r>
    </w:p>
    <w:p w14:paraId="15D35D8B">
      <w:pPr>
        <w:keepNext w:val="0"/>
        <w:keepLines w:val="0"/>
        <w:widowControl/>
        <w:suppressLineNumbers w:val="0"/>
        <w:wordWrap/>
        <w:ind w:firstLine="480" w:firstLineChars="200"/>
        <w:jc w:val="right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(ФИО (последнее при наличии) </w:t>
      </w:r>
    </w:p>
    <w:p w14:paraId="73A369EB">
      <w:pPr>
        <w:keepNext w:val="0"/>
        <w:keepLines w:val="0"/>
        <w:widowControl/>
        <w:suppressLineNumbers w:val="0"/>
        <w:wordWrap/>
        <w:ind w:firstLine="480" w:firstLineChars="200"/>
        <w:jc w:val="right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физического лица, индивидуального </w:t>
      </w:r>
    </w:p>
    <w:p w14:paraId="680EEF0D">
      <w:pPr>
        <w:keepNext w:val="0"/>
        <w:keepLines w:val="0"/>
        <w:widowControl/>
        <w:suppressLineNumbers w:val="0"/>
        <w:wordWrap/>
        <w:ind w:firstLine="480" w:firstLineChars="200"/>
        <w:jc w:val="right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>предпринимателя или полное</w:t>
      </w:r>
    </w:p>
    <w:p w14:paraId="302FFC31">
      <w:pPr>
        <w:keepNext w:val="0"/>
        <w:keepLines w:val="0"/>
        <w:widowControl/>
        <w:suppressLineNumbers w:val="0"/>
        <w:wordWrap/>
        <w:ind w:firstLine="480" w:firstLineChars="200"/>
        <w:jc w:val="right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>наименование юридического лица)</w:t>
      </w:r>
    </w:p>
    <w:p w14:paraId="0011C6F5">
      <w:pPr>
        <w:keepNext w:val="0"/>
        <w:keepLines w:val="0"/>
        <w:widowControl/>
        <w:suppressLineNumbers w:val="0"/>
        <w:wordWrap/>
        <w:ind w:firstLine="480" w:firstLineChars="200"/>
        <w:jc w:val="right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64530BFC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Решение об отказе в приеме документов,</w:t>
      </w:r>
    </w:p>
    <w:p w14:paraId="2B53D488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необходимых для предоставления муниципальной услуги «Утверждение схемы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раздела или объединения земельных участков, находящихся в муниципальной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собственности»</w:t>
      </w:r>
    </w:p>
    <w:p w14:paraId="5F52A372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4001DDB7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В соответствии с ____ (указать наименование и состав реквизитов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нормативного правового акта Российской Федерации, Московской области, в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том числе административного регламента (далее – Регламент) на основании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которого принято данное решение) Администрация </w:t>
      </w:r>
      <w:r>
        <w:rPr>
          <w:rFonts w:hint="default" w:eastAsia="MS Gothic"/>
          <w:sz w:val="28"/>
          <w:szCs w:val="28"/>
          <w:lang w:val="ru-RU" w:eastAsia="zh-CN"/>
        </w:rPr>
        <w:t>Раменского муниципального округа Московской области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 (далее – Администрация) рассмотрела запрос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о предоставлении муниципальной услуги «Утверждение схемы раздела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или объединения земельных участков, находящихся в муниципальной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собственности» № ______ (указать регистрационный номер запроса) (далее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соответственно – запрос, муниципальная услуга) и приняла решение об отказе в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приеме запроса и документов, необходимых для предоставления муниципальной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услуги, по следующему основанию:</w:t>
      </w:r>
    </w:p>
    <w:p w14:paraId="7F3E62D5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tbl>
      <w:tblPr>
        <w:tblStyle w:val="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5"/>
        <w:gridCol w:w="3285"/>
        <w:gridCol w:w="3285"/>
      </w:tblGrid>
      <w:tr w14:paraId="08604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5" w:type="dxa"/>
          </w:tcPr>
          <w:p w14:paraId="3B818E8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  <w:t xml:space="preserve">Ссылка на соответствующий подпункт подраздела 19 Регламента, </w:t>
            </w: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в котором</w:t>
            </w:r>
          </w:p>
          <w:p w14:paraId="06AAAC9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содержится основание</w:t>
            </w:r>
          </w:p>
          <w:p w14:paraId="03FDA21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для отказа в приеме</w:t>
            </w:r>
          </w:p>
          <w:p w14:paraId="29B0A40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документов,</w:t>
            </w:r>
          </w:p>
          <w:p w14:paraId="59B4D04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необходимых для</w:t>
            </w:r>
          </w:p>
          <w:p w14:paraId="54D9DD7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предоставления</w:t>
            </w:r>
          </w:p>
          <w:p w14:paraId="6D16CE9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муниципальной услуги</w:t>
            </w:r>
          </w:p>
          <w:p w14:paraId="20145855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</w:p>
        </w:tc>
        <w:tc>
          <w:tcPr>
            <w:tcW w:w="3285" w:type="dxa"/>
          </w:tcPr>
          <w:p w14:paraId="6B218F7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Наименование</w:t>
            </w:r>
          </w:p>
          <w:p w14:paraId="396BA79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основания для отказа</w:t>
            </w:r>
          </w:p>
          <w:p w14:paraId="02F884E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в приеме документов,</w:t>
            </w:r>
          </w:p>
          <w:p w14:paraId="12EC122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необходимых</w:t>
            </w:r>
          </w:p>
          <w:p w14:paraId="45F36D1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для предоставления</w:t>
            </w:r>
          </w:p>
          <w:p w14:paraId="69EFCD8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муниципальной услуги</w:t>
            </w:r>
          </w:p>
          <w:p w14:paraId="231F2169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</w:p>
        </w:tc>
        <w:tc>
          <w:tcPr>
            <w:tcW w:w="3285" w:type="dxa"/>
          </w:tcPr>
          <w:p w14:paraId="08DF7F0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Разъяснение причины</w:t>
            </w:r>
          </w:p>
          <w:p w14:paraId="53C1A42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принятия решения</w:t>
            </w:r>
          </w:p>
          <w:p w14:paraId="7CBA939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об отказе в приеме</w:t>
            </w:r>
          </w:p>
          <w:p w14:paraId="6865F9D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документов,</w:t>
            </w:r>
          </w:p>
          <w:p w14:paraId="0CDD5C3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необходимых для</w:t>
            </w:r>
          </w:p>
          <w:p w14:paraId="6C08DB7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предоставления</w:t>
            </w:r>
          </w:p>
          <w:p w14:paraId="54C807A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en-US" w:eastAsia="zh-CN" w:bidi="ar-SA"/>
              </w:rPr>
              <w:t>муниципальной услуги</w:t>
            </w:r>
          </w:p>
          <w:p w14:paraId="30982FF5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</w:p>
        </w:tc>
      </w:tr>
      <w:tr w14:paraId="7917D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5" w:type="dxa"/>
          </w:tcPr>
          <w:p w14:paraId="2A56B381">
            <w:pPr>
              <w:keepNext w:val="0"/>
              <w:keepLines w:val="0"/>
              <w:widowControl/>
              <w:suppressLineNumbers w:val="0"/>
              <w:wordWrap/>
              <w:jc w:val="both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</w:p>
        </w:tc>
        <w:tc>
          <w:tcPr>
            <w:tcW w:w="3285" w:type="dxa"/>
          </w:tcPr>
          <w:p w14:paraId="4FFDC946">
            <w:pPr>
              <w:keepNext w:val="0"/>
              <w:keepLines w:val="0"/>
              <w:widowControl/>
              <w:suppressLineNumbers w:val="0"/>
              <w:wordWrap/>
              <w:jc w:val="both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</w:p>
        </w:tc>
        <w:tc>
          <w:tcPr>
            <w:tcW w:w="3285" w:type="dxa"/>
          </w:tcPr>
          <w:p w14:paraId="18A91FA8">
            <w:pPr>
              <w:keepNext w:val="0"/>
              <w:keepLines w:val="0"/>
              <w:widowControl/>
              <w:suppressLineNumbers w:val="0"/>
              <w:wordWrap/>
              <w:jc w:val="both"/>
              <w:rPr>
                <w:rFonts w:hint="default" w:ascii="Times New Roman" w:hAnsi="Times New Roman" w:eastAsia="MS Gothic" w:cs="Times New Roman"/>
                <w:sz w:val="28"/>
                <w:szCs w:val="28"/>
                <w:vertAlign w:val="baseline"/>
                <w:lang w:val="ru-RU" w:eastAsia="zh-CN" w:bidi="ar-SA"/>
              </w:rPr>
            </w:pPr>
          </w:p>
        </w:tc>
      </w:tr>
    </w:tbl>
    <w:p w14:paraId="4F4A2F77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 w:cs="Times New Roman"/>
          <w:sz w:val="28"/>
          <w:szCs w:val="28"/>
          <w:vertAlign w:val="baseline"/>
          <w:lang w:val="ru-RU" w:eastAsia="zh-CN" w:bidi="ar-SA"/>
        </w:rPr>
      </w:pPr>
    </w:p>
    <w:p w14:paraId="27453A5B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vertAlign w:val="baseline"/>
          <w:lang w:val="ru-RU" w:eastAsia="zh-CN"/>
        </w:rPr>
        <w:t>Дополнительно информируем:</w:t>
      </w:r>
    </w:p>
    <w:p w14:paraId="1B1E2BFA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vertAlign w:val="baseline"/>
          <w:lang w:val="ru-RU" w:eastAsia="zh-CN"/>
        </w:rPr>
        <w:t>_______________________________________________________________</w:t>
      </w:r>
    </w:p>
    <w:p w14:paraId="6871D9BA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vertAlign w:val="baseline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vertAlign w:val="baseline"/>
          <w:lang w:val="ru-RU" w:eastAsia="zh-CN"/>
        </w:rPr>
        <w:t>(указывается информация, необходимая для устранения причин отказа в</w:t>
      </w:r>
      <w:r>
        <w:rPr>
          <w:rFonts w:hint="default" w:eastAsia="MS Gothic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4"/>
          <w:szCs w:val="24"/>
          <w:vertAlign w:val="baseline"/>
          <w:lang w:val="ru-RU" w:eastAsia="zh-CN"/>
        </w:rPr>
        <w:t>приеме</w:t>
      </w:r>
      <w:r>
        <w:rPr>
          <w:rFonts w:hint="default" w:eastAsia="MS Gothic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4"/>
          <w:szCs w:val="24"/>
          <w:vertAlign w:val="baseline"/>
          <w:lang w:val="ru-RU" w:eastAsia="zh-CN"/>
        </w:rPr>
        <w:t>документов, необходимых для предоставления муниципальной услуги, а также</w:t>
      </w:r>
      <w:r>
        <w:rPr>
          <w:rFonts w:hint="default" w:eastAsia="MS Gothic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4"/>
          <w:szCs w:val="24"/>
          <w:vertAlign w:val="baseline"/>
          <w:lang w:val="ru-RU" w:eastAsia="zh-CN"/>
        </w:rPr>
        <w:t>иная дополнительная информация при наличии)</w:t>
      </w:r>
    </w:p>
    <w:p w14:paraId="603020E2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vertAlign w:val="baseline"/>
          <w:lang w:val="ru-RU" w:eastAsia="zh-CN"/>
        </w:rPr>
      </w:pPr>
    </w:p>
    <w:p w14:paraId="0C7BF910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vertAlign w:val="baseline"/>
          <w:lang w:val="ru-RU" w:eastAsia="zh-CN"/>
        </w:rPr>
      </w:pPr>
    </w:p>
    <w:p w14:paraId="6846130C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vertAlign w:val="baseline"/>
          <w:lang w:val="en-US" w:eastAsia="zh-CN"/>
        </w:rPr>
      </w:pPr>
      <w:r>
        <w:rPr>
          <w:rFonts w:hint="default" w:eastAsia="MS Gothic"/>
          <w:sz w:val="24"/>
          <w:szCs w:val="24"/>
          <w:vertAlign w:val="baseline"/>
          <w:lang w:val="en-US" w:eastAsia="zh-CN"/>
        </w:rPr>
        <w:t>______________________                                             ____________________________</w:t>
      </w:r>
    </w:p>
    <w:p w14:paraId="5E1223EA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eastAsia="MS Gothic"/>
          <w:sz w:val="24"/>
          <w:szCs w:val="24"/>
          <w:lang w:val="ru-RU" w:eastAsia="zh-CN"/>
        </w:rPr>
        <w:t>(</w:t>
      </w: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уполномоченное                                      </w:t>
      </w:r>
      <w:r>
        <w:rPr>
          <w:rFonts w:hint="default" w:eastAsia="MS Gothic"/>
          <w:sz w:val="24"/>
          <w:szCs w:val="24"/>
          <w:lang w:val="ru-RU" w:eastAsia="zh-CN"/>
        </w:rPr>
        <w:t xml:space="preserve">                     </w:t>
      </w: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 (подпись, фамилия, инициалы)</w:t>
      </w:r>
    </w:p>
    <w:p w14:paraId="1165FBCC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 xml:space="preserve">должностное лицо </w:t>
      </w:r>
      <w:r>
        <w:rPr>
          <w:rFonts w:hint="default" w:eastAsia="MS Gothic"/>
          <w:sz w:val="24"/>
          <w:szCs w:val="24"/>
          <w:lang w:val="ru-RU" w:eastAsia="zh-CN"/>
        </w:rPr>
        <w:t xml:space="preserve">                                     </w:t>
      </w:r>
    </w:p>
    <w:p w14:paraId="435CF45B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>Администрации)</w:t>
      </w:r>
      <w:r>
        <w:rPr>
          <w:rFonts w:hint="default" w:eastAsia="MS Gothic"/>
          <w:sz w:val="24"/>
          <w:szCs w:val="24"/>
          <w:lang w:val="ru-RU" w:eastAsia="zh-CN"/>
        </w:rPr>
        <w:t xml:space="preserve">  </w:t>
      </w:r>
      <w:r>
        <w:rPr>
          <w:rFonts w:hint="default" w:eastAsia="MS Gothic"/>
          <w:sz w:val="28"/>
          <w:szCs w:val="28"/>
          <w:lang w:val="ru-RU" w:eastAsia="zh-CN"/>
        </w:rPr>
        <w:t xml:space="preserve">                                                               </w:t>
      </w:r>
      <w:r>
        <w:rPr>
          <w:rFonts w:hint="default" w:ascii="Times New Roman" w:hAnsi="Times New Roman" w:eastAsia="MS Gothic"/>
          <w:sz w:val="24"/>
          <w:szCs w:val="24"/>
          <w:lang w:val="ru-RU" w:eastAsia="zh-CN"/>
        </w:rPr>
        <w:t>«__» _____ 202__</w:t>
      </w:r>
    </w:p>
    <w:p w14:paraId="2213BE71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51DCCDB5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19F77A64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0F65EE81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214F1CF0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396230B0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7F836662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7141E860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46A9A738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71E03D2A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5197E6EE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5E8C7991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33EE9782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3C6B0FA4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6077D0BF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2317F7C4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466044CD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71E234BD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2C6BA068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74BDFCFD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1C650B87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1B6B337B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21ABFC70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503CE932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2C4108AC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12546EA6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4C3F1ADA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64A7B853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0AFB4116">
      <w:pPr>
        <w:keepNext w:val="0"/>
        <w:keepLines w:val="0"/>
        <w:widowControl/>
        <w:suppressLineNumbers w:val="0"/>
        <w:wordWrap/>
        <w:ind w:firstLine="480" w:firstLineChars="200"/>
        <w:jc w:val="both"/>
        <w:rPr>
          <w:rFonts w:hint="default" w:ascii="Times New Roman" w:hAnsi="Times New Roman" w:eastAsia="MS Gothic"/>
          <w:sz w:val="24"/>
          <w:szCs w:val="24"/>
          <w:lang w:val="ru-RU" w:eastAsia="zh-CN"/>
        </w:rPr>
      </w:pPr>
    </w:p>
    <w:p w14:paraId="608D4E52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en-US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Приложение </w:t>
      </w:r>
      <w:r>
        <w:rPr>
          <w:rFonts w:hint="default" w:eastAsia="MS Gothic"/>
          <w:sz w:val="28"/>
          <w:szCs w:val="28"/>
          <w:lang w:val="en-US" w:eastAsia="zh-CN"/>
        </w:rPr>
        <w:t>6</w:t>
      </w:r>
    </w:p>
    <w:p w14:paraId="5C7499C3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к Административному регламенту </w:t>
      </w:r>
    </w:p>
    <w:p w14:paraId="5DC27093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предоставления муниципальной услуги </w:t>
      </w:r>
    </w:p>
    <w:p w14:paraId="3E57D91B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«Утверждение схемы раздела или </w:t>
      </w:r>
    </w:p>
    <w:p w14:paraId="37170224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объединения земельных участков, </w:t>
      </w:r>
    </w:p>
    <w:p w14:paraId="799EFE84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находящихся в муниципальной </w:t>
      </w:r>
    </w:p>
    <w:p w14:paraId="165D014F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собственности», утвержденному </w:t>
      </w:r>
    </w:p>
    <w:p w14:paraId="27E0ABC4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постановлением Администрации </w:t>
      </w:r>
    </w:p>
    <w:p w14:paraId="7493F904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Раменского муниципального округа </w:t>
      </w:r>
    </w:p>
    <w:p w14:paraId="2B606277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 xml:space="preserve">Московской области </w:t>
      </w:r>
    </w:p>
    <w:p w14:paraId="12E4C120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№ ____от «__» _________2025</w:t>
      </w:r>
    </w:p>
    <w:p w14:paraId="234B99B6">
      <w:pPr>
        <w:keepNext w:val="0"/>
        <w:keepLines w:val="0"/>
        <w:widowControl/>
        <w:suppressLineNumbers w:val="0"/>
        <w:wordWrap/>
        <w:ind w:firstLine="560" w:firstLineChars="200"/>
        <w:jc w:val="right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0FBF8986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57A490A5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Перечень</w:t>
      </w:r>
    </w:p>
    <w:p w14:paraId="1F3841E9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общих признаков, по которым объединяются</w:t>
      </w:r>
    </w:p>
    <w:p w14:paraId="3BA4F764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категории заявителей, а также комбинации признаков заявителей,</w:t>
      </w:r>
    </w:p>
    <w:p w14:paraId="6BBA7697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каждая из которых соответствует вариантам предоставления муниципальной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услуги «Утверждение схемы раздела или объединения земельных участков,</w:t>
      </w:r>
      <w:r>
        <w:rPr>
          <w:rFonts w:hint="default" w:eastAsia="MS Gothic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находящихся в муниципальной собственности»</w:t>
      </w:r>
    </w:p>
    <w:p w14:paraId="116ECACE">
      <w:pPr>
        <w:keepNext w:val="0"/>
        <w:keepLines w:val="0"/>
        <w:widowControl/>
        <w:suppressLineNumbers w:val="0"/>
        <w:wordWrap/>
        <w:ind w:firstLine="560" w:firstLineChars="200"/>
        <w:jc w:val="center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20C48683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  <w:r>
        <w:rPr>
          <w:rFonts w:hint="default" w:ascii="Times New Roman" w:hAnsi="Times New Roman" w:eastAsia="MS Gothic"/>
          <w:sz w:val="28"/>
          <w:szCs w:val="28"/>
          <w:lang w:val="ru-RU" w:eastAsia="zh-CN"/>
        </w:rPr>
        <w:t>Общие признаки, по которым объединяются категории заявителей</w:t>
      </w:r>
    </w:p>
    <w:p w14:paraId="2BB24BCD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tbl>
      <w:tblPr>
        <w:tblStyle w:val="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4500"/>
        <w:gridCol w:w="4701"/>
      </w:tblGrid>
      <w:tr w14:paraId="7E82B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6212874B">
            <w:pPr>
              <w:keepNext w:val="0"/>
              <w:keepLines w:val="0"/>
              <w:widowControl/>
              <w:suppressLineNumbers w:val="0"/>
              <w:wordWrap/>
              <w:jc w:val="both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</w:p>
        </w:tc>
        <w:tc>
          <w:tcPr>
            <w:tcW w:w="4500" w:type="dxa"/>
          </w:tcPr>
          <w:p w14:paraId="3064F5E0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Общие признаки</w:t>
            </w:r>
          </w:p>
        </w:tc>
        <w:tc>
          <w:tcPr>
            <w:tcW w:w="4701" w:type="dxa"/>
          </w:tcPr>
          <w:p w14:paraId="5D746EE5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Категория</w:t>
            </w:r>
          </w:p>
        </w:tc>
      </w:tr>
      <w:tr w14:paraId="6030C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580FDC48">
            <w:pPr>
              <w:keepNext w:val="0"/>
              <w:keepLines w:val="0"/>
              <w:widowControl/>
              <w:suppressLineNumbers w:val="0"/>
              <w:wordWrap/>
              <w:jc w:val="both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1.</w:t>
            </w:r>
          </w:p>
        </w:tc>
        <w:tc>
          <w:tcPr>
            <w:tcW w:w="4500" w:type="dxa"/>
          </w:tcPr>
          <w:p w14:paraId="0F5A7658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юридические лица</w:t>
            </w:r>
          </w:p>
        </w:tc>
        <w:tc>
          <w:tcPr>
            <w:tcW w:w="4701" w:type="dxa"/>
          </w:tcPr>
          <w:p w14:paraId="61F379AA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которым земельный участок предоставлен на праве постоянного (бессрочного) пользования</w:t>
            </w:r>
          </w:p>
        </w:tc>
      </w:tr>
      <w:tr w14:paraId="263FE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6F39B5D1">
            <w:pPr>
              <w:keepNext w:val="0"/>
              <w:keepLines w:val="0"/>
              <w:widowControl/>
              <w:suppressLineNumbers w:val="0"/>
              <w:wordWrap/>
              <w:jc w:val="both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2.</w:t>
            </w:r>
          </w:p>
        </w:tc>
        <w:tc>
          <w:tcPr>
            <w:tcW w:w="4500" w:type="dxa"/>
          </w:tcPr>
          <w:p w14:paraId="1410F405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физические лица - граждане Российской Федерации, иностранные граждане, лица без гражданства</w:t>
            </w:r>
          </w:p>
        </w:tc>
        <w:tc>
          <w:tcPr>
            <w:tcW w:w="4701" w:type="dxa"/>
          </w:tcPr>
          <w:p w14:paraId="43E0944C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которым земельный участок предоставлен на праве пожизненного наследуемого владения</w:t>
            </w:r>
          </w:p>
        </w:tc>
      </w:tr>
      <w:tr w14:paraId="12830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1FFE6B30">
            <w:pPr>
              <w:keepNext w:val="0"/>
              <w:keepLines w:val="0"/>
              <w:widowControl/>
              <w:suppressLineNumbers w:val="0"/>
              <w:wordWrap/>
              <w:jc w:val="both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3.</w:t>
            </w:r>
          </w:p>
        </w:tc>
        <w:tc>
          <w:tcPr>
            <w:tcW w:w="4500" w:type="dxa"/>
          </w:tcPr>
          <w:p w14:paraId="41AB31E0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физические лица - граждане Российской Федерации, иностранные граждане, лица без гражданства</w:t>
            </w:r>
          </w:p>
          <w:p w14:paraId="5D084510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юридические лица</w:t>
            </w:r>
          </w:p>
          <w:p w14:paraId="66C67ADF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индивидуальные предприниматели</w:t>
            </w:r>
          </w:p>
        </w:tc>
        <w:tc>
          <w:tcPr>
            <w:tcW w:w="4701" w:type="dxa"/>
          </w:tcPr>
          <w:p w14:paraId="2072BA75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которым земельный участок предоставлен в безвозмездное пользование</w:t>
            </w:r>
          </w:p>
        </w:tc>
      </w:tr>
      <w:tr w14:paraId="690EA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7D78F801">
            <w:pPr>
              <w:keepNext w:val="0"/>
              <w:keepLines w:val="0"/>
              <w:widowControl/>
              <w:suppressLineNumbers w:val="0"/>
              <w:wordWrap/>
              <w:jc w:val="both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4.</w:t>
            </w:r>
          </w:p>
        </w:tc>
        <w:tc>
          <w:tcPr>
            <w:tcW w:w="4500" w:type="dxa"/>
          </w:tcPr>
          <w:p w14:paraId="0AC10ABA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физические лица - граждане Российской Федерации, иностранные граждане, лица без гражданства</w:t>
            </w:r>
          </w:p>
          <w:p w14:paraId="288CD683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юридические лица</w:t>
            </w:r>
          </w:p>
          <w:p w14:paraId="22EA1BB1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индивидуальные предприниматели</w:t>
            </w:r>
          </w:p>
        </w:tc>
        <w:tc>
          <w:tcPr>
            <w:tcW w:w="4701" w:type="dxa"/>
          </w:tcPr>
          <w:p w14:paraId="1BF34772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Times New Roman" w:hAnsi="Times New Roman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которым земельный участок предоставлен на праве аренды</w:t>
            </w:r>
          </w:p>
        </w:tc>
      </w:tr>
    </w:tbl>
    <w:p w14:paraId="68C33DF6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368F4802">
      <w:pPr>
        <w:keepNext w:val="0"/>
        <w:keepLines w:val="0"/>
        <w:widowControl/>
        <w:suppressLineNumbers w:val="0"/>
        <w:wordWrap/>
        <w:ind w:firstLine="560" w:firstLineChars="200"/>
        <w:jc w:val="both"/>
        <w:rPr>
          <w:rFonts w:hint="default" w:ascii="Times New Roman" w:hAnsi="Times New Roman" w:eastAsia="MS Gothic"/>
          <w:sz w:val="28"/>
          <w:szCs w:val="28"/>
          <w:lang w:val="ru-RU" w:eastAsia="zh-CN"/>
        </w:rPr>
      </w:pPr>
    </w:p>
    <w:p w14:paraId="14D534BE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5F724208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Комбинации признаков заявителей,</w:t>
      </w:r>
    </w:p>
    <w:p w14:paraId="5BEE1159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каждая из которых соответствует вариантам</w:t>
      </w:r>
    </w:p>
    <w:p w14:paraId="7D4B01E4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предоставления муниципальной услуги</w:t>
      </w:r>
    </w:p>
    <w:tbl>
      <w:tblPr>
        <w:tblStyle w:val="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4590"/>
        <w:gridCol w:w="4570"/>
      </w:tblGrid>
      <w:tr w14:paraId="6E83C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</w:tcPr>
          <w:p w14:paraId="2EE53D8D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1.</w:t>
            </w:r>
          </w:p>
        </w:tc>
        <w:tc>
          <w:tcPr>
            <w:tcW w:w="4590" w:type="dxa"/>
          </w:tcPr>
          <w:p w14:paraId="4D495437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юридические лица: которым земельный участок предоставлен на праве постоянного (бессрочного) пользования, включая их уполномоченных представителей</w:t>
            </w:r>
          </w:p>
        </w:tc>
        <w:tc>
          <w:tcPr>
            <w:tcW w:w="4570" w:type="dxa"/>
          </w:tcPr>
          <w:p w14:paraId="7590A8AE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варианты предоставления муниципальной услуги, указанные в подпунктах 17.1.1, 17.1.9 пункта 17.1 Регламента</w:t>
            </w:r>
          </w:p>
        </w:tc>
      </w:tr>
      <w:tr w14:paraId="55FE1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</w:tcPr>
          <w:p w14:paraId="47A942AE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2.</w:t>
            </w:r>
          </w:p>
        </w:tc>
        <w:tc>
          <w:tcPr>
            <w:tcW w:w="4590" w:type="dxa"/>
          </w:tcPr>
          <w:p w14:paraId="0F6AFA16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физические лица - граждане Российской Федерации, иностранные граждане, лица без гражданства: которым земельный участок предоставлен на праве пожизненного наследуемого владения, включая их уполномоченных представителей</w:t>
            </w:r>
          </w:p>
        </w:tc>
        <w:tc>
          <w:tcPr>
            <w:tcW w:w="4570" w:type="dxa"/>
          </w:tcPr>
          <w:p w14:paraId="75721E02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варианты предоставления муниципальной услуги, указанные в подпунктах 17.1.2, 17.1.10 пункта 17.1 Регламента</w:t>
            </w:r>
          </w:p>
        </w:tc>
      </w:tr>
      <w:tr w14:paraId="05110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</w:tcPr>
          <w:p w14:paraId="54957D47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3.</w:t>
            </w:r>
          </w:p>
        </w:tc>
        <w:tc>
          <w:tcPr>
            <w:tcW w:w="4590" w:type="dxa"/>
          </w:tcPr>
          <w:p w14:paraId="030235F1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физические лица - граждане Российской Федерации, иностранные граждане, лица без гражданства: которым земельный участок предоставлен в безвозмездное пользование, включая их уполномоченных представителей</w:t>
            </w:r>
          </w:p>
        </w:tc>
        <w:tc>
          <w:tcPr>
            <w:tcW w:w="4570" w:type="dxa"/>
          </w:tcPr>
          <w:p w14:paraId="22612AD4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варианты предоставления муниципальной услуги, указанные в подпунктах 17.1.3, 17.1.11 пункта 17.1 Регламента</w:t>
            </w:r>
          </w:p>
        </w:tc>
      </w:tr>
      <w:tr w14:paraId="0C61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</w:tcPr>
          <w:p w14:paraId="519F65B4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4.</w:t>
            </w:r>
          </w:p>
        </w:tc>
        <w:tc>
          <w:tcPr>
            <w:tcW w:w="4590" w:type="dxa"/>
          </w:tcPr>
          <w:p w14:paraId="4CC1FAB0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юридические лица: которым земельный участок предоставлен в безвозмездное пользование, включая их уполномоченных представителей</w:t>
            </w:r>
          </w:p>
        </w:tc>
        <w:tc>
          <w:tcPr>
            <w:tcW w:w="4570" w:type="dxa"/>
          </w:tcPr>
          <w:p w14:paraId="7BE91EA6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варианты предоставления муниципальной услуги, указанные в подпунктах 17.1.4, 17.1.12 пункта 17.1 Регламента</w:t>
            </w:r>
          </w:p>
        </w:tc>
      </w:tr>
      <w:tr w14:paraId="7E5E8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</w:tcPr>
          <w:p w14:paraId="6BC44742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5.</w:t>
            </w:r>
          </w:p>
        </w:tc>
        <w:tc>
          <w:tcPr>
            <w:tcW w:w="4590" w:type="dxa"/>
          </w:tcPr>
          <w:p w14:paraId="379BE978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индивидуальные предприниматели: которым земельный участок предоставлен в безвозмездное пользование, включая их уполномоченных представителей</w:t>
            </w:r>
          </w:p>
        </w:tc>
        <w:tc>
          <w:tcPr>
            <w:tcW w:w="4570" w:type="dxa"/>
          </w:tcPr>
          <w:p w14:paraId="57E10A6F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варианты предоставления муниципальной услуги, указанные в подпунктах 17.1.5, 17.1.13 пункта 17.1 Регламента</w:t>
            </w:r>
          </w:p>
        </w:tc>
      </w:tr>
      <w:tr w14:paraId="6AFE2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</w:tcPr>
          <w:p w14:paraId="0A3538ED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6.</w:t>
            </w:r>
          </w:p>
        </w:tc>
        <w:tc>
          <w:tcPr>
            <w:tcW w:w="4590" w:type="dxa"/>
          </w:tcPr>
          <w:p w14:paraId="443CB1F2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физические лица - граждане Российской Федерации, иностранные граждане, лица без гражданства: которым земельный участок предоставлен на праве аренды, включая их уполномоченных представителей</w:t>
            </w:r>
          </w:p>
        </w:tc>
        <w:tc>
          <w:tcPr>
            <w:tcW w:w="4570" w:type="dxa"/>
          </w:tcPr>
          <w:p w14:paraId="7648F2BF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варианты предоставления муниципальной услуги, указанные в подпунктах 17.1.6, 17.1.14 пункта 17.1 Регламента</w:t>
            </w:r>
          </w:p>
        </w:tc>
      </w:tr>
      <w:tr w14:paraId="6EAFB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</w:tcPr>
          <w:p w14:paraId="3ADE63F4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7.</w:t>
            </w:r>
          </w:p>
        </w:tc>
        <w:tc>
          <w:tcPr>
            <w:tcW w:w="4590" w:type="dxa"/>
          </w:tcPr>
          <w:p w14:paraId="3E89F82C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юридические лица: которым земельный участок предоставлен на праве аренды, включая их уполномоченных представителей</w:t>
            </w:r>
          </w:p>
        </w:tc>
        <w:tc>
          <w:tcPr>
            <w:tcW w:w="4570" w:type="dxa"/>
          </w:tcPr>
          <w:p w14:paraId="33521F64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варианты предоставления муниципальной услуги, указанные в подпунктах 17.1.7, 17.1.15 пункта 17.1 Регламента</w:t>
            </w:r>
          </w:p>
        </w:tc>
      </w:tr>
      <w:tr w14:paraId="6A124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</w:tcPr>
          <w:p w14:paraId="35A3B64A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8.</w:t>
            </w:r>
          </w:p>
        </w:tc>
        <w:tc>
          <w:tcPr>
            <w:tcW w:w="4590" w:type="dxa"/>
          </w:tcPr>
          <w:p w14:paraId="1D76C61F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индивидуальные предприниматели: которым земельный участок предоставлен на праве аренды, включая их уполномоченных представителей</w:t>
            </w:r>
          </w:p>
        </w:tc>
        <w:tc>
          <w:tcPr>
            <w:tcW w:w="4570" w:type="dxa"/>
          </w:tcPr>
          <w:p w14:paraId="47FE9D5D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</w:pPr>
            <w:r>
              <w:rPr>
                <w:rFonts w:hint="default" w:eastAsia="MS Gothic"/>
                <w:sz w:val="28"/>
                <w:szCs w:val="28"/>
                <w:vertAlign w:val="baseline"/>
                <w:lang w:val="ru-RU" w:eastAsia="zh-CN"/>
              </w:rPr>
              <w:t>варианты предоставления муниципальной услуги, указанные в подпунктах 17.1.8, 17.1.16 пункта 17.1 Регламента</w:t>
            </w:r>
          </w:p>
        </w:tc>
      </w:tr>
    </w:tbl>
    <w:p w14:paraId="74F10720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78806282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0974DF98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109738B7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54379FAA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540D9E6E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781BD32A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4C8D06C4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5903734B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78E556C9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273D7338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27D90594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5BA54BC0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62286052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1FAC74A9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495BB535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6C32A1C6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26A02C37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6F623274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7F631460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7F3E467F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6B8BC01F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33D7E4C6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60A667EB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06405E24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6F037038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6C1A7214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78D4B80F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1C3EEECE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4A81762C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35FC2E15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41590E38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7200ECB7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0E2F5122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44AE9DC2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7779CB60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0FB16637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6BB3F3BE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46D57025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15F20704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4D0BAB29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Приложение 7</w:t>
      </w:r>
    </w:p>
    <w:p w14:paraId="69A415BA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к Административному регламенту </w:t>
      </w:r>
    </w:p>
    <w:p w14:paraId="456E48AC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предоставления муниципальной услуги </w:t>
      </w:r>
    </w:p>
    <w:p w14:paraId="1B7A7C16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«Утверждение схемы раздела или </w:t>
      </w:r>
    </w:p>
    <w:p w14:paraId="1351935F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объединения земельных участков, </w:t>
      </w:r>
    </w:p>
    <w:p w14:paraId="589BEBAD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находящихся в муниципальной </w:t>
      </w:r>
    </w:p>
    <w:p w14:paraId="3FAB8125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собственности», утвержденному </w:t>
      </w:r>
    </w:p>
    <w:p w14:paraId="71FF967F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постановлением Администрации </w:t>
      </w:r>
    </w:p>
    <w:p w14:paraId="406824AF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Раменского муниципального округа </w:t>
      </w:r>
    </w:p>
    <w:p w14:paraId="0E67BA0D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Московской области </w:t>
      </w:r>
    </w:p>
    <w:p w14:paraId="6413FBA4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№ ____от «__» _________2025</w:t>
      </w:r>
    </w:p>
    <w:p w14:paraId="6F9DE62A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6D2F1DD2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Форма запроса о предоставлении муниципальной услуги</w:t>
      </w:r>
    </w:p>
    <w:p w14:paraId="30BC8F9E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«Утверждение схемы раздела или объединения земельных участков,</w:t>
      </w:r>
    </w:p>
    <w:p w14:paraId="4A040D36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находящихся в муниципальной собственности»</w:t>
      </w:r>
    </w:p>
    <w:p w14:paraId="72DC114A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6863E438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Куда: администрация Раменского муниципального округа </w:t>
      </w:r>
    </w:p>
    <w:p w14:paraId="497A3489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Московской области</w:t>
      </w:r>
    </w:p>
    <w:p w14:paraId="217D3E53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Сведения о заявителе (представителе заявителя):</w:t>
      </w:r>
    </w:p>
    <w:p w14:paraId="69A9A285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</w:t>
      </w:r>
    </w:p>
    <w:p w14:paraId="577B5A09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(ФИО (последнее - при наличии) физического лица</w:t>
      </w:r>
    </w:p>
    <w:p w14:paraId="6881A69D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(в том числе физического лица, зарегистрированного</w:t>
      </w:r>
    </w:p>
    <w:p w14:paraId="49B162F8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в качестве индивидуального предпринимателя),</w:t>
      </w:r>
    </w:p>
    <w:p w14:paraId="7D9028BE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полное наименование юридического лица)</w:t>
      </w:r>
    </w:p>
    <w:p w14:paraId="2B347058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в лице:</w:t>
      </w:r>
    </w:p>
    <w:p w14:paraId="17D594B7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</w:t>
      </w:r>
    </w:p>
    <w:p w14:paraId="11AC4FA4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(ФИО (последнее - при наличии) руководителя</w:t>
      </w:r>
    </w:p>
    <w:p w14:paraId="6B2D2E91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или иного уполномоченного лица юридического лица,</w:t>
      </w:r>
    </w:p>
    <w:p w14:paraId="01B05BC4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представителя физического лица, индивидуального</w:t>
      </w:r>
    </w:p>
    <w:p w14:paraId="73E2C47F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предпринимателя)</w:t>
      </w:r>
    </w:p>
    <w:p w14:paraId="5887BC36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</w:t>
      </w:r>
    </w:p>
    <w:p w14:paraId="6352C00D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Документ, удостоверяющий личность:</w:t>
      </w:r>
    </w:p>
    <w:p w14:paraId="57C55F89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</w:t>
      </w:r>
    </w:p>
    <w:p w14:paraId="77CB0256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(вид документа, серия, номер документа,</w:t>
      </w:r>
    </w:p>
    <w:p w14:paraId="19FD4175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кем и когда выдан)</w:t>
      </w:r>
    </w:p>
    <w:p w14:paraId="30BF0CBC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</w:t>
      </w:r>
    </w:p>
    <w:p w14:paraId="101A41C2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Сведения о государственной регистрации</w:t>
      </w:r>
    </w:p>
    <w:p w14:paraId="34A6082C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юридического лица, индивидуального</w:t>
      </w:r>
    </w:p>
    <w:p w14:paraId="52A47BC5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предпринимателя) (не заполняется в случае</w:t>
      </w:r>
    </w:p>
    <w:p w14:paraId="60D0859B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обращения иностранного юридического лица):</w:t>
      </w:r>
    </w:p>
    <w:p w14:paraId="7EB71895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ОГРН (ОГРНИП): ___________________________________</w:t>
      </w:r>
    </w:p>
    <w:p w14:paraId="7F46227D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ИНН: _____________________________________________</w:t>
      </w:r>
    </w:p>
    <w:p w14:paraId="58FC5B8D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Для иностранного юридического лица:</w:t>
      </w:r>
    </w:p>
    <w:p w14:paraId="7A932BCA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Сведения о внесении записи в государственный</w:t>
      </w:r>
    </w:p>
    <w:p w14:paraId="295C9277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реестр аккредитованных филиалов представительств</w:t>
      </w:r>
    </w:p>
    <w:p w14:paraId="5AB1CD6B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иностранных юридических лиц:</w:t>
      </w:r>
    </w:p>
    <w:p w14:paraId="6809E232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НЗА: _____________________________________________</w:t>
      </w:r>
    </w:p>
    <w:p w14:paraId="17CDB2FC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Контактная информация:</w:t>
      </w:r>
    </w:p>
    <w:p w14:paraId="1EBAD552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Почтовый адрес заявителя: ________________________</w:t>
      </w:r>
    </w:p>
    <w:p w14:paraId="612EE0C3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</w:t>
      </w:r>
    </w:p>
    <w:p w14:paraId="066C29F6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Адрес места фактического нахождения (проживания -</w:t>
      </w:r>
    </w:p>
    <w:p w14:paraId="557773D7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для физических лиц и индивидуальных</w:t>
      </w:r>
    </w:p>
    <w:p w14:paraId="2C91479E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предпринимателей) заявителя:</w:t>
      </w:r>
    </w:p>
    <w:p w14:paraId="20DE1430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</w:t>
      </w:r>
    </w:p>
    <w:p w14:paraId="4B210321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</w:t>
      </w:r>
    </w:p>
    <w:p w14:paraId="5B38FD8C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Телефон: ________________________________________</w:t>
      </w:r>
    </w:p>
    <w:p w14:paraId="2B80A8D6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Адрес электронной почты: _________________________</w:t>
      </w:r>
    </w:p>
    <w:p w14:paraId="28DB37C1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06F60467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Заявление</w:t>
      </w:r>
    </w:p>
    <w:p w14:paraId="1F52138C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о предоставлении муниципальной услуги «Утверждение схемы</w:t>
      </w:r>
    </w:p>
    <w:p w14:paraId="768F87BD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раздела или объединения земельных участков, находящихся в</w:t>
      </w:r>
    </w:p>
    <w:p w14:paraId="5CD9A213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муниципальной собственности»</w:t>
      </w:r>
    </w:p>
    <w:p w14:paraId="5AAD8AFB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25426920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Прошу Вас утвердить схему расположения земельного участка на кадастровом плане территории в целях раздела земельного участка по адресу: _______________, площадью _____ кв.м, с кадастровым номером _____________, категория земель ____________ (при наличии), вид разрешенного использования ____________ (при наличии), предоставленный _______________ (ФИО (последнее - при наличии)/наименование заявителя) на праве ______________ (указать вид права).</w:t>
      </w:r>
    </w:p>
    <w:p w14:paraId="07C5C14E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К запросу прилагаю:</w:t>
      </w:r>
    </w:p>
    <w:p w14:paraId="79E90293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1._________________________________________________________________</w:t>
      </w:r>
    </w:p>
    <w:p w14:paraId="06931D06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2._________________________________________________________________</w:t>
      </w:r>
    </w:p>
    <w:p w14:paraId="2897C7D3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(указывается перечень документов, предоставляемых заявителем)</w:t>
      </w:r>
    </w:p>
    <w:p w14:paraId="08814E26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На обработку персональных данных Заявителя (представителя Заявителя), содержащихся в Запросе и прилагаемых к нему документах, согласен.</w:t>
      </w:r>
    </w:p>
    <w:p w14:paraId="3CCE9879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Подпись__________ Дата_______________</w:t>
      </w:r>
    </w:p>
    <w:p w14:paraId="7676163D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О ходе рассмотрения и готовности результата предоставления муниципальной услуги заявитель уведомляется следующими способами:</w:t>
      </w:r>
    </w:p>
    <w:p w14:paraId="3E49E47A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- через личный кабинет на РПГУ (uslugi.mosreg.ru);</w:t>
      </w:r>
    </w:p>
    <w:p w14:paraId="56E114CA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- по электронной почте.</w:t>
      </w:r>
    </w:p>
    <w:p w14:paraId="2826C430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1300FC7F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                           ______________________________</w:t>
      </w:r>
    </w:p>
    <w:p w14:paraId="4DB8C98D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4"/>
          <w:szCs w:val="24"/>
          <w:vertAlign w:val="baseline"/>
          <w:lang w:val="ru-RU" w:eastAsia="zh-CN"/>
        </w:rPr>
      </w:pPr>
      <w:r>
        <w:rPr>
          <w:rFonts w:hint="default" w:eastAsia="MS Gothic"/>
          <w:sz w:val="24"/>
          <w:szCs w:val="24"/>
          <w:vertAlign w:val="baseline"/>
          <w:lang w:val="ru-RU" w:eastAsia="zh-CN"/>
        </w:rPr>
        <w:t>(подпись заявителя                                                            (ФИО (последнее - при наличии)</w:t>
      </w:r>
    </w:p>
    <w:p w14:paraId="40DBA8AA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4"/>
          <w:szCs w:val="24"/>
          <w:vertAlign w:val="baseline"/>
          <w:lang w:val="ru-RU" w:eastAsia="zh-CN"/>
        </w:rPr>
      </w:pPr>
      <w:r>
        <w:rPr>
          <w:rFonts w:hint="default" w:eastAsia="MS Gothic"/>
          <w:sz w:val="24"/>
          <w:szCs w:val="24"/>
          <w:vertAlign w:val="baseline"/>
          <w:lang w:val="ru-RU" w:eastAsia="zh-CN"/>
        </w:rPr>
        <w:t>(представителя заявителя)                                                   Дата "__" __________ 20__</w:t>
      </w:r>
    </w:p>
    <w:p w14:paraId="0A377F8F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4FDB084C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3BA04D5C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3FB2F5D3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1C916639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33A686A2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Приложение 8</w:t>
      </w:r>
    </w:p>
    <w:p w14:paraId="4F365987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к Административному регламенту </w:t>
      </w:r>
    </w:p>
    <w:p w14:paraId="622F953D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предоставления муниципальной услуги </w:t>
      </w:r>
    </w:p>
    <w:p w14:paraId="2F8F2E5D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«Утверждение схемы раздела или </w:t>
      </w:r>
    </w:p>
    <w:p w14:paraId="2E6B7A4D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объединения земельных участков, </w:t>
      </w:r>
    </w:p>
    <w:p w14:paraId="5B990C7D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находящихся в муниципальной </w:t>
      </w:r>
    </w:p>
    <w:p w14:paraId="58CF8838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собственности», утвержденному </w:t>
      </w:r>
    </w:p>
    <w:p w14:paraId="4C5D5E0A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постановлением Администрации </w:t>
      </w:r>
    </w:p>
    <w:p w14:paraId="54032DEC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Раменского муниципального округа </w:t>
      </w:r>
    </w:p>
    <w:p w14:paraId="0375614A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Московской области </w:t>
      </w:r>
    </w:p>
    <w:p w14:paraId="11F725C2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№ ____от «__» _________2025</w:t>
      </w:r>
    </w:p>
    <w:p w14:paraId="2E6CFAAC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01D20834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Сообщение</w:t>
      </w:r>
    </w:p>
    <w:p w14:paraId="02F33223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заявителя (заявителей), содержащее перечень всех зданий,</w:t>
      </w:r>
    </w:p>
    <w:p w14:paraId="0CAE19F5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сооружений, расположенных на образуемых(ом) земельных(ом)</w:t>
      </w:r>
    </w:p>
    <w:p w14:paraId="2B277459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участках(е), с указанием их кадастровых (условных,</w:t>
      </w:r>
    </w:p>
    <w:p w14:paraId="6ABA0211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инвентарных) номеров и адресных ориентиров зданий,</w:t>
      </w:r>
    </w:p>
    <w:p w14:paraId="58ACEBDF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сооружений, принадлежащих на соответствующем</w:t>
      </w:r>
    </w:p>
    <w:p w14:paraId="70D0A668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праве заявителю</w:t>
      </w:r>
    </w:p>
    <w:p w14:paraId="25E426A9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34294AD4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Я, ________________________________ (указывается Заявитель), сообщаю, что на образуемых земельных участках/земельном участке площадью ___________ кв. м, расположенном по адресу: Московская область, _____________________________, расположены принадлежащие мне на праве собственности здания, помещения в здании, сооружения (нужное подчеркнуть):</w:t>
      </w:r>
    </w:p>
    <w:p w14:paraId="597E36CF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1.</w:t>
      </w:r>
    </w:p>
    <w:p w14:paraId="6B8AC0EA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__________________________________________________________________</w:t>
      </w:r>
    </w:p>
    <w:p w14:paraId="4E55AA88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(указать вид объекта, кадастровый (условный, инвентарный) номер,</w:t>
      </w:r>
    </w:p>
    <w:p w14:paraId="11F9DC98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адресный ориентир)</w:t>
      </w:r>
    </w:p>
    <w:p w14:paraId="59B6F1B8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2.</w:t>
      </w:r>
    </w:p>
    <w:p w14:paraId="6DC0ECB9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__________________________________________________________________</w:t>
      </w:r>
    </w:p>
    <w:p w14:paraId="2DF9D4DC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(указать вид объекта, кадастровый (условный, инвентарный) номер,</w:t>
      </w:r>
    </w:p>
    <w:p w14:paraId="44057F86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адресный ориентир)</w:t>
      </w:r>
    </w:p>
    <w:p w14:paraId="57B33009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3.</w:t>
      </w:r>
    </w:p>
    <w:p w14:paraId="20D1BE59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__________________________________________________________________</w:t>
      </w:r>
    </w:p>
    <w:p w14:paraId="7E3BEDC6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(указать вид объекта, кадастровый (условный, инвентарный) номер,</w:t>
      </w:r>
    </w:p>
    <w:p w14:paraId="439B8490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адресный ориентир)</w:t>
      </w:r>
    </w:p>
    <w:p w14:paraId="7AF86410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54445D59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54654FEF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Подпись ______________ М.П. (в случае обращения юридического лица)</w:t>
      </w:r>
    </w:p>
    <w:p w14:paraId="445ED57C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66053437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4C3E150C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3143236E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29B5F795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1F31C5F8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Приложение 9</w:t>
      </w:r>
    </w:p>
    <w:p w14:paraId="7D560E38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к Административному регламенту </w:t>
      </w:r>
    </w:p>
    <w:p w14:paraId="5B34CA92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предоставления муниципальной услуги </w:t>
      </w:r>
    </w:p>
    <w:p w14:paraId="35DFBF77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«Утверждение схемы раздела или </w:t>
      </w:r>
    </w:p>
    <w:p w14:paraId="63D15B25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объединения земельных участков, </w:t>
      </w:r>
    </w:p>
    <w:p w14:paraId="399FB662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находящихся в муниципальной </w:t>
      </w:r>
    </w:p>
    <w:p w14:paraId="78BAB7DB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собственности», утвержденному </w:t>
      </w:r>
    </w:p>
    <w:p w14:paraId="70B39639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постановлением Администрации </w:t>
      </w:r>
    </w:p>
    <w:p w14:paraId="37066508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Раменского муниципального округа </w:t>
      </w:r>
    </w:p>
    <w:p w14:paraId="27B2E39D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Московской области </w:t>
      </w:r>
    </w:p>
    <w:p w14:paraId="634BBE19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№ ____от «__» _________2025</w:t>
      </w:r>
    </w:p>
    <w:p w14:paraId="0B42D7E3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5F2D752D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Форма запроса о предоставлении муниципальной услуги</w:t>
      </w:r>
    </w:p>
    <w:p w14:paraId="5A6D9C8D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«Утверждение схемы раздела или объединения земельных участков,</w:t>
      </w:r>
    </w:p>
    <w:p w14:paraId="320060A6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находящихся в муниципальной собственности»</w:t>
      </w:r>
    </w:p>
    <w:p w14:paraId="41038FC4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12188151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Куда: администрация Раменского муниципального округа </w:t>
      </w:r>
    </w:p>
    <w:p w14:paraId="57BE426C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Московской области</w:t>
      </w:r>
    </w:p>
    <w:p w14:paraId="6743BB71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Сведения о заявителе (представителе заявителя):</w:t>
      </w:r>
    </w:p>
    <w:p w14:paraId="559799F3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</w:t>
      </w:r>
    </w:p>
    <w:p w14:paraId="4A5C8769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(ФИО (последнее - при наличии) физического лица</w:t>
      </w:r>
    </w:p>
    <w:p w14:paraId="7D47C6C2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(в том числе физического лица, зарегистрированного</w:t>
      </w:r>
    </w:p>
    <w:p w14:paraId="023DB9A9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в качестве индивидуального предпринимателя),</w:t>
      </w:r>
    </w:p>
    <w:p w14:paraId="5901AABC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полное наименование юридического лица)</w:t>
      </w:r>
    </w:p>
    <w:p w14:paraId="2DB49F8A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в лице:</w:t>
      </w:r>
    </w:p>
    <w:p w14:paraId="138CA73D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</w:t>
      </w:r>
    </w:p>
    <w:p w14:paraId="4BA295CD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(ФИО (последнее - при наличии) руководителя</w:t>
      </w:r>
    </w:p>
    <w:p w14:paraId="2903D7D8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или иного уполномоченного лица юридического лица,</w:t>
      </w:r>
    </w:p>
    <w:p w14:paraId="03EBC880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представителя физического лица, индивидуального</w:t>
      </w:r>
    </w:p>
    <w:p w14:paraId="25F01106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предпринимателя)</w:t>
      </w:r>
    </w:p>
    <w:p w14:paraId="0CAEB758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</w:t>
      </w:r>
    </w:p>
    <w:p w14:paraId="0C308E53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Документ, удостоверяющий личность:</w:t>
      </w:r>
    </w:p>
    <w:p w14:paraId="5BFC142F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</w:t>
      </w:r>
    </w:p>
    <w:p w14:paraId="6C1D0E44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(вид документа, серия, номер документа,</w:t>
      </w:r>
    </w:p>
    <w:p w14:paraId="41682DC4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кем и когда выдан)</w:t>
      </w:r>
    </w:p>
    <w:p w14:paraId="3483D7C6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</w:t>
      </w:r>
    </w:p>
    <w:p w14:paraId="3D185EC2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Сведения о государственной регистрации</w:t>
      </w:r>
    </w:p>
    <w:p w14:paraId="0B7A769F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юридического лица, индивидуального</w:t>
      </w:r>
    </w:p>
    <w:p w14:paraId="144FE0B8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предпринимателя) (не заполняется в случае</w:t>
      </w:r>
    </w:p>
    <w:p w14:paraId="1D2ABB17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обращения иностранного юридического лица):</w:t>
      </w:r>
    </w:p>
    <w:p w14:paraId="3536F1E4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ОГРН (ОГРНИП): ___________________________________</w:t>
      </w:r>
    </w:p>
    <w:p w14:paraId="13A213D8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ИНН: _____________________________________________</w:t>
      </w:r>
    </w:p>
    <w:p w14:paraId="1A06F390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Для иностранного юридического лица:</w:t>
      </w:r>
    </w:p>
    <w:p w14:paraId="2C1BD1E0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Сведения о внесении записи в государственный</w:t>
      </w:r>
    </w:p>
    <w:p w14:paraId="0830F2D8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реестр аккредитованных филиалов представительств</w:t>
      </w:r>
    </w:p>
    <w:p w14:paraId="663DC1D3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иностранных юридических лиц:</w:t>
      </w:r>
    </w:p>
    <w:p w14:paraId="5CEA43B6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НЗА: _____________________________________________</w:t>
      </w:r>
    </w:p>
    <w:p w14:paraId="48F40F70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Контактная информация:</w:t>
      </w:r>
    </w:p>
    <w:p w14:paraId="4491A554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Почтовый адрес заявителя: ________________________</w:t>
      </w:r>
    </w:p>
    <w:p w14:paraId="796C9D7C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</w:t>
      </w:r>
    </w:p>
    <w:p w14:paraId="10700C07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Адрес места фактического нахождения (проживания -</w:t>
      </w:r>
    </w:p>
    <w:p w14:paraId="344E4E94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для физических лиц и индивидуальных</w:t>
      </w:r>
    </w:p>
    <w:p w14:paraId="76F699B7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предпринимателей) заявителя:</w:t>
      </w:r>
    </w:p>
    <w:p w14:paraId="64499DC9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</w:t>
      </w:r>
    </w:p>
    <w:p w14:paraId="4B6E29CF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</w:t>
      </w:r>
    </w:p>
    <w:p w14:paraId="3269CD71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Телефон: ________________________________________</w:t>
      </w:r>
    </w:p>
    <w:p w14:paraId="7A9B2530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Адрес электронной почты: _________________________</w:t>
      </w:r>
    </w:p>
    <w:p w14:paraId="233C415E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65138D90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Заявление</w:t>
      </w:r>
    </w:p>
    <w:p w14:paraId="48D8EA86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о предоставлении муниципальной услуги «Утверждение схемы</w:t>
      </w:r>
    </w:p>
    <w:p w14:paraId="595E5E05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раздела или объединения земельных участков, находящихся в</w:t>
      </w:r>
    </w:p>
    <w:p w14:paraId="2CFB89F0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муниципальной собственности»</w:t>
      </w:r>
    </w:p>
    <w:p w14:paraId="5DFE1990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48B5A45D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Прошу Вас утвердить схему расположения земельного участка на кадастровом плане территории в целях объединения земельного участка по адресу: _____________, площадью _____ кв. м, с кадастровым номером _______, категория земель ____________ (при наличии), вид разрешенного использования ____________ (при наличии) и земельного участка по адресу: _______________, площадью _____ кв. м, с кадастровым номером _____________, категория земель ___________ (при наличии), вид разрешенного использования _________________ (при наличии), предоставленных ______________________ (ФИО (последнее – при наличии)/наименование заявителя) на праве ____________ (указать вид права).</w:t>
      </w:r>
    </w:p>
    <w:p w14:paraId="534AE23A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К запросу прилагаю:</w:t>
      </w:r>
    </w:p>
    <w:p w14:paraId="7141C1DB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1.</w:t>
      </w:r>
    </w:p>
    <w:p w14:paraId="1E166FF1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__________________________________________________________________</w:t>
      </w:r>
    </w:p>
    <w:p w14:paraId="5E5F7F29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2.</w:t>
      </w:r>
    </w:p>
    <w:p w14:paraId="234C5C98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__________________________________________________________________</w:t>
      </w:r>
    </w:p>
    <w:p w14:paraId="72B93756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(указывается перечень документов, предоставляемых заявителем)</w:t>
      </w:r>
    </w:p>
    <w:p w14:paraId="44839068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На обработку персональных данных Заявителя (представителя Заявителя),</w:t>
      </w:r>
    </w:p>
    <w:p w14:paraId="7E6B167C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содержащихся в Запросе и прилагаемых к нему документах, согласен.</w:t>
      </w:r>
    </w:p>
    <w:p w14:paraId="35F4BB29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Подпись__________ Дата_______________</w:t>
      </w:r>
    </w:p>
    <w:p w14:paraId="13E2E0BA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О ходе рассмотрения и готовности результата предоставления</w:t>
      </w:r>
    </w:p>
    <w:p w14:paraId="49BD58DB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муниципальной услуги заявитель уведомляется следующими способами:</w:t>
      </w:r>
    </w:p>
    <w:p w14:paraId="676E4B01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- через личный кабинет на РПГУ (uslugi.mosreg.ru);</w:t>
      </w:r>
    </w:p>
    <w:p w14:paraId="44358DAB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- по электронной почте.</w:t>
      </w:r>
    </w:p>
    <w:p w14:paraId="69BDCE7A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                             ______________________________</w:t>
      </w:r>
    </w:p>
    <w:p w14:paraId="7EB20C1D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4"/>
          <w:szCs w:val="24"/>
          <w:vertAlign w:val="baseline"/>
          <w:lang w:val="ru-RU" w:eastAsia="zh-CN"/>
        </w:rPr>
      </w:pPr>
      <w:r>
        <w:rPr>
          <w:rFonts w:hint="default" w:eastAsia="MS Gothic"/>
          <w:sz w:val="24"/>
          <w:szCs w:val="24"/>
          <w:vertAlign w:val="baseline"/>
          <w:lang w:val="ru-RU" w:eastAsia="zh-CN"/>
        </w:rPr>
        <w:t>(подпись заявителя                                                              (ФИО (последнее - при наличии)</w:t>
      </w:r>
    </w:p>
    <w:p w14:paraId="5920A2B2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4"/>
          <w:szCs w:val="24"/>
          <w:vertAlign w:val="baseline"/>
          <w:lang w:val="ru-RU" w:eastAsia="zh-CN"/>
        </w:rPr>
      </w:pPr>
      <w:r>
        <w:rPr>
          <w:rFonts w:hint="default" w:eastAsia="MS Gothic"/>
          <w:sz w:val="24"/>
          <w:szCs w:val="24"/>
          <w:vertAlign w:val="baseline"/>
          <w:lang w:val="ru-RU" w:eastAsia="zh-CN"/>
        </w:rPr>
        <w:t xml:space="preserve">(представителя заявителя)                                    </w:t>
      </w:r>
      <w:bookmarkStart w:id="9" w:name="_GoBack"/>
      <w:bookmarkEnd w:id="9"/>
      <w:r>
        <w:rPr>
          <w:rFonts w:hint="default" w:eastAsia="MS Gothic"/>
          <w:sz w:val="24"/>
          <w:szCs w:val="24"/>
          <w:vertAlign w:val="baseline"/>
          <w:lang w:val="ru-RU" w:eastAsia="zh-CN"/>
        </w:rPr>
        <w:t xml:space="preserve">                   Дата "__" __________ 20__</w:t>
      </w:r>
    </w:p>
    <w:p w14:paraId="23554343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2EDBE571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Приложение 10</w:t>
      </w:r>
    </w:p>
    <w:p w14:paraId="09F5A73B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к Административному регламенту </w:t>
      </w:r>
    </w:p>
    <w:p w14:paraId="7C5F0FDA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предоставления муниципальной услуги </w:t>
      </w:r>
    </w:p>
    <w:p w14:paraId="21E542FC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«Утверждение схемы раздела или </w:t>
      </w:r>
    </w:p>
    <w:p w14:paraId="61F363B0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объединения земельных участков, </w:t>
      </w:r>
    </w:p>
    <w:p w14:paraId="1401DE36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находящихся в муниципальной </w:t>
      </w:r>
    </w:p>
    <w:p w14:paraId="4AA7B430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собственности», утвержденному </w:t>
      </w:r>
    </w:p>
    <w:p w14:paraId="3FB65A7D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постановлением Администрации </w:t>
      </w:r>
    </w:p>
    <w:p w14:paraId="0EF9E94A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Раменского муниципального округа </w:t>
      </w:r>
    </w:p>
    <w:p w14:paraId="030F6421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Московской области </w:t>
      </w:r>
    </w:p>
    <w:p w14:paraId="13EBA71D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№ ____от «__» _________2025</w:t>
      </w:r>
    </w:p>
    <w:p w14:paraId="1E02393B">
      <w:pPr>
        <w:keepNext w:val="0"/>
        <w:keepLines w:val="0"/>
        <w:widowControl/>
        <w:suppressLineNumbers w:val="0"/>
        <w:wordWrap/>
        <w:jc w:val="right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34818B4F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Сообщение</w:t>
      </w:r>
    </w:p>
    <w:p w14:paraId="72667F1E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заявителя (заявителей), содержащее перечень всех зданий,</w:t>
      </w:r>
    </w:p>
    <w:p w14:paraId="0E41C6CA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сооружений, расположенных на образуемых(ом) земельных(ом)</w:t>
      </w:r>
    </w:p>
    <w:p w14:paraId="5FFA2934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участках(е), с указанием их кадастровых (условных,</w:t>
      </w:r>
    </w:p>
    <w:p w14:paraId="5E96CAE4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инвентарных) номеров и адресных ориентиров зданий,</w:t>
      </w:r>
    </w:p>
    <w:p w14:paraId="7378E9B5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сооружений, принадлежащих на соответствующем</w:t>
      </w:r>
    </w:p>
    <w:p w14:paraId="44AFEF4D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праве заявителю</w:t>
      </w:r>
    </w:p>
    <w:p w14:paraId="16726709">
      <w:pPr>
        <w:keepNext w:val="0"/>
        <w:keepLines w:val="0"/>
        <w:widowControl/>
        <w:suppressLineNumbers w:val="0"/>
        <w:wordWrap/>
        <w:jc w:val="center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0AA7E121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Я, ________________________________ (указывается Заявитель), сообщаю, что на образуемых земельных участках/земельном участке площадью ___________ кв. м, расположенном по адресу: Московская область, _____________________________, расположены принадлежащие мне на праве собственности здания, помещения в здании, сооружения (нужное подчеркнуть):</w:t>
      </w:r>
    </w:p>
    <w:p w14:paraId="09ABF8E0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1.</w:t>
      </w:r>
    </w:p>
    <w:p w14:paraId="0FDA1BED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__________________________________________________________________</w:t>
      </w:r>
    </w:p>
    <w:p w14:paraId="41199146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(указать вид объекта, кадастровый (условный, инвентарный) номер,</w:t>
      </w:r>
    </w:p>
    <w:p w14:paraId="3BCF1EEF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адресный ориентир)</w:t>
      </w:r>
    </w:p>
    <w:p w14:paraId="32BD2AA6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2.</w:t>
      </w:r>
    </w:p>
    <w:p w14:paraId="69DCD519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__________________________________________________________________</w:t>
      </w:r>
    </w:p>
    <w:p w14:paraId="5F00E65E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(указать вид объекта, кадастровый (условный, инвентарный) номер,</w:t>
      </w:r>
    </w:p>
    <w:p w14:paraId="22373FD0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адресный ориентир)</w:t>
      </w:r>
    </w:p>
    <w:p w14:paraId="64BFE954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3.</w:t>
      </w:r>
    </w:p>
    <w:p w14:paraId="3A220EFF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__________________________________________________________________</w:t>
      </w:r>
    </w:p>
    <w:p w14:paraId="7BB64548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(указать вид объекта, кадастровый (условный, инвентарный) номер,</w:t>
      </w:r>
    </w:p>
    <w:p w14:paraId="671875CB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 xml:space="preserve"> адресный ориентир)</w:t>
      </w:r>
    </w:p>
    <w:p w14:paraId="43DDA667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094AFAD0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</w:p>
    <w:p w14:paraId="79F884C5">
      <w:pPr>
        <w:keepNext w:val="0"/>
        <w:keepLines w:val="0"/>
        <w:widowControl/>
        <w:suppressLineNumbers w:val="0"/>
        <w:wordWrap/>
        <w:jc w:val="both"/>
        <w:rPr>
          <w:rFonts w:hint="default" w:eastAsia="MS Gothic"/>
          <w:sz w:val="28"/>
          <w:szCs w:val="28"/>
          <w:vertAlign w:val="baseline"/>
          <w:lang w:val="ru-RU" w:eastAsia="zh-CN"/>
        </w:rPr>
      </w:pPr>
      <w:r>
        <w:rPr>
          <w:rFonts w:hint="default" w:eastAsia="MS Gothic"/>
          <w:sz w:val="28"/>
          <w:szCs w:val="28"/>
          <w:vertAlign w:val="baseline"/>
          <w:lang w:val="ru-RU" w:eastAsia="zh-CN"/>
        </w:rPr>
        <w:t>Подпись ______________ М.П. (в случае обращения юридического лица)</w:t>
      </w:r>
    </w:p>
    <w:sectPr>
      <w:headerReference r:id="rId3" w:type="default"/>
      <w:pgSz w:w="11906" w:h="16838"/>
      <w:pgMar w:top="1134" w:right="850" w:bottom="1134" w:left="1417" w:header="708" w:footer="709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Liberation Serif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Andale Sans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BFD2A">
    <w:pPr>
      <w:pStyle w:val="23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27</w:t>
    </w:r>
    <w:r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447474"/>
    <w:multiLevelType w:val="singleLevel"/>
    <w:tmpl w:val="8A447474"/>
    <w:lvl w:ilvl="0" w:tentative="0">
      <w:start w:val="5"/>
      <w:numFmt w:val="decimal"/>
      <w:suff w:val="space"/>
      <w:lvlText w:val="%1."/>
      <w:lvlJc w:val="left"/>
    </w:lvl>
  </w:abstractNum>
  <w:abstractNum w:abstractNumId="1">
    <w:nsid w:val="8C276508"/>
    <w:multiLevelType w:val="singleLevel"/>
    <w:tmpl w:val="8C276508"/>
    <w:lvl w:ilvl="0" w:tentative="0">
      <w:start w:val="13"/>
      <w:numFmt w:val="decimal"/>
      <w:suff w:val="space"/>
      <w:lvlText w:val="%1."/>
      <w:lvlJc w:val="left"/>
    </w:lvl>
  </w:abstractNum>
  <w:abstractNum w:abstractNumId="2">
    <w:nsid w:val="CE51F1B3"/>
    <w:multiLevelType w:val="singleLevel"/>
    <w:tmpl w:val="CE51F1B3"/>
    <w:lvl w:ilvl="0" w:tentative="0">
      <w:start w:val="18"/>
      <w:numFmt w:val="decimal"/>
      <w:suff w:val="space"/>
      <w:lvlText w:val="%1."/>
      <w:lvlJc w:val="left"/>
    </w:lvl>
  </w:abstractNum>
  <w:abstractNum w:abstractNumId="3">
    <w:nsid w:val="F9D51E21"/>
    <w:multiLevelType w:val="singleLevel"/>
    <w:tmpl w:val="F9D51E21"/>
    <w:lvl w:ilvl="0" w:tentative="0">
      <w:start w:val="22"/>
      <w:numFmt w:val="decimal"/>
      <w:suff w:val="space"/>
      <w:lvlText w:val="%1."/>
      <w:lvlJc w:val="left"/>
    </w:lvl>
  </w:abstractNum>
  <w:abstractNum w:abstractNumId="4">
    <w:nsid w:val="4A0F6721"/>
    <w:multiLevelType w:val="multilevel"/>
    <w:tmpl w:val="4A0F6721"/>
    <w:lvl w:ilvl="0" w:tentative="0">
      <w:start w:val="1"/>
      <w:numFmt w:val="decimal"/>
      <w:pStyle w:val="193"/>
      <w:lvlText w:val="%1."/>
      <w:lvlJc w:val="left"/>
      <w:pPr>
        <w:ind w:left="644" w:hanging="360"/>
      </w:pPr>
    </w:lvl>
    <w:lvl w:ilvl="1" w:tentative="0">
      <w:start w:val="1"/>
      <w:numFmt w:val="decimal"/>
      <w:lvlText w:val="%2)."/>
      <w:lvlJc w:val="left"/>
      <w:pPr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925036"/>
    <w:multiLevelType w:val="multilevel"/>
    <w:tmpl w:val="4C92503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isLgl/>
      <w:lvlText w:val="%1.%2."/>
      <w:lvlJc w:val="left"/>
      <w:pPr>
        <w:tabs>
          <w:tab w:val="left" w:pos="1380"/>
        </w:tabs>
        <w:ind w:left="1380" w:hanging="720"/>
      </w:pPr>
    </w:lvl>
    <w:lvl w:ilvl="2" w:tentative="0">
      <w:start w:val="1"/>
      <w:numFmt w:val="decimal"/>
      <w:isLgl/>
      <w:lvlText w:val="%1.%2.%3."/>
      <w:lvlJc w:val="left"/>
      <w:pPr>
        <w:tabs>
          <w:tab w:val="left" w:pos="1680"/>
        </w:tabs>
        <w:ind w:left="1680" w:hanging="720"/>
      </w:pPr>
    </w:lvl>
    <w:lvl w:ilvl="3" w:tentative="0">
      <w:start w:val="1"/>
      <w:numFmt w:val="decimal"/>
      <w:isLgl/>
      <w:lvlText w:val="%1.%2.%3.%4."/>
      <w:lvlJc w:val="left"/>
      <w:pPr>
        <w:tabs>
          <w:tab w:val="left" w:pos="2340"/>
        </w:tabs>
        <w:ind w:left="2340" w:hanging="1080"/>
      </w:pPr>
    </w:lvl>
    <w:lvl w:ilvl="4" w:tentative="0">
      <w:start w:val="1"/>
      <w:numFmt w:val="decimal"/>
      <w:isLgl/>
      <w:lvlText w:val="%1.%2.%3.%4.%5."/>
      <w:lvlJc w:val="left"/>
      <w:pPr>
        <w:tabs>
          <w:tab w:val="left" w:pos="2640"/>
        </w:tabs>
        <w:ind w:left="2640" w:hanging="1080"/>
      </w:pPr>
    </w:lvl>
    <w:lvl w:ilvl="5" w:tentative="0">
      <w:start w:val="1"/>
      <w:numFmt w:val="decimal"/>
      <w:isLgl/>
      <w:lvlText w:val="%1.%2.%3.%4.%5.%6."/>
      <w:lvlJc w:val="left"/>
      <w:pPr>
        <w:tabs>
          <w:tab w:val="left" w:pos="3300"/>
        </w:tabs>
        <w:ind w:left="3300" w:hanging="1440"/>
      </w:pPr>
    </w:lvl>
    <w:lvl w:ilvl="6" w:tentative="0">
      <w:start w:val="1"/>
      <w:numFmt w:val="decimal"/>
      <w:isLgl/>
      <w:lvlText w:val="%1.%2.%3.%4.%5.%6.%7."/>
      <w:lvlJc w:val="left"/>
      <w:pPr>
        <w:tabs>
          <w:tab w:val="left" w:pos="3960"/>
        </w:tabs>
        <w:ind w:left="3960" w:hanging="1800"/>
      </w:pPr>
    </w:lvl>
    <w:lvl w:ilvl="7" w:tentative="0">
      <w:start w:val="1"/>
      <w:numFmt w:val="decimal"/>
      <w:isLgl/>
      <w:lvlText w:val="%1.%2.%3.%4.%5.%6.%7.%8."/>
      <w:lvlJc w:val="left"/>
      <w:pPr>
        <w:tabs>
          <w:tab w:val="left" w:pos="4260"/>
        </w:tabs>
        <w:ind w:left="4260" w:hanging="1800"/>
      </w:pPr>
    </w:lvl>
    <w:lvl w:ilvl="8" w:tentative="0">
      <w:start w:val="1"/>
      <w:numFmt w:val="decimal"/>
      <w:isLgl/>
      <w:lvlText w:val="%1.%2.%3.%4.%5.%6.%7.%8.%9."/>
      <w:lvlJc w:val="left"/>
      <w:pPr>
        <w:tabs>
          <w:tab w:val="left" w:pos="4920"/>
        </w:tabs>
        <w:ind w:left="4920" w:hanging="2160"/>
      </w:pPr>
    </w:lvl>
  </w:abstractNum>
  <w:abstractNum w:abstractNumId="6">
    <w:nsid w:val="511019AD"/>
    <w:multiLevelType w:val="multilevel"/>
    <w:tmpl w:val="511019A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isLgl/>
      <w:lvlText w:val="%1.%2."/>
      <w:lvlJc w:val="left"/>
      <w:pPr>
        <w:tabs>
          <w:tab w:val="left" w:pos="1380"/>
        </w:tabs>
        <w:ind w:left="1380" w:hanging="72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isLgl/>
      <w:lvlText w:val="%1.%2.%3."/>
      <w:lvlJc w:val="left"/>
      <w:pPr>
        <w:tabs>
          <w:tab w:val="left" w:pos="1680"/>
        </w:tabs>
        <w:ind w:left="1680" w:hanging="720"/>
      </w:pPr>
    </w:lvl>
    <w:lvl w:ilvl="3" w:tentative="0">
      <w:start w:val="1"/>
      <w:numFmt w:val="decimal"/>
      <w:isLgl/>
      <w:lvlText w:val="%1.%2.%3.%4."/>
      <w:lvlJc w:val="left"/>
      <w:pPr>
        <w:tabs>
          <w:tab w:val="left" w:pos="2340"/>
        </w:tabs>
        <w:ind w:left="2340" w:hanging="1080"/>
      </w:pPr>
    </w:lvl>
    <w:lvl w:ilvl="4" w:tentative="0">
      <w:start w:val="1"/>
      <w:numFmt w:val="decimal"/>
      <w:isLgl/>
      <w:lvlText w:val="%1.%2.%3.%4.%5."/>
      <w:lvlJc w:val="left"/>
      <w:pPr>
        <w:tabs>
          <w:tab w:val="left" w:pos="2640"/>
        </w:tabs>
        <w:ind w:left="2640" w:hanging="1080"/>
      </w:pPr>
    </w:lvl>
    <w:lvl w:ilvl="5" w:tentative="0">
      <w:start w:val="1"/>
      <w:numFmt w:val="decimal"/>
      <w:isLgl/>
      <w:lvlText w:val="%1.%2.%3.%4.%5.%6."/>
      <w:lvlJc w:val="left"/>
      <w:pPr>
        <w:tabs>
          <w:tab w:val="left" w:pos="3300"/>
        </w:tabs>
        <w:ind w:left="3300" w:hanging="1440"/>
      </w:pPr>
    </w:lvl>
    <w:lvl w:ilvl="6" w:tentative="0">
      <w:start w:val="1"/>
      <w:numFmt w:val="decimal"/>
      <w:isLgl/>
      <w:lvlText w:val="%1.%2.%3.%4.%5.%6.%7."/>
      <w:lvlJc w:val="left"/>
      <w:pPr>
        <w:tabs>
          <w:tab w:val="left" w:pos="3960"/>
        </w:tabs>
        <w:ind w:left="3960" w:hanging="1800"/>
      </w:pPr>
    </w:lvl>
    <w:lvl w:ilvl="7" w:tentative="0">
      <w:start w:val="1"/>
      <w:numFmt w:val="decimal"/>
      <w:isLgl/>
      <w:lvlText w:val="%1.%2.%3.%4.%5.%6.%7.%8."/>
      <w:lvlJc w:val="left"/>
      <w:pPr>
        <w:tabs>
          <w:tab w:val="left" w:pos="4260"/>
        </w:tabs>
        <w:ind w:left="4260" w:hanging="1800"/>
      </w:pPr>
    </w:lvl>
    <w:lvl w:ilvl="8" w:tentative="0">
      <w:start w:val="1"/>
      <w:numFmt w:val="decimal"/>
      <w:isLgl/>
      <w:lvlText w:val="%1.%2.%3.%4.%5.%6.%7.%8.%9."/>
      <w:lvlJc w:val="left"/>
      <w:pPr>
        <w:tabs>
          <w:tab w:val="left" w:pos="4920"/>
        </w:tabs>
        <w:ind w:left="4920" w:hanging="216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53E"/>
    <w:rsid w:val="000406E6"/>
    <w:rsid w:val="0006544A"/>
    <w:rsid w:val="001516CA"/>
    <w:rsid w:val="00176EB2"/>
    <w:rsid w:val="00281A34"/>
    <w:rsid w:val="002A714F"/>
    <w:rsid w:val="002F78F1"/>
    <w:rsid w:val="003A6435"/>
    <w:rsid w:val="004B3FC2"/>
    <w:rsid w:val="005716AE"/>
    <w:rsid w:val="005763B4"/>
    <w:rsid w:val="0058154D"/>
    <w:rsid w:val="005817F6"/>
    <w:rsid w:val="00633816"/>
    <w:rsid w:val="00681B22"/>
    <w:rsid w:val="006979AA"/>
    <w:rsid w:val="006D724A"/>
    <w:rsid w:val="006F212B"/>
    <w:rsid w:val="0072238C"/>
    <w:rsid w:val="00747477"/>
    <w:rsid w:val="007D5A21"/>
    <w:rsid w:val="007F73D9"/>
    <w:rsid w:val="00803A42"/>
    <w:rsid w:val="00811DB1"/>
    <w:rsid w:val="008B1A56"/>
    <w:rsid w:val="008E0806"/>
    <w:rsid w:val="0099694A"/>
    <w:rsid w:val="009B6E90"/>
    <w:rsid w:val="009E033E"/>
    <w:rsid w:val="00A03D4C"/>
    <w:rsid w:val="00A43FD5"/>
    <w:rsid w:val="00A85948"/>
    <w:rsid w:val="00A93C92"/>
    <w:rsid w:val="00A94C75"/>
    <w:rsid w:val="00AB739B"/>
    <w:rsid w:val="00AC2969"/>
    <w:rsid w:val="00B1372C"/>
    <w:rsid w:val="00B24C6B"/>
    <w:rsid w:val="00B756C6"/>
    <w:rsid w:val="00C809BF"/>
    <w:rsid w:val="00C80E02"/>
    <w:rsid w:val="00C91F39"/>
    <w:rsid w:val="00CA3665"/>
    <w:rsid w:val="00CB2A3C"/>
    <w:rsid w:val="00CD7155"/>
    <w:rsid w:val="00D43FB6"/>
    <w:rsid w:val="00D64328"/>
    <w:rsid w:val="00D64A6C"/>
    <w:rsid w:val="00D9549F"/>
    <w:rsid w:val="00DB1A20"/>
    <w:rsid w:val="00DE7259"/>
    <w:rsid w:val="00E45529"/>
    <w:rsid w:val="00E4753E"/>
    <w:rsid w:val="00E74AD6"/>
    <w:rsid w:val="00E77AB7"/>
    <w:rsid w:val="00EE70AC"/>
    <w:rsid w:val="00FB6D88"/>
    <w:rsid w:val="00FF3DFF"/>
    <w:rsid w:val="064572F9"/>
    <w:rsid w:val="13795301"/>
    <w:rsid w:val="15FE3DDB"/>
    <w:rsid w:val="1A1C684D"/>
    <w:rsid w:val="1C4B5E32"/>
    <w:rsid w:val="24932047"/>
    <w:rsid w:val="254A0D4A"/>
    <w:rsid w:val="2B8977C0"/>
    <w:rsid w:val="2C756A95"/>
    <w:rsid w:val="2D8841A8"/>
    <w:rsid w:val="36675276"/>
    <w:rsid w:val="36DF5E25"/>
    <w:rsid w:val="3B295496"/>
    <w:rsid w:val="3D744195"/>
    <w:rsid w:val="49211D72"/>
    <w:rsid w:val="4E9B020D"/>
    <w:rsid w:val="4ED43986"/>
    <w:rsid w:val="51020197"/>
    <w:rsid w:val="538C1E13"/>
    <w:rsid w:val="53BD04E5"/>
    <w:rsid w:val="662873BB"/>
    <w:rsid w:val="6C541A6F"/>
    <w:rsid w:val="738A710B"/>
    <w:rsid w:val="76CC356A"/>
    <w:rsid w:val="77A7594D"/>
    <w:rsid w:val="79D70D98"/>
    <w:rsid w:val="7B735D15"/>
    <w:rsid w:val="7BC2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qFormat="1"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nhideWhenUsed="0" w:uiPriority="0" w:semiHidden="0" w:name="footnote text"/>
    <w:lsdException w:uiPriority="99" w:name="annotation text"/>
    <w:lsdException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3"/>
    <w:next w:val="4"/>
    <w:link w:val="39"/>
    <w:qFormat/>
    <w:uiPriority w:val="0"/>
    <w:pPr>
      <w:outlineLvl w:val="0"/>
    </w:pPr>
    <w:rPr>
      <w:rFonts w:ascii="Times New Roman" w:hAnsi="Times New Roman" w:eastAsia="MS Gothic" w:cs="Tahoma"/>
      <w:b/>
      <w:bCs/>
      <w:sz w:val="48"/>
      <w:szCs w:val="48"/>
    </w:rPr>
  </w:style>
  <w:style w:type="paragraph" w:styleId="5">
    <w:name w:val="heading 2"/>
    <w:basedOn w:val="3"/>
    <w:next w:val="4"/>
    <w:link w:val="40"/>
    <w:qFormat/>
    <w:uiPriority w:val="0"/>
    <w:pPr>
      <w:outlineLvl w:val="1"/>
    </w:pPr>
    <w:rPr>
      <w:rFonts w:ascii="Times New Roman" w:hAnsi="Times New Roman" w:eastAsia="MS Gothic" w:cs="Tahoma"/>
      <w:b/>
      <w:bCs/>
      <w:sz w:val="36"/>
      <w:szCs w:val="36"/>
    </w:rPr>
  </w:style>
  <w:style w:type="paragraph" w:styleId="6">
    <w:name w:val="heading 3"/>
    <w:basedOn w:val="1"/>
    <w:next w:val="1"/>
    <w:link w:val="41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">
    <w:name w:val="heading 4"/>
    <w:basedOn w:val="1"/>
    <w:next w:val="1"/>
    <w:link w:val="42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">
    <w:name w:val="heading 5"/>
    <w:basedOn w:val="1"/>
    <w:next w:val="1"/>
    <w:link w:val="43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9">
    <w:name w:val="heading 6"/>
    <w:basedOn w:val="1"/>
    <w:next w:val="1"/>
    <w:link w:val="44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10">
    <w:name w:val="heading 7"/>
    <w:basedOn w:val="1"/>
    <w:next w:val="1"/>
    <w:link w:val="45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11">
    <w:name w:val="heading 8"/>
    <w:basedOn w:val="1"/>
    <w:next w:val="1"/>
    <w:link w:val="46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2">
    <w:name w:val="heading 9"/>
    <w:basedOn w:val="1"/>
    <w:next w:val="1"/>
    <w:link w:val="47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Heading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  <w:lang w:val="ru-RU" w:eastAsia="zh-CN" w:bidi="hi-IN"/>
    </w:rPr>
  </w:style>
  <w:style w:type="paragraph" w:styleId="4">
    <w:name w:val="Body Text"/>
    <w:basedOn w:val="1"/>
    <w:uiPriority w:val="0"/>
    <w:pPr>
      <w:spacing w:after="140" w:line="276" w:lineRule="auto"/>
    </w:pPr>
    <w:rPr>
      <w:rFonts w:ascii="Liberation Serif" w:hAnsi="Liberation Serif" w:eastAsia="NSimSun" w:cs="Lucida Sans"/>
      <w:lang w:val="ru-RU" w:eastAsia="zh-CN" w:bidi="hi-IN"/>
    </w:rPr>
  </w:style>
  <w:style w:type="character" w:styleId="15">
    <w:name w:val="footnote reference"/>
    <w:basedOn w:val="13"/>
    <w:unhideWhenUsed/>
    <w:uiPriority w:val="99"/>
    <w:rPr>
      <w:vertAlign w:val="superscript"/>
    </w:rPr>
  </w:style>
  <w:style w:type="character" w:styleId="16">
    <w:name w:val="endnote reference"/>
    <w:basedOn w:val="13"/>
    <w:semiHidden/>
    <w:unhideWhenUsed/>
    <w:uiPriority w:val="99"/>
    <w:rPr>
      <w:vertAlign w:val="superscript"/>
    </w:rPr>
  </w:style>
  <w:style w:type="character" w:styleId="17">
    <w:name w:val="Hyperlink"/>
    <w:unhideWhenUsed/>
    <w:uiPriority w:val="99"/>
    <w:rPr>
      <w:color w:val="0563C1" w:themeColor="hyperlink"/>
      <w:u w:val="single"/>
    </w:rPr>
  </w:style>
  <w:style w:type="paragraph" w:styleId="18">
    <w:name w:val="Balloon Text"/>
    <w:basedOn w:val="1"/>
    <w:link w:val="199"/>
    <w:semiHidden/>
    <w:unhideWhenUsed/>
    <w:uiPriority w:val="99"/>
    <w:rPr>
      <w:rFonts w:ascii="Tahoma" w:hAnsi="Tahoma" w:cs="Tahoma"/>
      <w:sz w:val="16"/>
      <w:szCs w:val="16"/>
    </w:rPr>
  </w:style>
  <w:style w:type="paragraph" w:styleId="19">
    <w:name w:val="endnote text"/>
    <w:basedOn w:val="1"/>
    <w:link w:val="184"/>
    <w:semiHidden/>
    <w:unhideWhenUsed/>
    <w:uiPriority w:val="99"/>
    <w:rPr>
      <w:sz w:val="20"/>
    </w:rPr>
  </w:style>
  <w:style w:type="paragraph" w:styleId="20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21">
    <w:name w:val="footnote text"/>
    <w:basedOn w:val="1"/>
    <w:link w:val="183"/>
    <w:uiPriority w:val="0"/>
    <w:pPr>
      <w:suppressLineNumbers/>
      <w:ind w:left="340" w:hanging="340"/>
    </w:pPr>
    <w:rPr>
      <w:rFonts w:ascii="Liberation Serif" w:hAnsi="Liberation Serif" w:eastAsia="NSimSun" w:cs="Lucida Sans"/>
      <w:sz w:val="20"/>
      <w:szCs w:val="20"/>
      <w:lang w:val="ru-RU" w:eastAsia="zh-CN" w:bidi="hi-IN"/>
    </w:rPr>
  </w:style>
  <w:style w:type="paragraph" w:styleId="22">
    <w:name w:val="toc 8"/>
    <w:basedOn w:val="1"/>
    <w:next w:val="1"/>
    <w:unhideWhenUsed/>
    <w:uiPriority w:val="39"/>
    <w:pPr>
      <w:spacing w:after="57"/>
      <w:ind w:left="1984"/>
    </w:pPr>
  </w:style>
  <w:style w:type="paragraph" w:styleId="23">
    <w:name w:val="header"/>
    <w:basedOn w:val="24"/>
    <w:link w:val="55"/>
    <w:uiPriority w:val="0"/>
    <w:pPr>
      <w:tabs>
        <w:tab w:val="center" w:pos="4819"/>
        <w:tab w:val="right" w:pos="9638"/>
      </w:tabs>
    </w:pPr>
  </w:style>
  <w:style w:type="paragraph" w:customStyle="1" w:styleId="24">
    <w:name w:val="Header and Footer"/>
    <w:basedOn w:val="1"/>
    <w:qFormat/>
    <w:uiPriority w:val="0"/>
    <w:pPr>
      <w:suppressLineNumbers/>
      <w:tabs>
        <w:tab w:val="center" w:pos="4819"/>
        <w:tab w:val="right" w:pos="9638"/>
      </w:tabs>
    </w:pPr>
    <w:rPr>
      <w:rFonts w:ascii="Liberation Serif" w:hAnsi="Liberation Serif" w:eastAsia="NSimSun" w:cs="Lucida Sans"/>
      <w:lang w:val="ru-RU" w:eastAsia="zh-CN" w:bidi="hi-IN"/>
    </w:rPr>
  </w:style>
  <w:style w:type="paragraph" w:styleId="25">
    <w:name w:val="toc 9"/>
    <w:basedOn w:val="1"/>
    <w:next w:val="1"/>
    <w:unhideWhenUsed/>
    <w:uiPriority w:val="39"/>
    <w:pPr>
      <w:spacing w:after="57"/>
      <w:ind w:left="2268"/>
    </w:pPr>
  </w:style>
  <w:style w:type="paragraph" w:styleId="26">
    <w:name w:val="toc 7"/>
    <w:basedOn w:val="1"/>
    <w:next w:val="1"/>
    <w:unhideWhenUsed/>
    <w:uiPriority w:val="39"/>
    <w:pPr>
      <w:spacing w:after="57"/>
      <w:ind w:left="1701"/>
    </w:pPr>
  </w:style>
  <w:style w:type="paragraph" w:styleId="27">
    <w:name w:val="toc 1"/>
    <w:basedOn w:val="1"/>
    <w:next w:val="1"/>
    <w:unhideWhenUsed/>
    <w:uiPriority w:val="39"/>
    <w:pPr>
      <w:spacing w:after="57"/>
    </w:pPr>
  </w:style>
  <w:style w:type="paragraph" w:styleId="28">
    <w:name w:val="toc 6"/>
    <w:basedOn w:val="1"/>
    <w:next w:val="1"/>
    <w:unhideWhenUsed/>
    <w:uiPriority w:val="39"/>
    <w:pPr>
      <w:spacing w:after="57"/>
      <w:ind w:left="1417"/>
    </w:pPr>
  </w:style>
  <w:style w:type="paragraph" w:styleId="29">
    <w:name w:val="table of figures"/>
    <w:basedOn w:val="1"/>
    <w:next w:val="1"/>
    <w:unhideWhenUsed/>
    <w:uiPriority w:val="99"/>
  </w:style>
  <w:style w:type="paragraph" w:styleId="30">
    <w:name w:val="toc 3"/>
    <w:basedOn w:val="1"/>
    <w:next w:val="1"/>
    <w:unhideWhenUsed/>
    <w:uiPriority w:val="39"/>
    <w:pPr>
      <w:spacing w:after="57"/>
      <w:ind w:left="567"/>
    </w:pPr>
  </w:style>
  <w:style w:type="paragraph" w:styleId="31">
    <w:name w:val="toc 2"/>
    <w:basedOn w:val="1"/>
    <w:next w:val="1"/>
    <w:unhideWhenUsed/>
    <w:uiPriority w:val="39"/>
    <w:pPr>
      <w:spacing w:after="57"/>
      <w:ind w:left="283"/>
    </w:pPr>
  </w:style>
  <w:style w:type="paragraph" w:styleId="32">
    <w:name w:val="toc 4"/>
    <w:basedOn w:val="1"/>
    <w:next w:val="1"/>
    <w:unhideWhenUsed/>
    <w:qFormat/>
    <w:uiPriority w:val="39"/>
    <w:pPr>
      <w:spacing w:after="57"/>
      <w:ind w:left="850"/>
    </w:pPr>
  </w:style>
  <w:style w:type="paragraph" w:styleId="33">
    <w:name w:val="toc 5"/>
    <w:basedOn w:val="1"/>
    <w:next w:val="1"/>
    <w:unhideWhenUsed/>
    <w:uiPriority w:val="39"/>
    <w:pPr>
      <w:spacing w:after="57"/>
      <w:ind w:left="1134"/>
    </w:pPr>
  </w:style>
  <w:style w:type="paragraph" w:styleId="34">
    <w:name w:val="Title"/>
    <w:basedOn w:val="1"/>
    <w:next w:val="1"/>
    <w:link w:val="49"/>
    <w:qFormat/>
    <w:uiPriority w:val="10"/>
    <w:pPr>
      <w:spacing w:before="300" w:after="200"/>
      <w:contextualSpacing/>
    </w:pPr>
    <w:rPr>
      <w:sz w:val="48"/>
      <w:szCs w:val="48"/>
    </w:rPr>
  </w:style>
  <w:style w:type="paragraph" w:styleId="35">
    <w:name w:val="footer"/>
    <w:basedOn w:val="1"/>
    <w:link w:val="57"/>
    <w:unhideWhenUsed/>
    <w:qFormat/>
    <w:uiPriority w:val="99"/>
    <w:pPr>
      <w:tabs>
        <w:tab w:val="center" w:pos="7143"/>
        <w:tab w:val="right" w:pos="14287"/>
      </w:tabs>
    </w:pPr>
  </w:style>
  <w:style w:type="paragraph" w:styleId="36">
    <w:name w:val="Normal (Web)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37">
    <w:name w:val="Subtitle"/>
    <w:basedOn w:val="1"/>
    <w:next w:val="1"/>
    <w:link w:val="50"/>
    <w:qFormat/>
    <w:uiPriority w:val="11"/>
    <w:pPr>
      <w:spacing w:before="200" w:after="200"/>
    </w:pPr>
  </w:style>
  <w:style w:type="table" w:styleId="38">
    <w:name w:val="Table Grid"/>
    <w:basedOn w:val="1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9">
    <w:name w:val="Заголовок 1 Знак"/>
    <w:basedOn w:val="13"/>
    <w:link w:val="2"/>
    <w:uiPriority w:val="9"/>
    <w:rPr>
      <w:rFonts w:ascii="Arial" w:hAnsi="Arial" w:eastAsia="Arial" w:cs="Arial"/>
      <w:sz w:val="40"/>
      <w:szCs w:val="40"/>
    </w:rPr>
  </w:style>
  <w:style w:type="character" w:customStyle="1" w:styleId="40">
    <w:name w:val="Заголовок 2 Знак"/>
    <w:basedOn w:val="13"/>
    <w:link w:val="5"/>
    <w:uiPriority w:val="9"/>
    <w:rPr>
      <w:rFonts w:ascii="Arial" w:hAnsi="Arial" w:eastAsia="Arial" w:cs="Arial"/>
      <w:sz w:val="34"/>
    </w:rPr>
  </w:style>
  <w:style w:type="character" w:customStyle="1" w:styleId="41">
    <w:name w:val="Заголовок 3 Знак"/>
    <w:basedOn w:val="13"/>
    <w:link w:val="6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2">
    <w:name w:val="Заголовок 4 Знак"/>
    <w:basedOn w:val="13"/>
    <w:link w:val="7"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3">
    <w:name w:val="Заголовок 5 Знак"/>
    <w:basedOn w:val="13"/>
    <w:link w:val="8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4">
    <w:name w:val="Заголовок 6 Знак"/>
    <w:basedOn w:val="13"/>
    <w:link w:val="9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5">
    <w:name w:val="Заголовок 7 Знак"/>
    <w:basedOn w:val="13"/>
    <w:link w:val="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6">
    <w:name w:val="Заголовок 8 Знак"/>
    <w:basedOn w:val="13"/>
    <w:link w:val="11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7">
    <w:name w:val="Заголовок 9 Знак"/>
    <w:basedOn w:val="13"/>
    <w:link w:val="12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8">
    <w:name w:val="No Spacing"/>
    <w:qFormat/>
    <w:uiPriority w:val="1"/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49">
    <w:name w:val="Название Знак"/>
    <w:basedOn w:val="13"/>
    <w:link w:val="34"/>
    <w:qFormat/>
    <w:uiPriority w:val="10"/>
    <w:rPr>
      <w:sz w:val="48"/>
      <w:szCs w:val="48"/>
    </w:rPr>
  </w:style>
  <w:style w:type="character" w:customStyle="1" w:styleId="50">
    <w:name w:val="Подзаголовок Знак"/>
    <w:basedOn w:val="13"/>
    <w:link w:val="37"/>
    <w:qFormat/>
    <w:uiPriority w:val="11"/>
    <w:rPr>
      <w:sz w:val="24"/>
      <w:szCs w:val="24"/>
    </w:rPr>
  </w:style>
  <w:style w:type="paragraph" w:styleId="51">
    <w:name w:val="Quote"/>
    <w:basedOn w:val="1"/>
    <w:next w:val="1"/>
    <w:link w:val="52"/>
    <w:qFormat/>
    <w:uiPriority w:val="29"/>
    <w:pPr>
      <w:ind w:left="720" w:right="720"/>
    </w:pPr>
    <w:rPr>
      <w:i/>
    </w:rPr>
  </w:style>
  <w:style w:type="character" w:customStyle="1" w:styleId="52">
    <w:name w:val="Цитата 2 Знак"/>
    <w:link w:val="51"/>
    <w:qFormat/>
    <w:uiPriority w:val="29"/>
    <w:rPr>
      <w:i/>
    </w:rPr>
  </w:style>
  <w:style w:type="paragraph" w:styleId="53">
    <w:name w:val="Intense Quote"/>
    <w:basedOn w:val="1"/>
    <w:next w:val="1"/>
    <w:link w:val="54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54">
    <w:name w:val="Выделенная цитата Знак"/>
    <w:link w:val="53"/>
    <w:qFormat/>
    <w:uiPriority w:val="30"/>
    <w:rPr>
      <w:i/>
    </w:rPr>
  </w:style>
  <w:style w:type="character" w:customStyle="1" w:styleId="55">
    <w:name w:val="Верхний колонтитул Знак"/>
    <w:basedOn w:val="13"/>
    <w:link w:val="23"/>
    <w:qFormat/>
    <w:uiPriority w:val="99"/>
  </w:style>
  <w:style w:type="character" w:customStyle="1" w:styleId="56">
    <w:name w:val="Footer Char"/>
    <w:basedOn w:val="13"/>
    <w:qFormat/>
    <w:uiPriority w:val="99"/>
  </w:style>
  <w:style w:type="character" w:customStyle="1" w:styleId="57">
    <w:name w:val="Нижний колонтитул Знак"/>
    <w:link w:val="35"/>
    <w:qFormat/>
    <w:uiPriority w:val="99"/>
  </w:style>
  <w:style w:type="table" w:customStyle="1" w:styleId="58">
    <w:name w:val="Table Grid Light"/>
    <w:basedOn w:val="14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</w:style>
  <w:style w:type="table" w:customStyle="1" w:styleId="59">
    <w:name w:val="Plain Table 1"/>
    <w:basedOn w:val="14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Plain Table 2"/>
    <w:basedOn w:val="14"/>
    <w:qFormat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61">
    <w:name w:val="Plain Table 3"/>
    <w:basedOn w:val="14"/>
    <w:qFormat/>
    <w:uiPriority w:val="99"/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2">
    <w:name w:val="Plain Table 4"/>
    <w:basedOn w:val="14"/>
    <w:uiPriority w:val="99"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3">
    <w:name w:val="Plain Table 5"/>
    <w:basedOn w:val="14"/>
    <w:qFormat/>
    <w:uiPriority w:val="99"/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4">
    <w:name w:val="Grid Table 1 Light"/>
    <w:basedOn w:val="14"/>
    <w:qFormat/>
    <w:uiPriority w:val="99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5">
    <w:name w:val="Grid Table 1 Light - Accent 1"/>
    <w:basedOn w:val="14"/>
    <w:qFormat/>
    <w:uiPriority w:val="99"/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</w:style>
  <w:style w:type="table" w:customStyle="1" w:styleId="66">
    <w:name w:val="Grid Table 1 Light - Accent 2"/>
    <w:basedOn w:val="14"/>
    <w:qFormat/>
    <w:uiPriority w:val="99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67">
    <w:name w:val="Grid Table 1 Light - Accent 3"/>
    <w:basedOn w:val="14"/>
    <w:qFormat/>
    <w:uiPriority w:val="99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68">
    <w:name w:val="Grid Table 1 Light - Accent 4"/>
    <w:basedOn w:val="14"/>
    <w:qFormat/>
    <w:uiPriority w:val="99"/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69">
    <w:name w:val="Grid Table 1 Light - Accent 5"/>
    <w:basedOn w:val="14"/>
    <w:qFormat/>
    <w:uiPriority w:val="99"/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</w:style>
  <w:style w:type="table" w:customStyle="1" w:styleId="70">
    <w:name w:val="Grid Table 1 Light - Accent 6"/>
    <w:basedOn w:val="14"/>
    <w:qFormat/>
    <w:uiPriority w:val="99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71">
    <w:name w:val="Grid Table 2"/>
    <w:basedOn w:val="14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2">
    <w:name w:val="Grid Table 2 - Accent 1"/>
    <w:basedOn w:val="14"/>
    <w:qFormat/>
    <w:uiPriority w:val="99"/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37DC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</w:style>
  <w:style w:type="table" w:customStyle="1" w:styleId="73">
    <w:name w:val="Grid Table 2 - Accent 2"/>
    <w:basedOn w:val="14"/>
    <w:qFormat/>
    <w:uiPriority w:val="99"/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4">
    <w:name w:val="Grid Table 2 - Accent 3"/>
    <w:basedOn w:val="14"/>
    <w:qFormat/>
    <w:uiPriority w:val="99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5">
    <w:name w:val="Grid Table 2 - Accent 4"/>
    <w:basedOn w:val="14"/>
    <w:qFormat/>
    <w:uiPriority w:val="99"/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6">
    <w:name w:val="Grid Table 2 - Accent 5"/>
    <w:basedOn w:val="14"/>
    <w:qFormat/>
    <w:uiPriority w:val="99"/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77">
    <w:name w:val="Grid Table 2 - Accent 6"/>
    <w:basedOn w:val="14"/>
    <w:qFormat/>
    <w:uiPriority w:val="99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78">
    <w:name w:val="Grid Table 3"/>
    <w:basedOn w:val="14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9">
    <w:name w:val="Grid Table 3 - Accent 1"/>
    <w:basedOn w:val="14"/>
    <w:qFormat/>
    <w:uiPriority w:val="99"/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</w:style>
  <w:style w:type="table" w:customStyle="1" w:styleId="80">
    <w:name w:val="Grid Table 3 - Accent 2"/>
    <w:basedOn w:val="14"/>
    <w:qFormat/>
    <w:uiPriority w:val="99"/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1">
    <w:name w:val="Grid Table 3 - Accent 3"/>
    <w:basedOn w:val="14"/>
    <w:qFormat/>
    <w:uiPriority w:val="99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2">
    <w:name w:val="Grid Table 3 - Accent 4"/>
    <w:basedOn w:val="14"/>
    <w:qFormat/>
    <w:uiPriority w:val="99"/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83">
    <w:name w:val="Grid Table 3 - Accent 5"/>
    <w:basedOn w:val="14"/>
    <w:qFormat/>
    <w:uiPriority w:val="99"/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84">
    <w:name w:val="Grid Table 3 - Accent 6"/>
    <w:basedOn w:val="14"/>
    <w:qFormat/>
    <w:uiPriority w:val="99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5">
    <w:name w:val="Grid Table 4"/>
    <w:basedOn w:val="14"/>
    <w:qFormat/>
    <w:uiPriority w:val="59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6">
    <w:name w:val="Grid Table 4 - Accent 1"/>
    <w:basedOn w:val="14"/>
    <w:qFormat/>
    <w:uiPriority w:val="59"/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</w:style>
  <w:style w:type="table" w:customStyle="1" w:styleId="87">
    <w:name w:val="Grid Table 4 - Accent 2"/>
    <w:basedOn w:val="14"/>
    <w:qFormat/>
    <w:uiPriority w:val="59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8">
    <w:name w:val="Grid Table 4 - Accent 3"/>
    <w:basedOn w:val="14"/>
    <w:qFormat/>
    <w:uiPriority w:val="59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9">
    <w:name w:val="Grid Table 4 - Accent 4"/>
    <w:basedOn w:val="14"/>
    <w:qFormat/>
    <w:uiPriority w:val="59"/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90">
    <w:name w:val="Grid Table 4 - Accent 5"/>
    <w:basedOn w:val="14"/>
    <w:uiPriority w:val="59"/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91">
    <w:name w:val="Grid Table 4 - Accent 6"/>
    <w:basedOn w:val="14"/>
    <w:qFormat/>
    <w:uiPriority w:val="59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92">
    <w:name w:val="Grid Table 5 Dark"/>
    <w:basedOn w:val="14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3">
    <w:name w:val="Grid Table 5 Dark- Accent 1"/>
    <w:basedOn w:val="14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band1Vert">
      <w:tcPr>
        <w:shd w:val="clear" w:color="A9BEE3" w:themeColor="accent1" w:themeTint="75" w:fill="A9BEE3" w:themeFill="accent1" w:themeFillTint="75"/>
      </w:tcPr>
    </w:tblStylePr>
    <w:tblStylePr w:type="band1Horz">
      <w:tcPr>
        <w:shd w:val="clear" w:color="A9BEE3" w:themeColor="accent1" w:themeTint="75" w:fill="A9BEE3" w:themeFill="accent1" w:themeFillTint="75"/>
      </w:tcPr>
    </w:tblStylePr>
  </w:style>
  <w:style w:type="table" w:customStyle="1" w:styleId="94">
    <w:name w:val="Grid Table 5 Dark - Accent 2"/>
    <w:basedOn w:val="14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95">
    <w:name w:val="Grid Table 5 Dark - Accent 3"/>
    <w:basedOn w:val="14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96">
    <w:name w:val="Grid Table 5 Dark- Accent 4"/>
    <w:basedOn w:val="14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97">
    <w:name w:val="Grid Table 5 Dark - Accent 5"/>
    <w:basedOn w:val="14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band1Vert">
      <w:tcPr>
        <w:shd w:val="clear" w:color="B3D1EB" w:themeColor="accent5" w:themeTint="75" w:fill="B3D1EB" w:themeFill="accent5" w:themeFillTint="75"/>
      </w:tcPr>
    </w:tblStylePr>
    <w:tblStylePr w:type="band1Horz">
      <w:tcPr>
        <w:shd w:val="clear" w:color="B3D1EB" w:themeColor="accent5" w:themeTint="75" w:fill="B3D1EB" w:themeFill="accent5" w:themeFillTint="75"/>
      </w:tcPr>
    </w:tblStylePr>
  </w:style>
  <w:style w:type="table" w:customStyle="1" w:styleId="98">
    <w:name w:val="Grid Table 5 Dark - Accent 6"/>
    <w:basedOn w:val="14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99">
    <w:name w:val="Grid Table 6 Colorful"/>
    <w:basedOn w:val="14"/>
    <w:uiPriority w:val="99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7E7E7E" w:themeColor="text1" w:themeShade="95" w:themeTint="80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7E7E7E" w:themeColor="text1" w:themeShade="95" w:themeTint="80"/>
      </w:rPr>
    </w:tblStylePr>
    <w:tblStylePr w:type="firstCol">
      <w:rPr>
        <w:b/>
        <w:color w:val="7E7E7E" w:themeColor="text1" w:themeShade="95" w:themeTint="80"/>
      </w:rPr>
    </w:tblStylePr>
    <w:tblStylePr w:type="lastCol">
      <w:rPr>
        <w:b/>
        <w:color w:val="7E7E7E" w:themeColor="text1" w:themeShade="95" w:themeTint="80"/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00">
    <w:name w:val="Grid Table 6 Colorful - Accent 1"/>
    <w:basedOn w:val="14"/>
    <w:uiPriority w:val="99"/>
    <w:tblPr>
      <w:tblBorders>
        <w:top w:val="single" w:color="A1B8E1" w:themeColor="accent1" w:themeTint="80" w:sz="4" w:space="0"/>
        <w:left w:val="single" w:color="A1B8E1" w:themeColor="accent1" w:themeTint="80" w:sz="4" w:space="0"/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firstRow">
      <w:rPr>
        <w:b/>
        <w:color w:val="A1B8E1" w:themeColor="accent1" w:themeShade="95" w:themeTint="80"/>
      </w:rPr>
      <w:tcPr>
        <w:tcBorders>
          <w:bottom w:val="single" w:color="A1B8E1" w:themeColor="accent1" w:themeTint="80" w:sz="12" w:space="0"/>
        </w:tcBorders>
      </w:tcPr>
    </w:tblStylePr>
    <w:tblStylePr w:type="lastRow">
      <w:rPr>
        <w:b/>
        <w:color w:val="A1B8E1" w:themeColor="accent1" w:themeShade="95" w:themeTint="80"/>
      </w:rPr>
    </w:tblStylePr>
    <w:tblStylePr w:type="firstCol">
      <w:rPr>
        <w:b/>
        <w:color w:val="A1B8E1" w:themeColor="accent1" w:themeShade="95" w:themeTint="80"/>
      </w:rPr>
    </w:tblStylePr>
    <w:tblStylePr w:type="lastCol">
      <w:rPr>
        <w:b/>
        <w:color w:val="A1B8E1" w:themeColor="accent1" w:themeShade="95" w:themeTint="80"/>
      </w:r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A1B8E1" w:themeColor="accent1" w:themeShade="95" w:themeTint="80"/>
        <w:sz w:val="22"/>
      </w:rPr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1B8E1" w:themeColor="accent1" w:themeShade="95" w:themeTint="80"/>
        <w:sz w:val="22"/>
      </w:rPr>
    </w:tblStylePr>
  </w:style>
  <w:style w:type="table" w:customStyle="1" w:styleId="101">
    <w:name w:val="Grid Table 6 Colorful - Accent 2"/>
    <w:basedOn w:val="14"/>
    <w:uiPriority w:val="99"/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Shade="95" w:themeTint="97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Shade="95" w:themeTint="97"/>
      </w:rPr>
    </w:tblStylePr>
    <w:tblStylePr w:type="firstCol">
      <w:rPr>
        <w:b/>
        <w:color w:val="F4B285" w:themeColor="accent2" w:themeShade="95" w:themeTint="97"/>
      </w:rPr>
    </w:tblStylePr>
    <w:tblStylePr w:type="lastCol">
      <w:rPr>
        <w:b/>
        <w:color w:val="F4B285" w:themeColor="accent2" w:themeShade="95" w:themeTint="97"/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Shade="95" w:themeTint="97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Shade="95" w:themeTint="97"/>
        <w:sz w:val="22"/>
      </w:rPr>
    </w:tblStylePr>
  </w:style>
  <w:style w:type="table" w:customStyle="1" w:styleId="102">
    <w:name w:val="Grid Table 6 Colorful - Accent 3"/>
    <w:basedOn w:val="14"/>
    <w:uiPriority w:val="99"/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Shade="95" w:themeTint="FE"/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Shade="95" w:themeTint="FE"/>
      </w:rPr>
    </w:tblStylePr>
    <w:tblStylePr w:type="firstCol">
      <w:rPr>
        <w:b/>
        <w:color w:val="A5A5A5" w:themeColor="accent3" w:themeShade="95" w:themeTint="FE"/>
      </w:rPr>
    </w:tblStylePr>
    <w:tblStylePr w:type="lastCol">
      <w:rPr>
        <w:b/>
        <w:color w:val="A5A5A5" w:themeColor="accent3" w:themeShade="95" w:themeTint="FE"/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Shade="95" w:themeTint="FE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Shade="95" w:themeTint="FE"/>
        <w:sz w:val="22"/>
      </w:rPr>
    </w:tblStylePr>
  </w:style>
  <w:style w:type="table" w:customStyle="1" w:styleId="103">
    <w:name w:val="Grid Table 6 Colorful - Accent 4"/>
    <w:basedOn w:val="14"/>
    <w:uiPriority w:val="99"/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864" w:themeColor="accent4" w:themeShade="95" w:themeTint="9A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864" w:themeColor="accent4" w:themeShade="95" w:themeTint="9A"/>
      </w:rPr>
    </w:tblStylePr>
    <w:tblStylePr w:type="firstCol">
      <w:rPr>
        <w:b/>
        <w:color w:val="FFD864" w:themeColor="accent4" w:themeShade="95" w:themeTint="9A"/>
      </w:rPr>
    </w:tblStylePr>
    <w:tblStylePr w:type="lastCol">
      <w:rPr>
        <w:b/>
        <w:color w:val="FFD864" w:themeColor="accent4" w:themeShade="95" w:themeTint="9A"/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864" w:themeColor="accent4" w:themeShade="95" w:themeTint="9A"/>
        <w:sz w:val="22"/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864" w:themeColor="accent4" w:themeShade="95" w:themeTint="9A"/>
        <w:sz w:val="22"/>
      </w:rPr>
    </w:tblStylePr>
  </w:style>
  <w:style w:type="table" w:customStyle="1" w:styleId="104">
    <w:name w:val="Grid Table 6 Colorful - Accent 5"/>
    <w:basedOn w:val="14"/>
    <w:uiPriority w:val="99"/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245B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B8D" w:themeColor="accent5" w:themeShade="95"/>
      </w:rPr>
    </w:tblStylePr>
    <w:tblStylePr w:type="firstCol">
      <w:rPr>
        <w:b/>
        <w:color w:val="245B8D" w:themeColor="accent5" w:themeShade="95"/>
      </w:rPr>
    </w:tblStylePr>
    <w:tblStylePr w:type="lastCol">
      <w:rPr>
        <w:b/>
        <w:color w:val="245B8D" w:themeColor="accent5" w:themeShade="95"/>
      </w:r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B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D" w:themeColor="accent5" w:themeShade="95"/>
        <w:sz w:val="22"/>
      </w:rPr>
    </w:tblStylePr>
  </w:style>
  <w:style w:type="table" w:customStyle="1" w:styleId="105">
    <w:name w:val="Grid Table 6 Colorful - Accent 6"/>
    <w:basedOn w:val="14"/>
    <w:uiPriority w:val="99"/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45B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B8D" w:themeColor="accent5" w:themeShade="95"/>
      </w:rPr>
    </w:tblStylePr>
    <w:tblStylePr w:type="firstCol">
      <w:rPr>
        <w:b/>
        <w:color w:val="245B8D" w:themeColor="accent5" w:themeShade="95"/>
      </w:rPr>
    </w:tblStylePr>
    <w:tblStylePr w:type="lastCol">
      <w:rPr>
        <w:b/>
        <w:color w:val="245B8D" w:themeColor="accent5" w:themeShade="95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B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B8D" w:themeColor="accent5" w:themeShade="95"/>
        <w:sz w:val="22"/>
      </w:rPr>
    </w:tblStylePr>
  </w:style>
  <w:style w:type="table" w:customStyle="1" w:styleId="106">
    <w:name w:val="Grid Table 7 Colorful"/>
    <w:basedOn w:val="14"/>
    <w:uiPriority w:val="99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07">
    <w:name w:val="Grid Table 7 Colorful - Accent 1"/>
    <w:basedOn w:val="14"/>
    <w:uiPriority w:val="99"/>
    <w:tblPr>
      <w:tblBorders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firstRow">
      <w:rPr>
        <w:rFonts w:ascii="Arial" w:hAnsi="Arial"/>
        <w:b/>
        <w:color w:val="A1B8E1" w:themeColor="accent1" w:themeShade="95" w:themeTint="80"/>
        <w:sz w:val="22"/>
      </w:rPr>
      <w:tcPr>
        <w:tcBorders>
          <w:top w:val="nil"/>
          <w:left w:val="nil"/>
          <w:bottom w:val="single" w:color="A1B8E1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1B8E1" w:themeColor="accent1" w:themeShade="95" w:themeTint="80"/>
        <w:sz w:val="22"/>
      </w:rPr>
      <w:tcPr>
        <w:tcBorders>
          <w:top w:val="single" w:color="A1B8E1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1B8E1" w:themeColor="accent1" w:themeShade="95" w:themeTint="80"/>
        <w:sz w:val="22"/>
      </w:rPr>
      <w:tcPr>
        <w:tcBorders>
          <w:top w:val="nil"/>
          <w:left w:val="nil"/>
          <w:bottom w:val="nil"/>
          <w:right w:val="single" w:color="A1B8E1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1B8E1" w:themeColor="accent1" w:themeShade="95" w:themeTint="80"/>
        <w:sz w:val="22"/>
      </w:rPr>
      <w:tcPr>
        <w:tcBorders>
          <w:top w:val="nil"/>
          <w:left w:val="single" w:color="A1B8E1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A1B8E1" w:themeColor="accent1" w:themeShade="95" w:themeTint="80"/>
        <w:sz w:val="22"/>
      </w:rPr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1B8E1" w:themeColor="accent1" w:themeShade="95" w:themeTint="80"/>
        <w:sz w:val="22"/>
      </w:rPr>
    </w:tblStylePr>
  </w:style>
  <w:style w:type="table" w:customStyle="1" w:styleId="108">
    <w:name w:val="Grid Table 7 Colorful - Accent 2"/>
    <w:basedOn w:val="14"/>
    <w:uiPriority w:val="99"/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Shade="95" w:themeTint="97"/>
        <w:sz w:val="22"/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Shade="95" w:themeTint="97"/>
        <w:sz w:val="22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Shade="95" w:themeTint="97"/>
        <w:sz w:val="22"/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Shade="95" w:themeTint="97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Shade="95" w:themeTint="97"/>
        <w:sz w:val="22"/>
      </w:rPr>
    </w:tblStylePr>
  </w:style>
  <w:style w:type="table" w:customStyle="1" w:styleId="109">
    <w:name w:val="Grid Table 7 Colorful - Accent 3"/>
    <w:basedOn w:val="14"/>
    <w:uiPriority w:val="99"/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Shade="95" w:themeTint="FE"/>
        <w:sz w:val="22"/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Shade="95" w:themeTint="FE"/>
        <w:sz w:val="22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Shade="95" w:themeTint="FE"/>
        <w:sz w:val="22"/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Shade="95" w:themeTint="FE"/>
        <w:sz w:val="22"/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Shade="95" w:themeTint="FE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Shade="95" w:themeTint="FE"/>
        <w:sz w:val="22"/>
      </w:rPr>
    </w:tblStylePr>
  </w:style>
  <w:style w:type="table" w:customStyle="1" w:styleId="110">
    <w:name w:val="Grid Table 7 Colorful - Accent 4"/>
    <w:basedOn w:val="14"/>
    <w:uiPriority w:val="99"/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864" w:themeColor="accent4" w:themeShade="95" w:themeTint="9A"/>
        <w:sz w:val="22"/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4" w:themeColor="accent4" w:themeShade="95" w:themeTint="9A"/>
        <w:sz w:val="22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4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864" w:themeColor="accent4" w:themeShade="95" w:themeTint="9A"/>
        <w:sz w:val="22"/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864" w:themeColor="accent4" w:themeShade="95" w:themeTint="9A"/>
        <w:sz w:val="22"/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864" w:themeColor="accent4" w:themeShade="95" w:themeTint="9A"/>
        <w:sz w:val="22"/>
      </w:rPr>
    </w:tblStylePr>
  </w:style>
  <w:style w:type="table" w:customStyle="1" w:styleId="111">
    <w:name w:val="Grid Table 7 Colorful - Accent 5"/>
    <w:basedOn w:val="14"/>
    <w:uiPriority w:val="99"/>
    <w:tblPr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rFonts w:ascii="Arial" w:hAnsi="Arial"/>
        <w:b/>
        <w:color w:val="245B8D" w:themeColor="accent5" w:themeShade="95"/>
        <w:sz w:val="22"/>
      </w:rPr>
      <w:tcPr>
        <w:tcBorders>
          <w:top w:val="nil"/>
          <w:left w:val="nil"/>
          <w:bottom w:val="single" w:color="A2C6E7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tcPr>
        <w:tcBorders>
          <w:top w:val="single" w:color="A2C6E7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D" w:themeColor="accent5" w:themeShade="95"/>
        <w:sz w:val="22"/>
      </w:rPr>
      <w:tcPr>
        <w:tcBorders>
          <w:top w:val="nil"/>
          <w:left w:val="nil"/>
          <w:bottom w:val="nil"/>
          <w:right w:val="single" w:color="A2C6E7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tcPr>
        <w:tcBorders>
          <w:top w:val="nil"/>
          <w:left w:val="single" w:color="A2C6E7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B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D" w:themeColor="accent5" w:themeShade="95"/>
        <w:sz w:val="22"/>
      </w:rPr>
    </w:tblStylePr>
  </w:style>
  <w:style w:type="table" w:customStyle="1" w:styleId="112">
    <w:name w:val="Grid Table 7 Colorful - Accent 6"/>
    <w:basedOn w:val="14"/>
    <w:uiPriority w:val="99"/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529" w:themeColor="accent6" w:themeShade="95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529" w:themeColor="accent6" w:themeShade="95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5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529" w:themeColor="accent6" w:themeShade="95"/>
        <w:sz w:val="22"/>
      </w:rPr>
    </w:tblStylePr>
  </w:style>
  <w:style w:type="table" w:customStyle="1" w:styleId="113">
    <w:name w:val="List Table 1 Light"/>
    <w:basedOn w:val="14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4">
    <w:name w:val="List Table 1 Light - Accent 1"/>
    <w:basedOn w:val="14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tcPr>
        <w:shd w:val="clear" w:color="D0DBF0" w:themeColor="accent1" w:themeTint="40" w:fill="D0DBF0" w:themeFill="accent1" w:themeFillTint="40"/>
      </w:tcPr>
    </w:tblStylePr>
  </w:style>
  <w:style w:type="table" w:customStyle="1" w:styleId="115">
    <w:name w:val="List Table 1 Light - Accent 2"/>
    <w:basedOn w:val="14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116">
    <w:name w:val="List Table 1 Light - Accent 3"/>
    <w:basedOn w:val="14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117">
    <w:name w:val="List Table 1 Light - Accent 4"/>
    <w:basedOn w:val="14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118">
    <w:name w:val="List Table 1 Light - Accent 5"/>
    <w:basedOn w:val="14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tcPr>
        <w:shd w:val="clear" w:color="D5E5F4" w:themeColor="accent5" w:themeTint="40" w:fill="D5E5F4" w:themeFill="accent5" w:themeFillTint="40"/>
      </w:tcPr>
    </w:tblStylePr>
  </w:style>
  <w:style w:type="table" w:customStyle="1" w:styleId="119">
    <w:name w:val="List Table 1 Light - Accent 6"/>
    <w:basedOn w:val="14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120">
    <w:name w:val="List Table 2"/>
    <w:basedOn w:val="14"/>
    <w:uiPriority w:val="99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21">
    <w:name w:val="List Table 2 - Accent 1"/>
    <w:basedOn w:val="14"/>
    <w:uiPriority w:val="99"/>
    <w:tblPr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il"/>
          <w:bottom w:val="single" w:color="95AFDD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il"/>
          <w:bottom w:val="single" w:color="95AFDD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</w:style>
  <w:style w:type="table" w:customStyle="1" w:styleId="122">
    <w:name w:val="List Table 2 - Accent 2"/>
    <w:basedOn w:val="14"/>
    <w:uiPriority w:val="99"/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23">
    <w:name w:val="List Table 2 - Accent 3"/>
    <w:basedOn w:val="14"/>
    <w:uiPriority w:val="99"/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24">
    <w:name w:val="List Table 2 - Accent 4"/>
    <w:basedOn w:val="14"/>
    <w:uiPriority w:val="99"/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25">
    <w:name w:val="List Table 2 - Accent 5"/>
    <w:basedOn w:val="14"/>
    <w:uiPriority w:val="99"/>
    <w:tblPr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il"/>
          <w:bottom w:val="single" w:color="A2C6E7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il"/>
          <w:bottom w:val="single" w:color="A2C6E7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</w:style>
  <w:style w:type="table" w:customStyle="1" w:styleId="126">
    <w:name w:val="List Table 2 - Accent 6"/>
    <w:basedOn w:val="14"/>
    <w:uiPriority w:val="99"/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27">
    <w:name w:val="List Table 3"/>
    <w:basedOn w:val="14"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8">
    <w:name w:val="List Table 3 - Accent 1"/>
    <w:basedOn w:val="14"/>
    <w:uiPriority w:val="99"/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129">
    <w:name w:val="List Table 3 - Accent 2"/>
    <w:basedOn w:val="14"/>
    <w:uiPriority w:val="99"/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30">
    <w:name w:val="List Table 3 - Accent 3"/>
    <w:basedOn w:val="14"/>
    <w:uiPriority w:val="99"/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31">
    <w:name w:val="List Table 3 - Accent 4"/>
    <w:basedOn w:val="14"/>
    <w:uiPriority w:val="99"/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32">
    <w:name w:val="List Table 3 - Accent 5"/>
    <w:basedOn w:val="14"/>
    <w:uiPriority w:val="99"/>
    <w:tblPr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</w:style>
  <w:style w:type="table" w:customStyle="1" w:styleId="133">
    <w:name w:val="List Table 3 - Accent 6"/>
    <w:basedOn w:val="14"/>
    <w:uiPriority w:val="99"/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34">
    <w:name w:val="List Table 4"/>
    <w:basedOn w:val="14"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5">
    <w:name w:val="List Table 4 - Accent 1"/>
    <w:basedOn w:val="14"/>
    <w:uiPriority w:val="99"/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</w:style>
  <w:style w:type="table" w:customStyle="1" w:styleId="136">
    <w:name w:val="List Table 4 - Accent 2"/>
    <w:basedOn w:val="14"/>
    <w:uiPriority w:val="99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37">
    <w:name w:val="List Table 4 - Accent 3"/>
    <w:basedOn w:val="14"/>
    <w:uiPriority w:val="99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38">
    <w:name w:val="List Table 4 - Accent 4"/>
    <w:basedOn w:val="14"/>
    <w:uiPriority w:val="99"/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39">
    <w:name w:val="List Table 4 - Accent 5"/>
    <w:basedOn w:val="14"/>
    <w:uiPriority w:val="99"/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</w:style>
  <w:style w:type="table" w:customStyle="1" w:styleId="140">
    <w:name w:val="List Table 4 - Accent 6"/>
    <w:basedOn w:val="14"/>
    <w:uiPriority w:val="99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41">
    <w:name w:val="List Table 5 Dark"/>
    <w:basedOn w:val="14"/>
    <w:uiPriority w:val="99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42">
    <w:name w:val="List Table 5 Dark - Accent 1"/>
    <w:basedOn w:val="14"/>
    <w:uiPriority w:val="99"/>
    <w:tblPr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themeColor="accent1" w:fill="4472C4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</w:style>
  <w:style w:type="table" w:customStyle="1" w:styleId="143">
    <w:name w:val="List Table 5 Dark - Accent 2"/>
    <w:basedOn w:val="14"/>
    <w:uiPriority w:val="99"/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44">
    <w:name w:val="List Table 5 Dark - Accent 3"/>
    <w:basedOn w:val="14"/>
    <w:uiPriority w:val="99"/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45">
    <w:name w:val="List Table 5 Dark - Accent 4"/>
    <w:basedOn w:val="14"/>
    <w:uiPriority w:val="99"/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46">
    <w:name w:val="List Table 5 Dark - Accent 5"/>
    <w:basedOn w:val="14"/>
    <w:uiPriority w:val="99"/>
    <w:tblPr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BC2E5" w:themeColor="accent5" w:themeTint="9A" w:sz="32" w:space="0"/>
          <w:bottom w:val="single" w:color="FFFFFF" w:themeColor="light1" w:sz="12" w:space="0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</w:style>
  <w:style w:type="table" w:customStyle="1" w:styleId="147">
    <w:name w:val="List Table 5 Dark - Accent 6"/>
    <w:basedOn w:val="14"/>
    <w:uiPriority w:val="99"/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48">
    <w:name w:val="List Table 6 Colorful"/>
    <w:basedOn w:val="14"/>
    <w:uiPriority w:val="9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149">
    <w:name w:val="List Table 6 Colorful - Accent 1"/>
    <w:basedOn w:val="14"/>
    <w:uiPriority w:val="99"/>
    <w:tblPr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val="24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44175" w:themeColor="accent1" w:themeShade="95"/>
      </w:rPr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44175" w:themeColor="accent1" w:themeShade="95"/>
      </w:rPr>
    </w:tblStylePr>
    <w:tblStylePr w:type="lastCol">
      <w:rPr>
        <w:b/>
        <w:color w:val="244175" w:themeColor="accent1" w:themeShade="95"/>
      </w:r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244175" w:themeColor="accent1" w:themeShade="95"/>
        <w:sz w:val="22"/>
      </w:rPr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44175" w:themeColor="accent1" w:themeShade="95"/>
        <w:sz w:val="22"/>
      </w:rPr>
    </w:tblStylePr>
  </w:style>
  <w:style w:type="table" w:customStyle="1" w:styleId="150">
    <w:name w:val="List Table 6 Colorful - Accent 2"/>
    <w:basedOn w:val="14"/>
    <w:uiPriority w:val="99"/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Shade="95" w:themeTint="97"/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Shade="95" w:themeTint="97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Shade="95" w:themeTint="97"/>
      </w:rPr>
    </w:tblStylePr>
    <w:tblStylePr w:type="lastCol">
      <w:rPr>
        <w:b/>
        <w:color w:val="F4B285" w:themeColor="accent2" w:themeShade="95" w:themeTint="97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Shade="95" w:themeTint="97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Shade="95" w:themeTint="97"/>
        <w:sz w:val="22"/>
      </w:rPr>
    </w:tblStylePr>
  </w:style>
  <w:style w:type="table" w:customStyle="1" w:styleId="151">
    <w:name w:val="List Table 6 Colorful - Accent 3"/>
    <w:basedOn w:val="14"/>
    <w:uiPriority w:val="99"/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Shade="95" w:themeTint="98"/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Shade="95" w:themeTint="98"/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Shade="95" w:themeTint="98"/>
      </w:rPr>
    </w:tblStylePr>
    <w:tblStylePr w:type="lastCol">
      <w:rPr>
        <w:b/>
        <w:color w:val="C9C9C9" w:themeColor="accent3" w:themeShade="95" w:themeTint="98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Shade="95" w:themeTint="98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Shade="95" w:themeTint="98"/>
        <w:sz w:val="22"/>
      </w:rPr>
    </w:tblStylePr>
  </w:style>
  <w:style w:type="table" w:customStyle="1" w:styleId="152">
    <w:name w:val="List Table 6 Colorful - Accent 4"/>
    <w:basedOn w:val="14"/>
    <w:uiPriority w:val="99"/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864" w:themeColor="accent4" w:themeShade="95" w:themeTint="9A"/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864" w:themeColor="accent4" w:themeShade="95" w:themeTint="9A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864" w:themeColor="accent4" w:themeShade="95" w:themeTint="9A"/>
      </w:rPr>
    </w:tblStylePr>
    <w:tblStylePr w:type="lastCol">
      <w:rPr>
        <w:b/>
        <w:color w:val="FFD864" w:themeColor="accent4" w:themeShade="95" w:themeTint="9A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864" w:themeColor="accent4" w:themeShade="95" w:themeTint="9A"/>
        <w:sz w:val="22"/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864" w:themeColor="accent4" w:themeShade="95" w:themeTint="9A"/>
        <w:sz w:val="22"/>
      </w:rPr>
    </w:tblStylePr>
  </w:style>
  <w:style w:type="table" w:customStyle="1" w:styleId="153">
    <w:name w:val="List Table 6 Colorful - Accent 5"/>
    <w:basedOn w:val="14"/>
    <w:uiPriority w:val="99"/>
    <w:tblPr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val="9BC2E5" w:themeColor="accent5" w:themeShade="95" w:themeTint="9A"/>
      </w:rPr>
      <w:tcPr>
        <w:tcBorders>
          <w:bottom w:val="single" w:color="9BC2E5" w:themeColor="accent5" w:themeTint="9A" w:sz="4" w:space="0"/>
        </w:tcBorders>
      </w:tcPr>
    </w:tblStylePr>
    <w:tblStylePr w:type="lastRow">
      <w:rPr>
        <w:b/>
        <w:color w:val="9BC2E5" w:themeColor="accent5" w:themeShade="95" w:themeTint="9A"/>
      </w:rPr>
      <w:tcPr>
        <w:tcBorders>
          <w:top w:val="single" w:color="9BC2E5" w:themeColor="accent5" w:themeTint="9A" w:sz="4" w:space="0"/>
        </w:tcBorders>
      </w:tcPr>
    </w:tblStylePr>
    <w:tblStylePr w:type="firstCol">
      <w:rPr>
        <w:b/>
        <w:color w:val="9BC2E5" w:themeColor="accent5" w:themeShade="95" w:themeTint="9A"/>
      </w:rPr>
    </w:tblStylePr>
    <w:tblStylePr w:type="lastCol">
      <w:rPr>
        <w:b/>
        <w:color w:val="9BC2E5" w:themeColor="accent5" w:themeShade="95" w:themeTint="9A"/>
      </w:r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Shade="95" w:themeTint="9A"/>
        <w:sz w:val="22"/>
      </w:rPr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Shade="95" w:themeTint="9A"/>
        <w:sz w:val="22"/>
      </w:rPr>
    </w:tblStylePr>
  </w:style>
  <w:style w:type="table" w:customStyle="1" w:styleId="154">
    <w:name w:val="List Table 6 Colorful - Accent 6"/>
    <w:basedOn w:val="14"/>
    <w:uiPriority w:val="99"/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Shade="95" w:themeTint="98"/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08E" w:themeColor="accent6" w:themeShade="95" w:themeTint="98"/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08E" w:themeColor="accent6" w:themeShade="95" w:themeTint="98"/>
      </w:rPr>
    </w:tblStylePr>
    <w:tblStylePr w:type="lastCol">
      <w:rPr>
        <w:b/>
        <w:color w:val="A9D08E" w:themeColor="accent6" w:themeShade="95" w:themeTint="98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Shade="95" w:themeTint="98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Shade="95" w:themeTint="98"/>
        <w:sz w:val="22"/>
      </w:rPr>
    </w:tblStylePr>
  </w:style>
  <w:style w:type="table" w:customStyle="1" w:styleId="155">
    <w:name w:val="List Table 7 Colorful"/>
    <w:basedOn w:val="14"/>
    <w:uiPriority w:val="99"/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56">
    <w:name w:val="List Table 7 Colorful - Accent 1"/>
    <w:basedOn w:val="14"/>
    <w:uiPriority w:val="99"/>
    <w:tblPr>
      <w:tblBorders>
        <w:right w:val="single" w:color="4472C4" w:themeColor="accent1" w:sz="4" w:space="0"/>
      </w:tblBorders>
    </w:tblPr>
    <w:tblStylePr w:type="firstRow">
      <w:rPr>
        <w:rFonts w:ascii="Arial" w:hAnsi="Arial"/>
        <w:i/>
        <w:color w:val="244175" w:themeColor="accent1" w:themeShade="95"/>
        <w:sz w:val="22"/>
      </w:rPr>
      <w:tcPr>
        <w:tcBorders>
          <w:top w:val="nil"/>
          <w:left w:val="nil"/>
          <w:bottom w:val="single" w:color="4472C4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4175" w:themeColor="accent1" w:themeShade="95"/>
        <w:sz w:val="22"/>
      </w:rPr>
      <w:tcPr>
        <w:tcBorders>
          <w:top w:val="single" w:color="4472C4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5" w:themeColor="accent1" w:themeShade="95"/>
        <w:sz w:val="22"/>
      </w:rPr>
      <w:tcPr>
        <w:tcBorders>
          <w:top w:val="nil"/>
          <w:left w:val="nil"/>
          <w:bottom w:val="nil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4175" w:themeColor="accent1" w:themeShade="95"/>
        <w:sz w:val="22"/>
      </w:rPr>
      <w:tcPr>
        <w:tcBorders>
          <w:top w:val="nil"/>
          <w:left w:val="single" w:color="4472C4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244175" w:themeColor="accent1" w:themeShade="95"/>
        <w:sz w:val="22"/>
      </w:rPr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44175" w:themeColor="accent1" w:themeShade="95"/>
        <w:sz w:val="22"/>
      </w:rPr>
    </w:tblStylePr>
  </w:style>
  <w:style w:type="table" w:customStyle="1" w:styleId="157">
    <w:name w:val="List Table 7 Colorful - Accent 2"/>
    <w:basedOn w:val="14"/>
    <w:uiPriority w:val="99"/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Shade="95" w:themeTint="97"/>
        <w:sz w:val="22"/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Shade="95" w:themeTint="97"/>
        <w:sz w:val="22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Shade="95" w:themeTint="97"/>
        <w:sz w:val="22"/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Shade="95" w:themeTint="97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Shade="95" w:themeTint="97"/>
        <w:sz w:val="22"/>
      </w:rPr>
    </w:tblStylePr>
  </w:style>
  <w:style w:type="table" w:customStyle="1" w:styleId="158">
    <w:name w:val="List Table 7 Colorful - Accent 3"/>
    <w:basedOn w:val="14"/>
    <w:uiPriority w:val="99"/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Shade="95" w:themeTint="98"/>
        <w:sz w:val="22"/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Shade="95" w:themeTint="98"/>
        <w:sz w:val="22"/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Shade="95" w:themeTint="98"/>
        <w:sz w:val="22"/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Shade="95" w:themeTint="98"/>
        <w:sz w:val="22"/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Shade="95" w:themeTint="98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Shade="95" w:themeTint="98"/>
        <w:sz w:val="22"/>
      </w:rPr>
    </w:tblStylePr>
  </w:style>
  <w:style w:type="table" w:customStyle="1" w:styleId="159">
    <w:name w:val="List Table 7 Colorful - Accent 4"/>
    <w:basedOn w:val="14"/>
    <w:uiPriority w:val="99"/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864" w:themeColor="accent4" w:themeShade="95" w:themeTint="9A"/>
        <w:sz w:val="22"/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4" w:themeColor="accent4" w:themeShade="95" w:themeTint="9A"/>
        <w:sz w:val="22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4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864" w:themeColor="accent4" w:themeShade="95" w:themeTint="9A"/>
        <w:sz w:val="22"/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864" w:themeColor="accent4" w:themeShade="95" w:themeTint="9A"/>
        <w:sz w:val="22"/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864" w:themeColor="accent4" w:themeShade="95" w:themeTint="9A"/>
        <w:sz w:val="22"/>
      </w:rPr>
    </w:tblStylePr>
  </w:style>
  <w:style w:type="table" w:customStyle="1" w:styleId="160">
    <w:name w:val="List Table 7 Colorful - Accent 5"/>
    <w:basedOn w:val="14"/>
    <w:uiPriority w:val="99"/>
    <w:tblPr>
      <w:tblBorders>
        <w:right w:val="single" w:color="9BC2E5" w:themeColor="accent5" w:themeTint="9A" w:sz="4" w:space="0"/>
      </w:tblBorders>
    </w:tblPr>
    <w:tblStylePr w:type="firstRow">
      <w:rPr>
        <w:rFonts w:ascii="Arial" w:hAnsi="Arial"/>
        <w:i/>
        <w:color w:val="9BC2E5" w:themeColor="accent5" w:themeShade="95" w:themeTint="9A"/>
        <w:sz w:val="22"/>
      </w:rPr>
      <w:tcPr>
        <w:tcBorders>
          <w:top w:val="nil"/>
          <w:left w:val="nil"/>
          <w:bottom w:val="single" w:color="9BC2E5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Shade="95" w:themeTint="9A"/>
        <w:sz w:val="22"/>
      </w:rPr>
      <w:tcPr>
        <w:tcBorders>
          <w:top w:val="single" w:color="9BC2E5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Shade="95" w:themeTint="9A"/>
        <w:sz w:val="22"/>
      </w:rPr>
      <w:tcPr>
        <w:tcBorders>
          <w:top w:val="nil"/>
          <w:left w:val="nil"/>
          <w:bottom w:val="nil"/>
          <w:right w:val="single" w:color="9BC2E5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Shade="95" w:themeTint="9A"/>
        <w:sz w:val="22"/>
      </w:rPr>
      <w:tcPr>
        <w:tcBorders>
          <w:top w:val="nil"/>
          <w:left w:val="single" w:color="9BC2E5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Shade="95" w:themeTint="9A"/>
        <w:sz w:val="22"/>
      </w:rPr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Shade="95" w:themeTint="9A"/>
        <w:sz w:val="22"/>
      </w:rPr>
    </w:tblStylePr>
  </w:style>
  <w:style w:type="table" w:customStyle="1" w:styleId="161">
    <w:name w:val="List Table 7 Colorful - Accent 6"/>
    <w:basedOn w:val="14"/>
    <w:uiPriority w:val="99"/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08E" w:themeColor="accent6" w:themeShade="95" w:themeTint="98"/>
        <w:sz w:val="22"/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Shade="95" w:themeTint="98"/>
        <w:sz w:val="22"/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Shade="95" w:themeTint="98"/>
        <w:sz w:val="22"/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Shade="95" w:themeTint="98"/>
        <w:sz w:val="22"/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Shade="95" w:themeTint="98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Shade="95" w:themeTint="98"/>
        <w:sz w:val="22"/>
      </w:rPr>
    </w:tblStylePr>
  </w:style>
  <w:style w:type="table" w:customStyle="1" w:styleId="162">
    <w:name w:val="Lined - Accent"/>
    <w:basedOn w:val="14"/>
    <w:uiPriority w:val="99"/>
    <w:rPr>
      <w:color w:val="404040"/>
      <w:lang w:val="ru-RU" w:eastAsia="ru-RU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3">
    <w:name w:val="Lined - Accent 1"/>
    <w:basedOn w:val="14"/>
    <w:uiPriority w:val="99"/>
    <w:rPr>
      <w:color w:val="404040"/>
      <w:lang w:val="ru-RU" w:eastAsia="ru-RU"/>
    </w:r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</w:style>
  <w:style w:type="table" w:customStyle="1" w:styleId="164">
    <w:name w:val="Lined - Accent 2"/>
    <w:basedOn w:val="14"/>
    <w:uiPriority w:val="99"/>
    <w:rPr>
      <w:color w:val="404040"/>
      <w:lang w:val="ru-RU" w:eastAsia="ru-RU"/>
    </w:r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5">
    <w:name w:val="Lined - Accent 3"/>
    <w:basedOn w:val="14"/>
    <w:uiPriority w:val="99"/>
    <w:rPr>
      <w:color w:val="404040"/>
      <w:lang w:val="ru-RU" w:eastAsia="ru-RU"/>
    </w:r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6">
    <w:name w:val="Lined - Accent 4"/>
    <w:basedOn w:val="14"/>
    <w:uiPriority w:val="99"/>
    <w:rPr>
      <w:color w:val="404040"/>
      <w:lang w:val="ru-RU" w:eastAsia="ru-RU"/>
    </w:r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67">
    <w:name w:val="Lined - Accent 5"/>
    <w:basedOn w:val="14"/>
    <w:uiPriority w:val="99"/>
    <w:rPr>
      <w:color w:val="404040"/>
      <w:lang w:val="ru-RU" w:eastAsia="ru-RU"/>
    </w:r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168">
    <w:name w:val="Lined - Accent 6"/>
    <w:basedOn w:val="14"/>
    <w:uiPriority w:val="99"/>
    <w:rPr>
      <w:color w:val="404040"/>
      <w:lang w:val="ru-RU" w:eastAsia="ru-RU"/>
    </w:r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69">
    <w:name w:val="Bordered &amp; Lined - Accent"/>
    <w:basedOn w:val="14"/>
    <w:uiPriority w:val="99"/>
    <w:rPr>
      <w:color w:val="404040"/>
      <w:lang w:val="ru-RU" w:eastAsia="ru-RU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70">
    <w:name w:val="Bordered &amp; Lined - Accent 1"/>
    <w:basedOn w:val="14"/>
    <w:uiPriority w:val="99"/>
    <w:rPr>
      <w:color w:val="404040"/>
      <w:lang w:val="ru-RU" w:eastAsia="ru-RU"/>
    </w:rPr>
    <w:tblPr>
      <w:tblBorders>
        <w:top w:val="single" w:color="244175" w:themeColor="accent1" w:themeShade="95" w:sz="4" w:space="0"/>
        <w:left w:val="single" w:color="244175" w:themeColor="accent1" w:themeShade="95" w:sz="4" w:space="0"/>
        <w:bottom w:val="single" w:color="244175" w:themeColor="accent1" w:themeShade="95" w:sz="4" w:space="0"/>
        <w:right w:val="single" w:color="244175" w:themeColor="accent1" w:themeShade="95" w:sz="4" w:space="0"/>
        <w:insideH w:val="single" w:color="244175" w:themeColor="accent1" w:themeShade="95" w:sz="4" w:space="0"/>
        <w:insideV w:val="single" w:color="244175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</w:style>
  <w:style w:type="table" w:customStyle="1" w:styleId="171">
    <w:name w:val="Bordered &amp; Lined - Accent 2"/>
    <w:basedOn w:val="14"/>
    <w:uiPriority w:val="99"/>
    <w:rPr>
      <w:color w:val="404040"/>
      <w:lang w:val="ru-RU" w:eastAsia="ru-RU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72">
    <w:name w:val="Bordered &amp; Lined - Accent 3"/>
    <w:basedOn w:val="14"/>
    <w:uiPriority w:val="99"/>
    <w:rPr>
      <w:color w:val="404040"/>
      <w:lang w:val="ru-RU" w:eastAsia="ru-RU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73">
    <w:name w:val="Bordered &amp; Lined - Accent 4"/>
    <w:basedOn w:val="14"/>
    <w:uiPriority w:val="99"/>
    <w:rPr>
      <w:color w:val="404040"/>
      <w:lang w:val="ru-RU" w:eastAsia="ru-RU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74">
    <w:name w:val="Bordered &amp; Lined - Accent 5"/>
    <w:basedOn w:val="14"/>
    <w:uiPriority w:val="99"/>
    <w:rPr>
      <w:color w:val="404040"/>
      <w:lang w:val="ru-RU" w:eastAsia="ru-RU"/>
    </w:rPr>
    <w:tblPr>
      <w:tblBorders>
        <w:top w:val="single" w:color="245B8D" w:themeColor="accent5" w:themeShade="95" w:sz="4" w:space="0"/>
        <w:left w:val="single" w:color="245B8D" w:themeColor="accent5" w:themeShade="95" w:sz="4" w:space="0"/>
        <w:bottom w:val="single" w:color="245B8D" w:themeColor="accent5" w:themeShade="95" w:sz="4" w:space="0"/>
        <w:right w:val="single" w:color="245B8D" w:themeColor="accent5" w:themeShade="95" w:sz="4" w:space="0"/>
        <w:insideH w:val="single" w:color="245B8D" w:themeColor="accent5" w:themeShade="95" w:sz="4" w:space="0"/>
        <w:insideV w:val="single" w:color="245B8D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175">
    <w:name w:val="Bordered &amp; Lined - Accent 6"/>
    <w:basedOn w:val="14"/>
    <w:uiPriority w:val="99"/>
    <w:rPr>
      <w:color w:val="404040"/>
      <w:lang w:val="ru-RU" w:eastAsia="ru-RU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76">
    <w:name w:val="Bordered"/>
    <w:basedOn w:val="14"/>
    <w:uiPriority w:val="99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7">
    <w:name w:val="Bordered - Accent 1"/>
    <w:basedOn w:val="14"/>
    <w:uiPriority w:val="99"/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</w:style>
  <w:style w:type="table" w:customStyle="1" w:styleId="178">
    <w:name w:val="Bordered - Accent 2"/>
    <w:basedOn w:val="14"/>
    <w:uiPriority w:val="99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79">
    <w:name w:val="Bordered - Accent 3"/>
    <w:basedOn w:val="14"/>
    <w:uiPriority w:val="99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80">
    <w:name w:val="Bordered - Accent 4"/>
    <w:basedOn w:val="14"/>
    <w:uiPriority w:val="99"/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81">
    <w:name w:val="Bordered - Accent 5"/>
    <w:basedOn w:val="14"/>
    <w:uiPriority w:val="99"/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</w:style>
  <w:style w:type="table" w:customStyle="1" w:styleId="182">
    <w:name w:val="Bordered - Accent 6"/>
    <w:basedOn w:val="14"/>
    <w:uiPriority w:val="99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83">
    <w:name w:val="Текст сноски Знак"/>
    <w:link w:val="21"/>
    <w:uiPriority w:val="99"/>
    <w:rPr>
      <w:sz w:val="18"/>
    </w:rPr>
  </w:style>
  <w:style w:type="character" w:customStyle="1" w:styleId="184">
    <w:name w:val="Текст концевой сноски Знак"/>
    <w:link w:val="19"/>
    <w:uiPriority w:val="99"/>
    <w:rPr>
      <w:sz w:val="20"/>
    </w:rPr>
  </w:style>
  <w:style w:type="paragraph" w:customStyle="1" w:styleId="185">
    <w:name w:val="TOC Heading"/>
    <w:unhideWhenUsed/>
    <w:uiPriority w:val="39"/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186">
    <w:name w:val="Header Left"/>
    <w:basedOn w:val="23"/>
    <w:qFormat/>
    <w:uiPriority w:val="0"/>
  </w:style>
  <w:style w:type="paragraph" w:customStyle="1" w:styleId="187">
    <w:name w:val="Table Contents"/>
    <w:basedOn w:val="1"/>
    <w:qFormat/>
    <w:uiPriority w:val="0"/>
    <w:pPr>
      <w:suppressLineNumbers/>
    </w:pPr>
    <w:rPr>
      <w:rFonts w:ascii="Liberation Serif" w:hAnsi="Liberation Serif" w:eastAsia="NSimSun" w:cs="Lucida Sans"/>
      <w:lang w:val="ru-RU" w:eastAsia="zh-CN" w:bidi="hi-IN"/>
    </w:rPr>
  </w:style>
  <w:style w:type="character" w:customStyle="1" w:styleId="188">
    <w:name w:val="обычный приложения Знак"/>
    <w:basedOn w:val="13"/>
    <w:qFormat/>
    <w:uiPriority w:val="0"/>
    <w:rPr>
      <w:rFonts w:ascii="Times New Roman" w:hAnsi="Times New Roman" w:eastAsia="Calibri"/>
      <w:b/>
      <w:sz w:val="24"/>
      <w:szCs w:val="24"/>
    </w:rPr>
  </w:style>
  <w:style w:type="character" w:customStyle="1" w:styleId="189">
    <w:name w:val="АР Прил 2 Знак"/>
    <w:basedOn w:val="188"/>
    <w:qFormat/>
    <w:uiPriority w:val="0"/>
    <w:rPr>
      <w:rFonts w:ascii="Times New Roman" w:hAnsi="Times New Roman" w:eastAsia="Calibri"/>
      <w:sz w:val="24"/>
      <w:szCs w:val="24"/>
    </w:rPr>
  </w:style>
  <w:style w:type="character" w:customStyle="1" w:styleId="190">
    <w:name w:val="Основной шрифт абзаца1"/>
    <w:qFormat/>
    <w:uiPriority w:val="0"/>
  </w:style>
  <w:style w:type="paragraph" w:customStyle="1" w:styleId="191">
    <w:name w:val="Рег. Заголовок 1-го уровня регламента"/>
    <w:basedOn w:val="2"/>
    <w:qFormat/>
    <w:uiPriority w:val="99"/>
    <w:pPr>
      <w:spacing w:after="240" w:line="276" w:lineRule="auto"/>
      <w:jc w:val="center"/>
    </w:pPr>
    <w:rPr>
      <w:rFonts w:eastAsia="Times New Roman" w:cs="Times New Roman"/>
      <w:iCs/>
      <w:sz w:val="28"/>
      <w:szCs w:val="28"/>
      <w:lang w:eastAsia="ru-RU" w:bidi="ar-SA"/>
    </w:rPr>
  </w:style>
  <w:style w:type="paragraph" w:customStyle="1" w:styleId="192">
    <w:name w:val="ConsPlusNonformat"/>
    <w:uiPriority w:val="99"/>
    <w:pPr>
      <w:widowControl w:val="0"/>
    </w:pPr>
    <w:rPr>
      <w:rFonts w:ascii="Courier New" w:hAnsi="Courier New" w:eastAsia="Times New Roman" w:cs="Courier New"/>
      <w:lang w:val="ru-RU" w:eastAsia="ru-RU" w:bidi="ar-SA"/>
    </w:rPr>
  </w:style>
  <w:style w:type="paragraph" w:customStyle="1" w:styleId="193">
    <w:name w:val="Рег. Основной нумерованный 1. текст"/>
    <w:basedOn w:val="1"/>
    <w:qFormat/>
    <w:uiPriority w:val="0"/>
    <w:pPr>
      <w:numPr>
        <w:ilvl w:val="0"/>
        <w:numId w:val="1"/>
      </w:numPr>
      <w:spacing w:line="276" w:lineRule="auto"/>
      <w:jc w:val="both"/>
    </w:pPr>
    <w:rPr>
      <w:rFonts w:eastAsia="Calibri"/>
      <w:sz w:val="28"/>
      <w:szCs w:val="28"/>
      <w:lang w:val="ru-RU"/>
    </w:rPr>
  </w:style>
  <w:style w:type="paragraph" w:customStyle="1" w:styleId="194">
    <w:name w:val="обычный приложения"/>
    <w:basedOn w:val="1"/>
    <w:qFormat/>
    <w:uiPriority w:val="0"/>
    <w:pPr>
      <w:jc w:val="center"/>
    </w:pPr>
    <w:rPr>
      <w:rFonts w:eastAsia="Calibri" w:cs="Lucida Sans"/>
      <w:b/>
      <w:lang w:val="ru-RU" w:eastAsia="zh-CN" w:bidi="hi-IN"/>
    </w:rPr>
  </w:style>
  <w:style w:type="paragraph" w:customStyle="1" w:styleId="195">
    <w:name w:val="АР Прил 2"/>
    <w:basedOn w:val="194"/>
    <w:qFormat/>
    <w:uiPriority w:val="0"/>
  </w:style>
  <w:style w:type="paragraph" w:customStyle="1" w:styleId="196">
    <w:name w:val="Table Paragraph"/>
    <w:basedOn w:val="1"/>
    <w:qFormat/>
    <w:uiPriority w:val="1"/>
    <w:pPr>
      <w:widowControl w:val="0"/>
    </w:pPr>
    <w:rPr>
      <w:sz w:val="22"/>
      <w:szCs w:val="22"/>
      <w:lang w:val="ru-RU" w:eastAsia="ru-RU" w:bidi="ru-RU"/>
    </w:rPr>
  </w:style>
  <w:style w:type="paragraph" w:styleId="197">
    <w:name w:val="List Paragraph"/>
    <w:basedOn w:val="1"/>
    <w:link w:val="198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ru-RU"/>
    </w:rPr>
  </w:style>
  <w:style w:type="character" w:customStyle="1" w:styleId="198">
    <w:name w:val="Абзац списка Знак"/>
    <w:link w:val="197"/>
    <w:uiPriority w:val="34"/>
    <w:rPr>
      <w:rFonts w:ascii="Calibri" w:hAnsi="Calibri" w:eastAsia="Calibri"/>
      <w:sz w:val="22"/>
      <w:szCs w:val="22"/>
      <w:lang w:val="ru-RU" w:eastAsia="en-US" w:bidi="ar-SA"/>
    </w:rPr>
  </w:style>
  <w:style w:type="character" w:customStyle="1" w:styleId="199">
    <w:name w:val="Текст выноски Знак"/>
    <w:basedOn w:val="13"/>
    <w:link w:val="18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635E6-7513-4229-B60A-702B38C2BB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93</Pages>
  <Words>10945</Words>
  <Characters>62390</Characters>
  <Lines>519</Lines>
  <Paragraphs>146</Paragraphs>
  <TotalTime>188</TotalTime>
  <ScaleCrop>false</ScaleCrop>
  <LinksUpToDate>false</LinksUpToDate>
  <CharactersWithSpaces>73189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2025-04-09T08:19:00Z</dcterms:created>
  <dc:creator>Татьяна</dc:creator>
  <cp:lastModifiedBy>Татьяна</cp:lastModifiedBy>
  <cp:lastPrinted>2025-04-10T09:30:00Z</cp:lastPrinted>
  <dcterms:modified xsi:type="dcterms:W3CDTF">2025-04-30T12:26:16Z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E6E77006408B49B19DB624C9E5751033_12</vt:lpwstr>
  </property>
</Properties>
</file>