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>и застройки территории (части территории) Раменского городского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8C78D3" w:rsidRPr="00514BC6">
        <w:rPr>
          <w:sz w:val="28"/>
          <w:szCs w:val="28"/>
        </w:rPr>
        <w:t>2</w:t>
      </w:r>
      <w:r w:rsidR="00514BC6" w:rsidRPr="00514BC6">
        <w:rPr>
          <w:sz w:val="28"/>
          <w:szCs w:val="28"/>
        </w:rPr>
        <w:t>7</w:t>
      </w:r>
      <w:r w:rsidR="006106F8" w:rsidRPr="00514BC6">
        <w:rPr>
          <w:sz w:val="28"/>
          <w:szCs w:val="28"/>
        </w:rPr>
        <w:t>.0</w:t>
      </w:r>
      <w:r w:rsidR="00514BC6" w:rsidRPr="00514BC6">
        <w:rPr>
          <w:sz w:val="28"/>
          <w:szCs w:val="28"/>
        </w:rPr>
        <w:t>9</w:t>
      </w:r>
      <w:r w:rsidRPr="00514BC6">
        <w:rPr>
          <w:sz w:val="28"/>
          <w:szCs w:val="28"/>
        </w:rPr>
        <w:t>.202</w:t>
      </w:r>
      <w:r w:rsidR="00514BC6" w:rsidRPr="00514BC6">
        <w:rPr>
          <w:sz w:val="28"/>
          <w:szCs w:val="28"/>
        </w:rPr>
        <w:t>3</w:t>
      </w:r>
      <w:r w:rsidRPr="00514BC6">
        <w:rPr>
          <w:sz w:val="28"/>
          <w:szCs w:val="28"/>
        </w:rPr>
        <w:t xml:space="preserve"> № 29РВ-</w:t>
      </w:r>
      <w:r w:rsidR="00514BC6" w:rsidRPr="00514BC6">
        <w:rPr>
          <w:sz w:val="28"/>
          <w:szCs w:val="28"/>
        </w:rPr>
        <w:t>589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>
        <w:rPr>
          <w:sz w:val="28"/>
          <w:szCs w:val="28"/>
        </w:rPr>
        <w:br/>
        <w:t>на основании Решения Градостроительного совета Московской области</w:t>
      </w:r>
      <w:r>
        <w:rPr>
          <w:sz w:val="28"/>
          <w:szCs w:val="28"/>
        </w:rPr>
        <w:br/>
        <w:t xml:space="preserve">от </w:t>
      </w:r>
      <w:r w:rsidR="001B371E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1B371E">
        <w:rPr>
          <w:sz w:val="28"/>
          <w:szCs w:val="28"/>
        </w:rPr>
        <w:t>07</w:t>
      </w:r>
      <w:r>
        <w:rPr>
          <w:sz w:val="28"/>
          <w:szCs w:val="28"/>
        </w:rPr>
        <w:t>.202</w:t>
      </w:r>
      <w:r w:rsidR="00F92B4E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1B371E">
        <w:rPr>
          <w:sz w:val="28"/>
          <w:szCs w:val="28"/>
        </w:rPr>
        <w:t>28</w:t>
      </w:r>
      <w:r>
        <w:rPr>
          <w:sz w:val="28"/>
          <w:szCs w:val="28"/>
        </w:rPr>
        <w:t xml:space="preserve">, руководствуясь Уставом Раменского городского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городского 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</w:t>
      </w:r>
      <w:r>
        <w:rPr>
          <w:sz w:val="28"/>
          <w:szCs w:val="28"/>
        </w:rPr>
        <w:lastRenderedPageBreak/>
        <w:t>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F92B4E">
        <w:rPr>
          <w:sz w:val="28"/>
          <w:szCs w:val="28"/>
        </w:rPr>
        <w:t>земельному участку с кадастровым номером 50:23:00</w:t>
      </w:r>
      <w:r w:rsidR="001B371E">
        <w:rPr>
          <w:sz w:val="28"/>
          <w:szCs w:val="28"/>
        </w:rPr>
        <w:t>40541</w:t>
      </w:r>
      <w:r w:rsidR="00F92B4E">
        <w:rPr>
          <w:sz w:val="28"/>
          <w:szCs w:val="28"/>
        </w:rPr>
        <w:t>:</w:t>
      </w:r>
      <w:r w:rsidR="001B371E">
        <w:rPr>
          <w:sz w:val="28"/>
          <w:szCs w:val="28"/>
        </w:rPr>
        <w:t xml:space="preserve">75 </w:t>
      </w:r>
      <w:r>
        <w:rPr>
          <w:sz w:val="28"/>
          <w:szCs w:val="28"/>
        </w:rPr>
        <w:t>согласно приложению.</w:t>
      </w:r>
      <w:proofErr w:type="gramEnd"/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>Раменского городского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«РАММЕДИА» с доменным именем сайта</w:t>
      </w:r>
      <w:r>
        <w:rPr>
          <w:sz w:val="28"/>
          <w:szCs w:val="28"/>
          <w:lang w:eastAsia="ar-SA"/>
        </w:rPr>
        <w:br/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tabs>
          <w:tab w:val="left" w:pos="0"/>
        </w:tabs>
        <w:jc w:val="both"/>
        <w:rPr>
          <w:sz w:val="28"/>
          <w:szCs w:val="28"/>
        </w:rPr>
      </w:pP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695C71">
        <w:rPr>
          <w:sz w:val="28"/>
          <w:szCs w:val="28"/>
        </w:rPr>
        <w:t xml:space="preserve">городского округа                                  </w:t>
      </w:r>
      <w:r>
        <w:rPr>
          <w:sz w:val="28"/>
          <w:szCs w:val="28"/>
        </w:rPr>
        <w:t xml:space="preserve">        </w:t>
      </w:r>
      <w:r w:rsidR="00695C71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C7308" w:rsidRDefault="006C7308" w:rsidP="00695C71">
      <w:pPr>
        <w:jc w:val="both"/>
      </w:pPr>
    </w:p>
    <w:p w:rsidR="00D22F3B" w:rsidRPr="00695C71" w:rsidRDefault="00D22F3B" w:rsidP="00695C71">
      <w:pPr>
        <w:jc w:val="both"/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D3A88"/>
    <w:rsid w:val="000D7079"/>
    <w:rsid w:val="000F0D86"/>
    <w:rsid w:val="000F55AD"/>
    <w:rsid w:val="00126095"/>
    <w:rsid w:val="00140CDF"/>
    <w:rsid w:val="00141830"/>
    <w:rsid w:val="0015309E"/>
    <w:rsid w:val="00156080"/>
    <w:rsid w:val="00163A0C"/>
    <w:rsid w:val="00164B08"/>
    <w:rsid w:val="0016516E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20510"/>
    <w:rsid w:val="0046675D"/>
    <w:rsid w:val="00473EB3"/>
    <w:rsid w:val="004A2F7B"/>
    <w:rsid w:val="004A4AD4"/>
    <w:rsid w:val="004B008B"/>
    <w:rsid w:val="004C3D9E"/>
    <w:rsid w:val="004C613C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7308"/>
    <w:rsid w:val="006E20E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6356"/>
    <w:rsid w:val="007B6BA6"/>
    <w:rsid w:val="007C1DDB"/>
    <w:rsid w:val="00800777"/>
    <w:rsid w:val="0080531A"/>
    <w:rsid w:val="008058D9"/>
    <w:rsid w:val="00806E4B"/>
    <w:rsid w:val="008129AD"/>
    <w:rsid w:val="008205D6"/>
    <w:rsid w:val="00820766"/>
    <w:rsid w:val="0084109E"/>
    <w:rsid w:val="00871B6E"/>
    <w:rsid w:val="008C78D3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6168A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22F3B"/>
    <w:rsid w:val="00D37CF0"/>
    <w:rsid w:val="00D67B27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415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15</cp:revision>
  <cp:lastPrinted>2024-11-29T08:56:00Z</cp:lastPrinted>
  <dcterms:created xsi:type="dcterms:W3CDTF">2024-07-03T09:26:00Z</dcterms:created>
  <dcterms:modified xsi:type="dcterms:W3CDTF">2024-11-29T08:58:00Z</dcterms:modified>
</cp:coreProperties>
</file>