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3E5DC9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___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3E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№  ____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</w:t>
            </w:r>
          </w:p>
        </w:tc>
      </w:tr>
      <w:tr w:rsidR="003C6C07" w:rsidRPr="009352F5" w:rsidTr="00510749">
        <w:trPr>
          <w:gridBefore w:val="1"/>
          <w:wBefore w:w="142" w:type="dxa"/>
        </w:trPr>
        <w:tc>
          <w:tcPr>
            <w:tcW w:w="4126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3C6C07" w:rsidRPr="00D411A5" w:rsidRDefault="003C6C07" w:rsidP="00D21F82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прогнозного плана (программы)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</w:t>
            </w:r>
            <w:r w:rsidR="00D21F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</w:t>
            </w:r>
            <w:r w:rsidR="00D21F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</w:t>
      </w:r>
      <w:r w:rsidR="00AF72D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 внесении изменений</w:t>
      </w:r>
      <w:r w:rsidR="00AF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21F82" w:rsidRDefault="003C6C07" w:rsidP="00D21F82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прогнозный план (программу) приватизации муниципального имущества Раменско</w:t>
      </w:r>
      <w:r w:rsidR="003074BF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FC4301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3E5DC9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 w:rsidR="00D21F8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D21F82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согласно Приложению.</w:t>
      </w:r>
    </w:p>
    <w:p w:rsidR="00D21F82" w:rsidRPr="00D21F82" w:rsidRDefault="00D21F82" w:rsidP="00D21F82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1F82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решение в сетевом издании «РАММЕДИА» </w:t>
      </w:r>
      <w:r w:rsidRPr="00D21F82">
        <w:rPr>
          <w:rFonts w:ascii="Times New Roman" w:hAnsi="Times New Roman"/>
          <w:sz w:val="28"/>
          <w:szCs w:val="28"/>
          <w:lang w:eastAsia="ru-RU"/>
        </w:rPr>
        <w:br/>
        <w:t xml:space="preserve">с доменным именем сайта в информационно-телекоммуникационной сети Интернет https://ramnews.ru и разместить настоящее решение на официальном информационном портале </w:t>
      </w:r>
      <w:hyperlink r:id="rId7" w:history="1">
        <w:r w:rsidRPr="00D21F82">
          <w:rPr>
            <w:rFonts w:ascii="Times New Roman" w:hAnsi="Times New Roman"/>
            <w:sz w:val="28"/>
            <w:szCs w:val="28"/>
            <w:lang w:eastAsia="ru-RU"/>
          </w:rPr>
          <w:t>www.ramenskoye.ru</w:t>
        </w:r>
      </w:hyperlink>
      <w:r w:rsidRPr="00D21F82">
        <w:rPr>
          <w:rFonts w:ascii="Times New Roman" w:hAnsi="Times New Roman"/>
          <w:sz w:val="28"/>
          <w:szCs w:val="28"/>
          <w:lang w:eastAsia="ru-RU"/>
        </w:rPr>
        <w:t>.</w:t>
      </w:r>
    </w:p>
    <w:p w:rsidR="003074BF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</w:t>
      </w:r>
      <w:r w:rsidR="00840835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 за выполнением настоящего Р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ешения возложить на постоянную </w:t>
      </w:r>
      <w:proofErr w:type="gramStart"/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комиссию  Совета</w:t>
      </w:r>
      <w:proofErr w:type="gramEnd"/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депутатов 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F82" w:rsidRDefault="00D21F82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FC1" w:rsidRP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</w:p>
    <w:p w:rsidR="009D6E97" w:rsidRDefault="00FD1FC1" w:rsidP="00D21F8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</w:t>
      </w: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Ермаков</w:t>
      </w:r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к </w:t>
      </w:r>
      <w:r w:rsidR="009352F5" w:rsidRPr="000C4C33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от «__»_______ 20__ № ________</w:t>
      </w:r>
    </w:p>
    <w:p w:rsidR="00EB77DC" w:rsidRPr="000C4C33" w:rsidRDefault="00EB77D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1694" w:rsidRPr="000C4C33" w:rsidRDefault="00D01694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>Прогнозный план (программа)</w:t>
      </w:r>
      <w:r w:rsidRPr="000C4C33">
        <w:rPr>
          <w:sz w:val="28"/>
          <w:szCs w:val="28"/>
        </w:rPr>
        <w:br/>
        <w:t>приватизации муниципального имущества Раменского городского о</w:t>
      </w:r>
      <w:r w:rsidR="009A00C0" w:rsidRPr="000C4C33">
        <w:rPr>
          <w:sz w:val="28"/>
          <w:szCs w:val="28"/>
        </w:rPr>
        <w:t>круга Московской области на 202</w:t>
      </w:r>
      <w:r w:rsidR="00F41E4B">
        <w:rPr>
          <w:sz w:val="28"/>
          <w:szCs w:val="28"/>
        </w:rPr>
        <w:t>5</w:t>
      </w:r>
      <w:r w:rsidR="00072957" w:rsidRPr="000C4C33">
        <w:rPr>
          <w:sz w:val="28"/>
          <w:szCs w:val="28"/>
        </w:rPr>
        <w:t>-202</w:t>
      </w:r>
      <w:r w:rsidR="00F41E4B">
        <w:rPr>
          <w:sz w:val="28"/>
          <w:szCs w:val="28"/>
        </w:rPr>
        <w:t>7</w:t>
      </w:r>
      <w:r w:rsidR="00072957" w:rsidRPr="000C4C33">
        <w:rPr>
          <w:sz w:val="28"/>
          <w:szCs w:val="28"/>
        </w:rPr>
        <w:t xml:space="preserve"> </w:t>
      </w:r>
      <w:r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>ы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587C" w:rsidRDefault="0052587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 xml:space="preserve">Раздел I. Задачи приватизации имущества </w:t>
      </w:r>
      <w:r w:rsidR="00BB5938" w:rsidRPr="000C4C33">
        <w:rPr>
          <w:sz w:val="28"/>
          <w:szCs w:val="28"/>
        </w:rPr>
        <w:t xml:space="preserve">Раменского </w:t>
      </w:r>
      <w:r w:rsidRPr="000C4C33">
        <w:rPr>
          <w:sz w:val="28"/>
          <w:szCs w:val="28"/>
        </w:rPr>
        <w:t>городского округа Московской области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муниципального имущества Раменского городского округа Московской области (далее по тексту - программа приватизац</w:t>
      </w:r>
      <w:r w:rsidR="00F41E4B">
        <w:rPr>
          <w:rFonts w:ascii="Times New Roman" w:hAnsi="Times New Roman" w:cs="Times New Roman"/>
          <w:sz w:val="28"/>
          <w:szCs w:val="28"/>
        </w:rPr>
        <w:t xml:space="preserve">ии) разработан в соответствии с </w:t>
      </w:r>
      <w:hyperlink r:id="rId8" w:anchor="/document/12125505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F41E4B">
        <w:rPr>
          <w:rFonts w:ascii="Times New Roman" w:hAnsi="Times New Roman" w:cs="Times New Roman"/>
          <w:sz w:val="28"/>
          <w:szCs w:val="28"/>
        </w:rPr>
        <w:t xml:space="preserve"> от 21.12.2001 № </w:t>
      </w:r>
      <w:r w:rsidR="00D74EDE" w:rsidRPr="000C4C33">
        <w:rPr>
          <w:rFonts w:ascii="Times New Roman" w:hAnsi="Times New Roman" w:cs="Times New Roman"/>
          <w:sz w:val="28"/>
          <w:szCs w:val="28"/>
        </w:rPr>
        <w:t>178-ФЗ «</w:t>
      </w:r>
      <w:r w:rsidRPr="000C4C33">
        <w:rPr>
          <w:rFonts w:ascii="Times New Roman" w:hAnsi="Times New Roman" w:cs="Times New Roman"/>
          <w:sz w:val="28"/>
          <w:szCs w:val="28"/>
        </w:rPr>
        <w:t>О приватизации государствен</w:t>
      </w:r>
      <w:r w:rsidR="00D74EDE" w:rsidRPr="000C4C33">
        <w:rPr>
          <w:rFonts w:ascii="Times New Roman" w:hAnsi="Times New Roman" w:cs="Times New Roman"/>
          <w:sz w:val="28"/>
          <w:szCs w:val="28"/>
        </w:rPr>
        <w:t>ного и муниципального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, </w:t>
      </w:r>
      <w:hyperlink r:id="rId9" w:anchor="/document/186367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F41E4B">
        <w:rPr>
          <w:rFonts w:ascii="Times New Roman" w:hAnsi="Times New Roman" w:cs="Times New Roman"/>
          <w:sz w:val="28"/>
          <w:szCs w:val="28"/>
        </w:rPr>
        <w:t xml:space="preserve"> </w:t>
      </w:r>
      <w:r w:rsidR="00D74EDE" w:rsidRPr="000C4C33">
        <w:rPr>
          <w:rFonts w:ascii="Times New Roman" w:hAnsi="Times New Roman" w:cs="Times New Roman"/>
          <w:sz w:val="28"/>
          <w:szCs w:val="28"/>
        </w:rPr>
        <w:t>от 06.10.2003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 № </w:t>
      </w:r>
      <w:r w:rsidR="00D74EDE" w:rsidRPr="000C4C33">
        <w:rPr>
          <w:rFonts w:ascii="Times New Roman" w:hAnsi="Times New Roman" w:cs="Times New Roman"/>
          <w:sz w:val="28"/>
          <w:szCs w:val="28"/>
        </w:rPr>
        <w:t>131-ФЗ «</w:t>
      </w:r>
      <w:r w:rsidRPr="000C4C3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072957" w:rsidRPr="000C4C33">
        <w:rPr>
          <w:rFonts w:ascii="Times New Roman" w:hAnsi="Times New Roman" w:cs="Times New Roman"/>
          <w:sz w:val="28"/>
          <w:szCs w:val="28"/>
        </w:rPr>
        <w:t>п</w:t>
      </w:r>
      <w:r w:rsidRPr="000C4C33">
        <w:rPr>
          <w:rFonts w:ascii="Times New Roman" w:hAnsi="Times New Roman" w:cs="Times New Roman"/>
          <w:sz w:val="28"/>
          <w:szCs w:val="28"/>
        </w:rPr>
        <w:t>ринципах организации местного самоуп</w:t>
      </w:r>
      <w:r w:rsidR="00D74EDE" w:rsidRPr="000C4C3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0C4C33">
        <w:rPr>
          <w:rFonts w:ascii="Times New Roman" w:hAnsi="Times New Roman" w:cs="Times New Roman"/>
          <w:sz w:val="28"/>
          <w:szCs w:val="28"/>
        </w:rPr>
        <w:t xml:space="preserve">, 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Федеральным законом от 22.07.2008 №</w:t>
      </w:r>
      <w:r w:rsidR="00F41E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159-ФЗ «</w:t>
      </w:r>
      <w:r w:rsidRPr="000C4C33">
        <w:rPr>
          <w:rFonts w:ascii="Times New Roman" w:hAnsi="Times New Roman" w:cs="Times New Roman"/>
          <w:bCs/>
          <w:sz w:val="28"/>
          <w:szCs w:val="28"/>
        </w:rPr>
        <w:t xml:space="preserve">Об особенностях отчуждения недвижимого имущества, находящегося </w:t>
      </w:r>
      <w:r w:rsidR="000C4548">
        <w:rPr>
          <w:rFonts w:ascii="Times New Roman" w:hAnsi="Times New Roman" w:cs="Times New Roman"/>
          <w:bCs/>
          <w:sz w:val="28"/>
          <w:szCs w:val="28"/>
        </w:rPr>
        <w:t xml:space="preserve">в государственной </w:t>
      </w:r>
      <w:r w:rsidRPr="000C4C33">
        <w:rPr>
          <w:rFonts w:ascii="Times New Roman" w:hAnsi="Times New Roman" w:cs="Times New Roman"/>
          <w:bCs/>
          <w:sz w:val="28"/>
          <w:szCs w:val="28"/>
        </w:rPr>
        <w:t>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072957" w:rsidRPr="000C4C33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F41E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72957" w:rsidRPr="000C4C3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.</w:t>
      </w:r>
    </w:p>
    <w:p w:rsidR="00D07546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Основными задачами приватизации муниципального имущества 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в 202</w:t>
      </w:r>
      <w:r w:rsidR="00F41E4B">
        <w:rPr>
          <w:sz w:val="28"/>
          <w:szCs w:val="28"/>
        </w:rPr>
        <w:t>5</w:t>
      </w:r>
      <w:r w:rsidR="00072957" w:rsidRPr="000C4C33">
        <w:rPr>
          <w:sz w:val="28"/>
          <w:szCs w:val="28"/>
        </w:rPr>
        <w:t>-202</w:t>
      </w:r>
      <w:r w:rsidR="00F41E4B">
        <w:rPr>
          <w:sz w:val="28"/>
          <w:szCs w:val="28"/>
        </w:rPr>
        <w:t>7</w:t>
      </w:r>
      <w:r w:rsidR="000A6BA0">
        <w:rPr>
          <w:sz w:val="28"/>
          <w:szCs w:val="28"/>
        </w:rPr>
        <w:t xml:space="preserve"> </w:t>
      </w:r>
      <w:r w:rsidR="00D07546"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 xml:space="preserve">ах </w:t>
      </w:r>
      <w:r w:rsidR="00D07546" w:rsidRPr="000C4C33">
        <w:rPr>
          <w:sz w:val="28"/>
          <w:szCs w:val="28"/>
        </w:rPr>
        <w:t>являются:</w:t>
      </w:r>
    </w:p>
    <w:p w:rsidR="00D411A5" w:rsidRDefault="00E734B1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приватизаци</w:t>
      </w:r>
      <w:r w:rsidR="00D411A5">
        <w:rPr>
          <w:sz w:val="28"/>
          <w:szCs w:val="28"/>
        </w:rPr>
        <w:t>я</w:t>
      </w:r>
      <w:r w:rsidRPr="000C4C33">
        <w:rPr>
          <w:sz w:val="28"/>
          <w:szCs w:val="28"/>
        </w:rPr>
        <w:t xml:space="preserve"> муниципального имущества,</w:t>
      </w:r>
      <w:r w:rsidR="00F41E4B">
        <w:rPr>
          <w:sz w:val="28"/>
          <w:szCs w:val="28"/>
        </w:rPr>
        <w:t xml:space="preserve"> </w:t>
      </w:r>
      <w:r w:rsidR="00F6568E" w:rsidRPr="000C4C33">
        <w:rPr>
          <w:sz w:val="28"/>
          <w:szCs w:val="28"/>
          <w:shd w:val="clear" w:color="auto" w:fill="FFFFFF"/>
        </w:rPr>
        <w:t>арендуемого субъектами малого и среднего предпринимательства</w:t>
      </w:r>
      <w:r w:rsidR="003602CF" w:rsidRPr="000C4C33">
        <w:rPr>
          <w:sz w:val="28"/>
          <w:szCs w:val="28"/>
        </w:rPr>
        <w:t>;</w:t>
      </w:r>
    </w:p>
    <w:p w:rsidR="009814C3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создание условий для развития рыночных отношений и устойчивого экономического развития, создание бл</w:t>
      </w:r>
      <w:r w:rsidR="006D3605">
        <w:rPr>
          <w:sz w:val="28"/>
          <w:szCs w:val="28"/>
        </w:rPr>
        <w:t>агоприятной экономической среды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для развития бизнеса, прежде всего малого и среднего</w:t>
      </w:r>
      <w:r w:rsidR="009814C3" w:rsidRPr="000C4C33">
        <w:rPr>
          <w:sz w:val="28"/>
          <w:szCs w:val="28"/>
        </w:rPr>
        <w:t>;</w:t>
      </w:r>
    </w:p>
    <w:p w:rsidR="009814C3" w:rsidRPr="000C4C33" w:rsidRDefault="009814C3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увеличение поступлений в бюдж</w:t>
      </w:r>
      <w:r w:rsidR="006D3605">
        <w:rPr>
          <w:sz w:val="28"/>
          <w:szCs w:val="28"/>
        </w:rPr>
        <w:t>ет Раменского городского округа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в 202</w:t>
      </w:r>
      <w:r w:rsidR="00F41E4B">
        <w:rPr>
          <w:sz w:val="28"/>
          <w:szCs w:val="28"/>
        </w:rPr>
        <w:t>5</w:t>
      </w:r>
      <w:r w:rsidRPr="000C4C33">
        <w:rPr>
          <w:sz w:val="28"/>
          <w:szCs w:val="28"/>
        </w:rPr>
        <w:t>–202</w:t>
      </w:r>
      <w:r w:rsidR="00F41E4B">
        <w:rPr>
          <w:sz w:val="28"/>
          <w:szCs w:val="28"/>
        </w:rPr>
        <w:t>7</w:t>
      </w:r>
      <w:r w:rsidRPr="000C4C33">
        <w:rPr>
          <w:sz w:val="28"/>
          <w:szCs w:val="28"/>
        </w:rPr>
        <w:t xml:space="preserve"> годах за счет средств от приватизации имущества, находящегося</w:t>
      </w:r>
      <w:r w:rsidR="00F41E4B">
        <w:rPr>
          <w:sz w:val="28"/>
          <w:szCs w:val="28"/>
        </w:rPr>
        <w:br/>
      </w:r>
      <w:r w:rsidRPr="000C4C33">
        <w:rPr>
          <w:sz w:val="28"/>
          <w:szCs w:val="28"/>
        </w:rPr>
        <w:t>в собственности Раменского городского округаМосковской области.</w:t>
      </w:r>
    </w:p>
    <w:p w:rsidR="000C4C33" w:rsidRPr="000C4C33" w:rsidRDefault="000C4C33" w:rsidP="00D411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Решение об условиях приватизации муниципального имущества принимается Администрацией Раменского городского округа Московской области в соответствии с настоящим Прогнозным планом приватизации.</w:t>
      </w:r>
    </w:p>
    <w:p w:rsidR="004C5F25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Органом, осуществляющим функции по приватизации муниципального имущества, является </w:t>
      </w:r>
      <w:r w:rsidR="00C95788">
        <w:rPr>
          <w:sz w:val="28"/>
          <w:szCs w:val="28"/>
        </w:rPr>
        <w:t>администрация</w:t>
      </w:r>
      <w:r w:rsidR="00C95788" w:rsidRPr="000C4C33">
        <w:rPr>
          <w:sz w:val="28"/>
          <w:szCs w:val="28"/>
        </w:rPr>
        <w:t xml:space="preserve"> </w:t>
      </w:r>
      <w:r w:rsidR="00D97238" w:rsidRPr="000C4C33">
        <w:rPr>
          <w:sz w:val="28"/>
          <w:szCs w:val="28"/>
        </w:rPr>
        <w:t>Раменского городского округа Московской области</w:t>
      </w:r>
      <w:r w:rsidRPr="000C4C33">
        <w:rPr>
          <w:sz w:val="28"/>
          <w:szCs w:val="28"/>
        </w:rPr>
        <w:t>.</w:t>
      </w:r>
    </w:p>
    <w:p w:rsidR="0052587C" w:rsidRDefault="0052587C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объемов поступлений денежных средств составляет:</w:t>
      </w:r>
    </w:p>
    <w:p w:rsidR="00C90C30" w:rsidRPr="003748B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41E4B"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1FC1"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965FA"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>9 452,64</w:t>
      </w:r>
      <w:r w:rsidR="00FD1FC1"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3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FD1FC1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F41E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0 </w:t>
      </w:r>
      <w:proofErr w:type="spellStart"/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FD1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C30" w:rsidRPr="000C4C33" w:rsidRDefault="00FD1FC1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41E4B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0 руб</w:t>
      </w:r>
      <w:r w:rsidR="00C90C30"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C30" w:rsidRPr="000C4C33" w:rsidRDefault="00C90C30" w:rsidP="000C4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F25" w:rsidRPr="00D411A5" w:rsidRDefault="00FD1FC1" w:rsidP="0087420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C5F25" w:rsidRPr="00D411A5">
        <w:rPr>
          <w:sz w:val="28"/>
          <w:szCs w:val="28"/>
        </w:rPr>
        <w:t xml:space="preserve">аздел II. Муниципальное имущество </w:t>
      </w:r>
      <w:r w:rsidR="00BB5938" w:rsidRPr="00D411A5">
        <w:rPr>
          <w:sz w:val="28"/>
          <w:szCs w:val="28"/>
        </w:rPr>
        <w:t xml:space="preserve">Раменского городского округа </w:t>
      </w:r>
      <w:r w:rsidR="004C5F25" w:rsidRPr="00D411A5">
        <w:rPr>
          <w:sz w:val="28"/>
          <w:szCs w:val="28"/>
        </w:rPr>
        <w:t>Московской области, приватиз</w:t>
      </w:r>
      <w:r w:rsidR="00E55432" w:rsidRPr="00D411A5">
        <w:rPr>
          <w:sz w:val="28"/>
          <w:szCs w:val="28"/>
        </w:rPr>
        <w:t>ация которого планируется в 202</w:t>
      </w:r>
      <w:r w:rsidR="00F41E4B">
        <w:rPr>
          <w:sz w:val="28"/>
          <w:szCs w:val="28"/>
        </w:rPr>
        <w:t>5</w:t>
      </w:r>
      <w:r w:rsidR="00205169">
        <w:rPr>
          <w:sz w:val="28"/>
          <w:szCs w:val="28"/>
        </w:rPr>
        <w:t>-202</w:t>
      </w:r>
      <w:r w:rsidR="00F41E4B">
        <w:rPr>
          <w:sz w:val="28"/>
          <w:szCs w:val="28"/>
        </w:rPr>
        <w:t>7</w:t>
      </w:r>
      <w:r w:rsidR="00FF17E6" w:rsidRPr="00D411A5">
        <w:rPr>
          <w:sz w:val="28"/>
          <w:szCs w:val="28"/>
        </w:rPr>
        <w:t xml:space="preserve"> годах</w:t>
      </w:r>
    </w:p>
    <w:p w:rsidR="00FF17E6" w:rsidRPr="00D411A5" w:rsidRDefault="00FF17E6" w:rsidP="00BB59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3728" w:rsidRDefault="00BB5938" w:rsidP="004B3CD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="006D5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имущества Раменского городского округа Московской области, </w:t>
      </w:r>
      <w:r w:rsidR="008C27F9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планируемого к</w:t>
      </w:r>
      <w:r w:rsidR="00E5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приватизации в 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202</w:t>
      </w:r>
      <w:r w:rsidR="00F41E4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5-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202</w:t>
      </w:r>
      <w:r w:rsidR="00F41E4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7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годах</w:t>
      </w:r>
    </w:p>
    <w:p w:rsidR="000F565E" w:rsidRPr="00BB5938" w:rsidRDefault="000F565E" w:rsidP="000F5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2268"/>
        <w:gridCol w:w="1417"/>
        <w:gridCol w:w="2552"/>
        <w:gridCol w:w="1985"/>
      </w:tblGrid>
      <w:tr w:rsidR="007C6F17" w:rsidRPr="007C6F17" w:rsidTr="009750EF">
        <w:trPr>
          <w:trHeight w:val="1118"/>
        </w:trPr>
        <w:tc>
          <w:tcPr>
            <w:tcW w:w="596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56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="007E0CD2">
              <w:rPr>
                <w:rFonts w:ascii="Times New Roman" w:hAnsi="Times New Roman" w:cs="Times New Roman"/>
                <w:sz w:val="24"/>
                <w:szCs w:val="24"/>
              </w:rPr>
              <w:t>, площадь</w:t>
            </w:r>
          </w:p>
        </w:tc>
        <w:tc>
          <w:tcPr>
            <w:tcW w:w="1417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</w:t>
            </w:r>
          </w:p>
        </w:tc>
        <w:tc>
          <w:tcPr>
            <w:tcW w:w="2552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85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Предполагаемый срок приватизации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F41E4B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здание (старая школа)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д.Н.Мячково</w:t>
            </w:r>
            <w:proofErr w:type="spellEnd"/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218,00 </w:t>
            </w:r>
            <w:proofErr w:type="spellStart"/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FD1FC1" w:rsidRPr="007C6F17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Pr="009852A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50:23:0000000:36237</w:t>
            </w:r>
          </w:p>
        </w:tc>
        <w:tc>
          <w:tcPr>
            <w:tcW w:w="1985" w:type="dxa"/>
          </w:tcPr>
          <w:p w:rsidR="00FD1FC1" w:rsidRDefault="00FD1FC1" w:rsidP="007E0CD2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F41E4B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здание (бывший фельдшерский пункт)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д.Кошерово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ул.Садовая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д.5</w:t>
            </w:r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74,9 </w:t>
            </w:r>
            <w:proofErr w:type="spellStart"/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50:23:0010305:737</w:t>
            </w:r>
          </w:p>
        </w:tc>
        <w:tc>
          <w:tcPr>
            <w:tcW w:w="1985" w:type="dxa"/>
          </w:tcPr>
          <w:p w:rsidR="00FD1FC1" w:rsidRPr="00C873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F41E4B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Гараж с подвалом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Раменскийрайон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д.Верея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ГСК «Вымпел», гараж с подвалом №152</w:t>
            </w:r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36,7 </w:t>
            </w:r>
            <w:proofErr w:type="spellStart"/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50:23:0000000:90966</w:t>
            </w:r>
          </w:p>
        </w:tc>
        <w:tc>
          <w:tcPr>
            <w:tcW w:w="1985" w:type="dxa"/>
          </w:tcPr>
          <w:p w:rsidR="00FD1FC1" w:rsidRPr="00C873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41E4B" w:rsidRPr="007C6F17" w:rsidTr="009750EF">
        <w:tc>
          <w:tcPr>
            <w:tcW w:w="596" w:type="dxa"/>
            <w:vAlign w:val="center"/>
          </w:tcPr>
          <w:p w:rsidR="00F41E4B" w:rsidRDefault="00F41E4B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7E0CD2" w:rsidRPr="007C6F17" w:rsidRDefault="007E0CD2" w:rsidP="007E0C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41E4B" w:rsidRDefault="00F41E4B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E0CD2" w:rsidRPr="007C6F17" w:rsidRDefault="007E0CD2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помещение, подвал</w:t>
            </w:r>
          </w:p>
        </w:tc>
        <w:tc>
          <w:tcPr>
            <w:tcW w:w="2268" w:type="dxa"/>
          </w:tcPr>
          <w:p w:rsidR="00F41E4B" w:rsidRDefault="007E0CD2" w:rsidP="007E0C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обл., </w:t>
            </w:r>
            <w:proofErr w:type="spellStart"/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г.Раменское</w:t>
            </w:r>
            <w:proofErr w:type="spellEnd"/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ул.Бронницкая</w:t>
            </w:r>
            <w:proofErr w:type="spellEnd"/>
            <w:r w:rsidRPr="007E0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E0CD2" w:rsidRDefault="007E0CD2" w:rsidP="007E0CD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29,9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F41E4B" w:rsidRDefault="007E0CD2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</w:tc>
        <w:tc>
          <w:tcPr>
            <w:tcW w:w="2552" w:type="dxa"/>
          </w:tcPr>
          <w:p w:rsidR="00F41E4B" w:rsidRDefault="007E0CD2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E0CD2">
              <w:rPr>
                <w:rFonts w:ascii="Times New Roman" w:eastAsia="Times New Roman" w:hAnsi="Times New Roman" w:cs="Times New Roman"/>
                <w:lang w:eastAsia="ar-SA"/>
              </w:rPr>
              <w:t>50:23:0000000:110052</w:t>
            </w:r>
          </w:p>
        </w:tc>
        <w:tc>
          <w:tcPr>
            <w:tcW w:w="1985" w:type="dxa"/>
          </w:tcPr>
          <w:p w:rsidR="00F41E4B" w:rsidRPr="00C873C1" w:rsidRDefault="007E0CD2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</w:tr>
    </w:tbl>
    <w:p w:rsidR="00C23F7F" w:rsidRDefault="00C23F7F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8B3" w:rsidRDefault="003748B3" w:rsidP="003748B3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муниципального имущества Раменского городского округа Московской области, планируемого к приватизации посредством внесения муниципального имущества в качестве вклада в уставной капитал в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</w:t>
      </w:r>
    </w:p>
    <w:p w:rsidR="003748B3" w:rsidRDefault="003748B3" w:rsidP="003748B3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540"/>
        <w:gridCol w:w="1715"/>
        <w:gridCol w:w="2101"/>
        <w:gridCol w:w="1417"/>
        <w:gridCol w:w="2337"/>
        <w:gridCol w:w="2238"/>
      </w:tblGrid>
      <w:tr w:rsidR="003748B3" w:rsidRPr="001C0260" w:rsidTr="002D0E10">
        <w:tc>
          <w:tcPr>
            <w:tcW w:w="537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1707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имущества</w:t>
            </w:r>
          </w:p>
        </w:tc>
        <w:tc>
          <w:tcPr>
            <w:tcW w:w="2091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Местонахождение</w:t>
            </w:r>
          </w:p>
        </w:tc>
        <w:tc>
          <w:tcPr>
            <w:tcW w:w="1411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Назначение</w:t>
            </w:r>
          </w:p>
        </w:tc>
        <w:tc>
          <w:tcPr>
            <w:tcW w:w="2326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Кадастровый номер</w:t>
            </w:r>
          </w:p>
        </w:tc>
        <w:tc>
          <w:tcPr>
            <w:tcW w:w="2276" w:type="dxa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Предполагаемый срок приватизации</w:t>
            </w:r>
          </w:p>
        </w:tc>
      </w:tr>
      <w:tr w:rsidR="003748B3" w:rsidRPr="001C0260" w:rsidTr="002D0E10">
        <w:tc>
          <w:tcPr>
            <w:tcW w:w="537" w:type="dxa"/>
            <w:vAlign w:val="center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707" w:type="dxa"/>
            <w:vAlign w:val="center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 помещение</w:t>
            </w:r>
          </w:p>
        </w:tc>
        <w:tc>
          <w:tcPr>
            <w:tcW w:w="2091" w:type="dxa"/>
            <w:vAlign w:val="center"/>
          </w:tcPr>
          <w:p w:rsidR="003748B3" w:rsidRPr="0003229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пос.им.Тельмана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, д.12,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>I</w:t>
            </w:r>
          </w:p>
        </w:tc>
        <w:tc>
          <w:tcPr>
            <w:tcW w:w="1411" w:type="dxa"/>
            <w:vAlign w:val="center"/>
          </w:tcPr>
          <w:p w:rsidR="003748B3" w:rsidRPr="002B5A6C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</w:t>
            </w:r>
          </w:p>
        </w:tc>
        <w:tc>
          <w:tcPr>
            <w:tcW w:w="2326" w:type="dxa"/>
            <w:vAlign w:val="center"/>
          </w:tcPr>
          <w:p w:rsidR="003748B3" w:rsidRPr="001C0260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50:23:0040306:1792</w:t>
            </w:r>
          </w:p>
        </w:tc>
        <w:tc>
          <w:tcPr>
            <w:tcW w:w="2276" w:type="dxa"/>
            <w:vAlign w:val="center"/>
          </w:tcPr>
          <w:p w:rsidR="003748B3" w:rsidRPr="001C0260" w:rsidRDefault="003748B3" w:rsidP="00E42731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</w:t>
            </w:r>
            <w:r w:rsidR="00E42731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год</w:t>
            </w:r>
          </w:p>
        </w:tc>
      </w:tr>
      <w:tr w:rsidR="003748B3" w:rsidRPr="001C0260" w:rsidTr="002D0E10">
        <w:tc>
          <w:tcPr>
            <w:tcW w:w="537" w:type="dxa"/>
            <w:vAlign w:val="center"/>
          </w:tcPr>
          <w:p w:rsidR="003748B3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1707" w:type="dxa"/>
            <w:vAlign w:val="center"/>
          </w:tcPr>
          <w:p w:rsidR="003748B3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Помещение</w:t>
            </w:r>
          </w:p>
        </w:tc>
        <w:tc>
          <w:tcPr>
            <w:tcW w:w="2091" w:type="dxa"/>
            <w:vAlign w:val="center"/>
          </w:tcPr>
          <w:p w:rsidR="003748B3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р-н. Раменский,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с.Софьино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, строение №18</w:t>
            </w:r>
          </w:p>
        </w:tc>
        <w:tc>
          <w:tcPr>
            <w:tcW w:w="1411" w:type="dxa"/>
            <w:vAlign w:val="center"/>
          </w:tcPr>
          <w:p w:rsidR="003748B3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</w:t>
            </w:r>
          </w:p>
        </w:tc>
        <w:tc>
          <w:tcPr>
            <w:tcW w:w="2326" w:type="dxa"/>
            <w:vAlign w:val="center"/>
          </w:tcPr>
          <w:p w:rsidR="003748B3" w:rsidRDefault="003748B3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50:23:0000000:81946</w:t>
            </w:r>
          </w:p>
        </w:tc>
        <w:tc>
          <w:tcPr>
            <w:tcW w:w="2276" w:type="dxa"/>
            <w:vAlign w:val="center"/>
          </w:tcPr>
          <w:p w:rsidR="003748B3" w:rsidRDefault="00E42731" w:rsidP="002D0E1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2025</w:t>
            </w:r>
            <w:r w:rsidR="003748B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год</w:t>
            </w:r>
          </w:p>
        </w:tc>
      </w:tr>
    </w:tbl>
    <w:p w:rsidR="006D559E" w:rsidRDefault="006D559E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CD3" w:rsidRDefault="004B3CD3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CD3" w:rsidRPr="007C6F17" w:rsidRDefault="004B3CD3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B3CD3" w:rsidRPr="007C6F17" w:rsidSect="00FD1FC1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32596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70"/>
    <w:rsid w:val="00004B20"/>
    <w:rsid w:val="0002594C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C4548"/>
    <w:rsid w:val="000C4C33"/>
    <w:rsid w:val="000E3208"/>
    <w:rsid w:val="000E6220"/>
    <w:rsid w:val="000F0E14"/>
    <w:rsid w:val="000F565E"/>
    <w:rsid w:val="000F6F58"/>
    <w:rsid w:val="001040D4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1D338A"/>
    <w:rsid w:val="00205169"/>
    <w:rsid w:val="00225B58"/>
    <w:rsid w:val="00233728"/>
    <w:rsid w:val="00241A7D"/>
    <w:rsid w:val="0024723D"/>
    <w:rsid w:val="00257CC9"/>
    <w:rsid w:val="002676E7"/>
    <w:rsid w:val="002736F7"/>
    <w:rsid w:val="00281505"/>
    <w:rsid w:val="002872D7"/>
    <w:rsid w:val="0029417E"/>
    <w:rsid w:val="002A6088"/>
    <w:rsid w:val="002B2AC9"/>
    <w:rsid w:val="002B3D02"/>
    <w:rsid w:val="002C7082"/>
    <w:rsid w:val="002F58BD"/>
    <w:rsid w:val="003051CD"/>
    <w:rsid w:val="00305373"/>
    <w:rsid w:val="003074BF"/>
    <w:rsid w:val="003079AE"/>
    <w:rsid w:val="00325DE0"/>
    <w:rsid w:val="00333A76"/>
    <w:rsid w:val="0033602A"/>
    <w:rsid w:val="003409F5"/>
    <w:rsid w:val="003602CF"/>
    <w:rsid w:val="003748B3"/>
    <w:rsid w:val="00381E84"/>
    <w:rsid w:val="003A3008"/>
    <w:rsid w:val="003B6FE8"/>
    <w:rsid w:val="003B7FE8"/>
    <w:rsid w:val="003C6C07"/>
    <w:rsid w:val="003D180F"/>
    <w:rsid w:val="003E36DE"/>
    <w:rsid w:val="003E5DC9"/>
    <w:rsid w:val="00420355"/>
    <w:rsid w:val="0042071E"/>
    <w:rsid w:val="00430A59"/>
    <w:rsid w:val="00437AF4"/>
    <w:rsid w:val="00476B5F"/>
    <w:rsid w:val="004777EF"/>
    <w:rsid w:val="00497C71"/>
    <w:rsid w:val="004B3CD3"/>
    <w:rsid w:val="004B490C"/>
    <w:rsid w:val="004C22B3"/>
    <w:rsid w:val="004C3DD5"/>
    <w:rsid w:val="004C5F25"/>
    <w:rsid w:val="00510749"/>
    <w:rsid w:val="00512176"/>
    <w:rsid w:val="005210D5"/>
    <w:rsid w:val="0052587C"/>
    <w:rsid w:val="00536066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558BB"/>
    <w:rsid w:val="006A1759"/>
    <w:rsid w:val="006B3ACA"/>
    <w:rsid w:val="006D3605"/>
    <w:rsid w:val="006D559E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7E0CD2"/>
    <w:rsid w:val="008044D5"/>
    <w:rsid w:val="008301AB"/>
    <w:rsid w:val="008305DA"/>
    <w:rsid w:val="00840835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2511A"/>
    <w:rsid w:val="00925537"/>
    <w:rsid w:val="009352F5"/>
    <w:rsid w:val="0094577B"/>
    <w:rsid w:val="009750EF"/>
    <w:rsid w:val="009778A0"/>
    <w:rsid w:val="009814C3"/>
    <w:rsid w:val="009852A1"/>
    <w:rsid w:val="00993E35"/>
    <w:rsid w:val="009965FA"/>
    <w:rsid w:val="009A00C0"/>
    <w:rsid w:val="009B63C2"/>
    <w:rsid w:val="009D5283"/>
    <w:rsid w:val="009D6E97"/>
    <w:rsid w:val="009E0C02"/>
    <w:rsid w:val="009E5391"/>
    <w:rsid w:val="00A0542F"/>
    <w:rsid w:val="00A353AF"/>
    <w:rsid w:val="00A360F9"/>
    <w:rsid w:val="00A37DF9"/>
    <w:rsid w:val="00A45482"/>
    <w:rsid w:val="00A85E44"/>
    <w:rsid w:val="00AD1EEE"/>
    <w:rsid w:val="00AD45FA"/>
    <w:rsid w:val="00AF13F0"/>
    <w:rsid w:val="00AF60C3"/>
    <w:rsid w:val="00AF72D7"/>
    <w:rsid w:val="00B2145E"/>
    <w:rsid w:val="00B24278"/>
    <w:rsid w:val="00B40531"/>
    <w:rsid w:val="00B41053"/>
    <w:rsid w:val="00B54933"/>
    <w:rsid w:val="00B61529"/>
    <w:rsid w:val="00B65CFF"/>
    <w:rsid w:val="00B90EDE"/>
    <w:rsid w:val="00BB1330"/>
    <w:rsid w:val="00BB47FD"/>
    <w:rsid w:val="00BB5938"/>
    <w:rsid w:val="00BB6360"/>
    <w:rsid w:val="00BC32FC"/>
    <w:rsid w:val="00BD28E3"/>
    <w:rsid w:val="00BD6F6F"/>
    <w:rsid w:val="00C00C8E"/>
    <w:rsid w:val="00C23F7F"/>
    <w:rsid w:val="00C32DED"/>
    <w:rsid w:val="00C34B0D"/>
    <w:rsid w:val="00C525D8"/>
    <w:rsid w:val="00C74F4A"/>
    <w:rsid w:val="00C81FE0"/>
    <w:rsid w:val="00C85DF6"/>
    <w:rsid w:val="00C90C30"/>
    <w:rsid w:val="00C91830"/>
    <w:rsid w:val="00C95788"/>
    <w:rsid w:val="00CA088B"/>
    <w:rsid w:val="00CC4975"/>
    <w:rsid w:val="00CD28ED"/>
    <w:rsid w:val="00CF1C52"/>
    <w:rsid w:val="00CF2C29"/>
    <w:rsid w:val="00D01694"/>
    <w:rsid w:val="00D07546"/>
    <w:rsid w:val="00D17BFB"/>
    <w:rsid w:val="00D21F82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3994"/>
    <w:rsid w:val="00DE4688"/>
    <w:rsid w:val="00DF0AE3"/>
    <w:rsid w:val="00E20F96"/>
    <w:rsid w:val="00E329CE"/>
    <w:rsid w:val="00E33A41"/>
    <w:rsid w:val="00E37FB7"/>
    <w:rsid w:val="00E42731"/>
    <w:rsid w:val="00E55432"/>
    <w:rsid w:val="00E734B1"/>
    <w:rsid w:val="00E90201"/>
    <w:rsid w:val="00EA59E0"/>
    <w:rsid w:val="00EB77DC"/>
    <w:rsid w:val="00ED78F2"/>
    <w:rsid w:val="00EF0737"/>
    <w:rsid w:val="00EF1A12"/>
    <w:rsid w:val="00EF2B17"/>
    <w:rsid w:val="00EF7B28"/>
    <w:rsid w:val="00F11B18"/>
    <w:rsid w:val="00F25F17"/>
    <w:rsid w:val="00F33760"/>
    <w:rsid w:val="00F4022C"/>
    <w:rsid w:val="00F41E4B"/>
    <w:rsid w:val="00F46E24"/>
    <w:rsid w:val="00F4758A"/>
    <w:rsid w:val="00F634C7"/>
    <w:rsid w:val="00F6568E"/>
    <w:rsid w:val="00F91E0D"/>
    <w:rsid w:val="00FA09FA"/>
    <w:rsid w:val="00FA272A"/>
    <w:rsid w:val="00FA28B0"/>
    <w:rsid w:val="00FA5775"/>
    <w:rsid w:val="00FC4301"/>
    <w:rsid w:val="00FC6FB1"/>
    <w:rsid w:val="00FD1FC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3DD4"/>
  <w15:docId w15:val="{B87D30C9-8C39-4D8C-8F17-D002C5A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96CB-F455-49F9-8B0B-15855745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RePack by Diakov</cp:lastModifiedBy>
  <cp:revision>51</cp:revision>
  <cp:lastPrinted>2024-11-05T08:20:00Z</cp:lastPrinted>
  <dcterms:created xsi:type="dcterms:W3CDTF">2021-11-26T16:41:00Z</dcterms:created>
  <dcterms:modified xsi:type="dcterms:W3CDTF">2024-11-05T12:31:00Z</dcterms:modified>
</cp:coreProperties>
</file>