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282634">
        <w:trPr>
          <w:trHeight w:val="283"/>
        </w:trPr>
        <w:tc>
          <w:tcPr>
            <w:tcW w:w="2903" w:type="dxa"/>
          </w:tcPr>
          <w:p w:rsidR="00282634" w:rsidRDefault="00282634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282634" w:rsidRDefault="00282634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82634" w:rsidRDefault="00F80A99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0C4ECB" w:rsidRDefault="00F80A99" w:rsidP="000C4ECB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0C4ECB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</w:t>
            </w:r>
            <w:r w:rsidR="000C4ECB">
              <w:rPr>
                <w:rFonts w:ascii="Times New Roman" w:hAnsi="Times New Roman"/>
                <w:sz w:val="28"/>
                <w:szCs w:val="28"/>
              </w:rPr>
              <w:t>маршруту регулярных перевозок»</w:t>
            </w:r>
            <w:bookmarkStart w:id="0" w:name="_GoBack"/>
            <w:bookmarkEnd w:id="0"/>
          </w:p>
          <w:p w:rsidR="00282634" w:rsidRDefault="00282634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282634" w:rsidRDefault="00282634">
      <w:pPr>
        <w:pStyle w:val="a7"/>
        <w:spacing w:line="276" w:lineRule="auto"/>
        <w:outlineLvl w:val="1"/>
        <w:rPr>
          <w:rStyle w:val="20"/>
        </w:rPr>
      </w:pPr>
    </w:p>
    <w:p w:rsidR="00282634" w:rsidRDefault="00F80A99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282634" w:rsidRDefault="00F80A99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282634" w:rsidRDefault="00F80A99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</w:t>
      </w:r>
      <w:proofErr w:type="gramStart"/>
      <w:r>
        <w:rPr>
          <w:rStyle w:val="20"/>
          <w:sz w:val="28"/>
          <w:szCs w:val="28"/>
          <w:lang w:eastAsia="en-US" w:bidi="ar-SA"/>
        </w:rPr>
        <w:t>по</w:t>
      </w:r>
      <w:proofErr w:type="gramEnd"/>
      <w:r>
        <w:rPr>
          <w:rStyle w:val="20"/>
          <w:sz w:val="28"/>
          <w:szCs w:val="28"/>
          <w:lang w:eastAsia="en-US" w:bidi="ar-SA"/>
        </w:rPr>
        <w:t xml:space="preserve"> муниципальному маршруту регулярных перевозок»</w:t>
      </w:r>
    </w:p>
    <w:p w:rsidR="00282634" w:rsidRDefault="00282634">
      <w:pPr>
        <w:rPr>
          <w:rFonts w:hint="eastAsia"/>
        </w:rPr>
        <w:sectPr w:rsidR="00282634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F80A99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28263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282634" w:rsidRDefault="00F80A99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F80A9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proofErr w:type="gramStart"/>
      <w:r w:rsidRPr="00F80A99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  <w:proofErr w:type="gramEnd"/>
    </w:p>
    <w:p w:rsidR="00282634" w:rsidRDefault="00F80A9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282634" w:rsidRDefault="00F80A9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282634" w:rsidRDefault="00F80A9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F80A99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282634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282634" w:rsidRDefault="00F80A99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282634" w:rsidRDefault="00F80A99">
      <w:pPr>
        <w:pStyle w:val="a7"/>
        <w:spacing w:line="276" w:lineRule="auto"/>
      </w:pPr>
      <w:r>
        <w:rPr>
          <w:rStyle w:val="20"/>
          <w:sz w:val="28"/>
          <w:szCs w:val="28"/>
        </w:rPr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282634" w:rsidRDefault="00282634">
      <w:pPr>
        <w:pStyle w:val="a7"/>
        <w:spacing w:line="276" w:lineRule="auto"/>
        <w:rPr>
          <w:rStyle w:val="20"/>
        </w:rPr>
      </w:pPr>
    </w:p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F80A99">
      <w:pPr>
        <w:pStyle w:val="a7"/>
        <w:spacing w:line="276" w:lineRule="auto"/>
        <w:ind w:firstLine="709"/>
        <w:jc w:val="both"/>
      </w:pPr>
      <w:proofErr w:type="gramStart"/>
      <w:r>
        <w:rPr>
          <w:rStyle w:val="20"/>
          <w:sz w:val="28"/>
          <w:szCs w:val="28"/>
          <w:lang w:eastAsia="en-US" w:bidi="ar-SA"/>
        </w:rPr>
        <w:lastRenderedPageBreak/>
        <w:t xml:space="preserve">В соответствии с 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наименование и состав реквизитов нормативного правового акта Российской Федерации, Московской области, в том числе Административного регламента (далее – Административный регламент) на основании которого принято данное решение)</w:t>
      </w:r>
      <w:r>
        <w:rPr>
          <w:rStyle w:val="20"/>
          <w:sz w:val="28"/>
          <w:szCs w:val="28"/>
          <w:lang w:eastAsia="en-US" w:bidi="ar-SA"/>
        </w:rPr>
        <w:t xml:space="preserve"> </w:t>
      </w:r>
      <w:r w:rsidRPr="00F80A99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 xml:space="preserve">«Переоформление свидетельств </w:t>
      </w:r>
      <w:r>
        <w:rPr>
          <w:rStyle w:val="20"/>
          <w:bCs/>
          <w:sz w:val="28"/>
          <w:szCs w:val="28"/>
          <w:lang w:eastAsia="en-US" w:bidi="ar-SA"/>
        </w:rPr>
        <w:lastRenderedPageBreak/>
        <w:t>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</w:t>
      </w:r>
      <w:proofErr w:type="gramEnd"/>
      <w:r>
        <w:rPr>
          <w:rStyle w:val="20"/>
          <w:bCs/>
          <w:sz w:val="28"/>
          <w:szCs w:val="28"/>
          <w:lang w:eastAsia="en-US" w:bidi="ar-SA"/>
        </w:rPr>
        <w:t xml:space="preserve"> свидетельств об осуществлении перевозок по муниципальному маршруту регулярных перевозок»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</w:t>
      </w:r>
      <w:proofErr w:type="gramStart"/>
      <w:r>
        <w:rPr>
          <w:rStyle w:val="20"/>
          <w:sz w:val="28"/>
          <w:szCs w:val="28"/>
          <w:lang w:eastAsia="en-US" w:bidi="ar-SA"/>
        </w:rPr>
        <w:t>, 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proofErr w:type="gramEnd"/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118" w:type="dxa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282634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подпункт, пункт подраздела 10 или 19</w:t>
            </w:r>
          </w:p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Административного</w:t>
            </w:r>
          </w:p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 котором</w:t>
            </w:r>
          </w:p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 xml:space="preserve">основания для 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34" w:rsidRDefault="00F80A9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282634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34" w:rsidRDefault="0028263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34" w:rsidRDefault="0028263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34" w:rsidRDefault="0028263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F80A99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 Администрацию с запросом после устранения указанного основания для отказа в предоставлении муниципальной услуги.</w:t>
      </w:r>
    </w:p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F80A99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b w:val="0"/>
          <w:sz w:val="28"/>
          <w:szCs w:val="28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>
        <w:rPr>
          <w:b w:val="0"/>
          <w:sz w:val="28"/>
          <w:szCs w:val="28"/>
          <w:lang w:val="en-US"/>
        </w:rPr>
        <w:t>V</w:t>
      </w:r>
      <w:r>
        <w:rPr>
          <w:b w:val="0"/>
          <w:sz w:val="28"/>
          <w:szCs w:val="28"/>
        </w:rPr>
        <w:t xml:space="preserve"> 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работников» Административного регламента,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  <w:proofErr w:type="gramEnd"/>
    </w:p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282634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282634" w:rsidRDefault="00F80A99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282634" w:rsidRDefault="00F80A99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 устранения оснований для 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282634" w:rsidRDefault="00282634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282634" w:rsidRDefault="00282634">
      <w:pPr>
        <w:rPr>
          <w:rFonts w:hint="eastAsia"/>
        </w:rPr>
        <w:sectPr w:rsidR="0028263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82634" w:rsidRDefault="00F80A99">
      <w:pPr>
        <w:spacing w:line="276" w:lineRule="auto"/>
        <w:jc w:val="both"/>
        <w:rPr>
          <w:rFonts w:hint="eastAsia"/>
        </w:rPr>
      </w:pPr>
      <w:r w:rsidRPr="00F80A99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2899"/>
        <w:gridCol w:w="3539"/>
      </w:tblGrid>
      <w:tr w:rsidR="00282634">
        <w:trPr>
          <w:trHeight w:val="283"/>
        </w:trPr>
        <w:tc>
          <w:tcPr>
            <w:tcW w:w="3537" w:type="dxa"/>
          </w:tcPr>
          <w:p w:rsidR="00282634" w:rsidRDefault="00F80A99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282634" w:rsidRDefault="00282634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82634" w:rsidRDefault="00F80A99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282634" w:rsidRDefault="00F80A99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282634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77D0"/>
    <w:multiLevelType w:val="multilevel"/>
    <w:tmpl w:val="69E6271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5A23FE8"/>
    <w:multiLevelType w:val="multilevel"/>
    <w:tmpl w:val="EEEC700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73570AD"/>
    <w:multiLevelType w:val="multilevel"/>
    <w:tmpl w:val="FB6E67D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>
    <w:nsid w:val="519B6DDC"/>
    <w:multiLevelType w:val="multilevel"/>
    <w:tmpl w:val="BB90F7C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5906586"/>
    <w:multiLevelType w:val="multilevel"/>
    <w:tmpl w:val="302EC85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34"/>
    <w:rsid w:val="000C4ECB"/>
    <w:rsid w:val="00282634"/>
    <w:rsid w:val="00F8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P14U02</dc:creator>
  <cp:lastModifiedBy>P14U02</cp:lastModifiedBy>
  <cp:revision>3</cp:revision>
  <cp:lastPrinted>2024-10-10T08:05:00Z</cp:lastPrinted>
  <dcterms:created xsi:type="dcterms:W3CDTF">2024-10-09T13:40:00Z</dcterms:created>
  <dcterms:modified xsi:type="dcterms:W3CDTF">2024-10-10T08:05:00Z</dcterms:modified>
  <dc:language>en-US</dc:language>
</cp:coreProperties>
</file>