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:rsidTr="00510749">
        <w:trPr>
          <w:cantSplit/>
        </w:trPr>
        <w:tc>
          <w:tcPr>
            <w:tcW w:w="10065" w:type="dxa"/>
            <w:gridSpan w:val="5"/>
          </w:tcPr>
          <w:p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</w:rPr>
            </w:pPr>
          </w:p>
          <w:p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СОВЕТ ДЕПУТАТОВ</w:t>
            </w:r>
          </w:p>
          <w:p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ГОРОДСКОГО ОКРУГА</w:t>
            </w:r>
          </w:p>
          <w:p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</w:tc>
      </w:tr>
      <w:tr w:rsidR="003C6C07" w:rsidRPr="003C6C0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140100, г. Раменское, Комсомольская площадь, д. 2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Р Е Ш Е Н И Е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</w:rPr>
            </w:pPr>
          </w:p>
        </w:tc>
      </w:tr>
      <w:tr w:rsidR="00510749" w:rsidRPr="009352F5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:rsidR="00510749" w:rsidRPr="009352F5" w:rsidRDefault="00B87123" w:rsidP="003E5DC9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31.05.2023</w:t>
            </w:r>
            <w:r w:rsidR="0051074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2253" w:type="dxa"/>
          </w:tcPr>
          <w:p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10749" w:rsidRPr="009352F5" w:rsidRDefault="00510749" w:rsidP="00B87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="00B8712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     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№  </w:t>
            </w:r>
            <w:r w:rsidR="00B8712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5/6-СД</w:t>
            </w:r>
          </w:p>
        </w:tc>
      </w:tr>
      <w:tr w:rsidR="003C6C07" w:rsidRPr="009352F5" w:rsidTr="00510749">
        <w:trPr>
          <w:gridBefore w:val="1"/>
          <w:wBefore w:w="142" w:type="dxa"/>
        </w:trPr>
        <w:tc>
          <w:tcPr>
            <w:tcW w:w="4126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53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3C6C07" w:rsidRPr="009352F5" w:rsidRDefault="003C6C07" w:rsidP="0051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D411A5" w:rsidRPr="00D411A5" w:rsidTr="00A45482">
        <w:trPr>
          <w:trHeight w:val="960"/>
        </w:trPr>
        <w:tc>
          <w:tcPr>
            <w:tcW w:w="10065" w:type="dxa"/>
            <w:gridSpan w:val="5"/>
          </w:tcPr>
          <w:p w:rsidR="003C6C07" w:rsidRDefault="00CA7968" w:rsidP="000A6BA0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О внесении изменений и дополнений в Приложение к решению Совета депутатов Раменского городского округа Московской области от 14.12.2022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br/>
              <w:t>№16/3-СД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утверждении прогнозного плана (программы) приватизации муниципального имущества Раменского городского округа на 2023-2025 годы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»</w:t>
            </w:r>
            <w:bookmarkEnd w:id="0"/>
          </w:p>
          <w:p w:rsidR="00CA7968" w:rsidRPr="00D411A5" w:rsidRDefault="00CA7968" w:rsidP="000A6BA0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21.12.2001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№178-ФЗ</w:t>
      </w:r>
      <w:r w:rsidR="00CA796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приватизации государственного и муниципального имущества»,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№131-ФЗ «</w:t>
      </w:r>
      <w:r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», Федеральным законом от 22.07.2008 №159-ФЗ «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0C454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A7968">
        <w:rPr>
          <w:rFonts w:ascii="Times New Roman" w:eastAsia="Times New Roman" w:hAnsi="Times New Roman" w:cs="Times New Roman"/>
          <w:bCs/>
          <w:sz w:val="28"/>
          <w:szCs w:val="28"/>
        </w:rPr>
        <w:t>и о внесении изменений</w:t>
      </w:r>
      <w:r w:rsidR="00CA796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>в отдельные законодательные акты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352F5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</w:p>
    <w:p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3C6C07" w:rsidRPr="00BE743A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Default="00CA7968" w:rsidP="005F1504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Приложение к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решению Совета депутатов Раменского город</w:t>
      </w:r>
      <w:r w:rsidR="0025193B">
        <w:rPr>
          <w:rFonts w:ascii="Times New Roman" w:eastAsia="Times New Roman" w:hAnsi="Times New Roman" w:cs="Times New Roman"/>
          <w:sz w:val="28"/>
          <w:szCs w:val="20"/>
          <w:lang w:eastAsia="ar-SA"/>
        </w:rPr>
        <w:t>ского округа Московской области</w:t>
      </w:r>
      <w:r w:rsidR="005F150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от 14.12.2022 №16/3-СД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прогнозного плана (программы) приватизации муниципального имущест</w:t>
      </w:r>
      <w:r w:rsidR="0025193B">
        <w:rPr>
          <w:rFonts w:ascii="Times New Roman" w:eastAsia="Times New Roman" w:hAnsi="Times New Roman" w:cs="Times New Roman"/>
          <w:sz w:val="28"/>
          <w:szCs w:val="28"/>
          <w:lang w:eastAsia="ar-SA"/>
        </w:rPr>
        <w:t>ва Раменского городского округа</w:t>
      </w:r>
      <w:r w:rsid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2023-2025 годы»</w:t>
      </w:r>
      <w:r w:rsidR="005F1504" w:rsidRP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следующие изменения</w:t>
      </w:r>
      <w:r w:rsid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дополнения:</w:t>
      </w:r>
    </w:p>
    <w:p w:rsidR="00431785" w:rsidRDefault="00FA226A" w:rsidP="00FA226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Абзац</w:t>
      </w:r>
      <w:r w:rsidR="004317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 раздела</w:t>
      </w:r>
      <w:r w:rsid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150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Прогнозного плана (программы</w:t>
      </w:r>
      <w:r w:rsidR="00431785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приватизации муниципального имущества Раменского город</w:t>
      </w:r>
      <w:r w:rsid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округа Московской области</w:t>
      </w:r>
      <w:r w:rsid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43178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2023-2025 годы (далее – прогнозный план приватизации) изложить в следующей редакции:</w:t>
      </w:r>
    </w:p>
    <w:p w:rsidR="00431785" w:rsidRDefault="00431785" w:rsidP="00431785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«прогноз объемов поступлений денежных средств составляет:</w:t>
      </w:r>
    </w:p>
    <w:p w:rsidR="00431785" w:rsidRPr="00431785" w:rsidRDefault="00431785" w:rsidP="00431785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2023 году 72 млн. руб.»</w:t>
      </w:r>
    </w:p>
    <w:p w:rsidR="00AE4023" w:rsidRDefault="00E8197D" w:rsidP="00E8197D">
      <w:pPr>
        <w:pStyle w:val="a3"/>
        <w:tabs>
          <w:tab w:val="left" w:pos="567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</w:r>
      <w:r w:rsidR="004317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</w:t>
      </w:r>
      <w:r w:rsidR="00354E23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11222">
        <w:rPr>
          <w:rFonts w:ascii="Times New Roman" w:eastAsia="Times New Roman" w:hAnsi="Times New Roman" w:cs="Times New Roman"/>
          <w:sz w:val="28"/>
          <w:szCs w:val="28"/>
          <w:lang w:eastAsia="ar-SA"/>
        </w:rPr>
        <w:t>ереч</w:t>
      </w:r>
      <w:r w:rsidR="00354E23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211222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354E23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2112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имущества Раменского городского округа Московской области, планируемого к приватизации в 2023 – 2025 годах </w:t>
      </w:r>
      <w:r w:rsidR="0043178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</w:t>
      </w:r>
      <w:r w:rsidR="00FA226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4317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150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4317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прогнозного плана приватизации </w:t>
      </w:r>
      <w:r w:rsidR="00211222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:rsidR="00431785" w:rsidRDefault="00FA226A" w:rsidP="00FA226A">
      <w:pPr>
        <w:pStyle w:val="a3"/>
        <w:tabs>
          <w:tab w:val="left" w:pos="851"/>
        </w:tabs>
        <w:suppressAutoHyphens/>
        <w:spacing w:after="0" w:line="240" w:lineRule="auto"/>
        <w:ind w:left="-142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</w:p>
    <w:tbl>
      <w:tblPr>
        <w:tblStyle w:val="a4"/>
        <w:tblW w:w="10317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1951"/>
        <w:gridCol w:w="2696"/>
        <w:gridCol w:w="1320"/>
        <w:gridCol w:w="2552"/>
        <w:gridCol w:w="1202"/>
      </w:tblGrid>
      <w:tr w:rsidR="00354E23" w:rsidRPr="00D411A5" w:rsidTr="005A239D">
        <w:trPr>
          <w:trHeight w:val="3393"/>
          <w:jc w:val="center"/>
        </w:trPr>
        <w:tc>
          <w:tcPr>
            <w:tcW w:w="596" w:type="dxa"/>
            <w:vAlign w:val="center"/>
          </w:tcPr>
          <w:p w:rsidR="00354E23" w:rsidRPr="00D411A5" w:rsidRDefault="00354E23" w:rsidP="00354E23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51" w:type="dxa"/>
          </w:tcPr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Pr="00D137FB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Здание учебного корпуса №16 </w:t>
            </w:r>
          </w:p>
          <w:p w:rsidR="00354E23" w:rsidRPr="00D137FB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контрольно-пропускного пункта №45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казармы №48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столовой №3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административное №1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санчасти №62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караульного помещения №44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склада №42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насосной станции №32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общественное №17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хранилища №63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Pr="00D411A5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2696" w:type="dxa"/>
            <w:vAlign w:val="center"/>
          </w:tcPr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Pr="00D411A5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Pr="00D411A5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Pr="000A6BA0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Российская Федерация, Московская область, Раменский городской округ,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</w:p>
        </w:tc>
        <w:tc>
          <w:tcPr>
            <w:tcW w:w="1320" w:type="dxa"/>
            <w:vAlign w:val="center"/>
          </w:tcPr>
          <w:p w:rsidR="00354E23" w:rsidRPr="000A6BA0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D87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Нежилое</w:t>
            </w:r>
          </w:p>
        </w:tc>
        <w:tc>
          <w:tcPr>
            <w:tcW w:w="2552" w:type="dxa"/>
          </w:tcPr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50:23:0010238:1118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50:23:0000000:136839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50:23:0000000:136838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50:23:0000000:135226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Pr="001775AC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75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50:23:0000000:134388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50:23:0000000:133468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50:23:0000000:136027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50:23:0000000:134155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50:23:0000000:136840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035BD0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50:23:0010238:1115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035BD0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50:23:0010238:1155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Pr="00D411A5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50:23:0020120:380</w:t>
            </w:r>
          </w:p>
        </w:tc>
        <w:tc>
          <w:tcPr>
            <w:tcW w:w="1202" w:type="dxa"/>
            <w:vAlign w:val="center"/>
          </w:tcPr>
          <w:p w:rsidR="00354E23" w:rsidRPr="007A049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2023 год</w:t>
            </w:r>
          </w:p>
        </w:tc>
      </w:tr>
      <w:tr w:rsidR="00354E23" w:rsidRPr="00D411A5" w:rsidTr="005A239D">
        <w:trPr>
          <w:trHeight w:val="3393"/>
          <w:jc w:val="center"/>
        </w:trPr>
        <w:tc>
          <w:tcPr>
            <w:tcW w:w="596" w:type="dxa"/>
            <w:vAlign w:val="center"/>
          </w:tcPr>
          <w:p w:rsidR="00354E23" w:rsidRPr="00D411A5" w:rsidRDefault="00354E23" w:rsidP="00354E23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951" w:type="dxa"/>
          </w:tcPr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Часть здания – Гараж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Pr="00D411A5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2696" w:type="dxa"/>
          </w:tcPr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21122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Российская Федерация,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Московская область, Раменский городской округ, 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Денежниково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, строение 6а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21122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Российская Федерация,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Московская область, Раменский городской округ, 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Денежниково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, земельный участок 6а</w:t>
            </w:r>
          </w:p>
          <w:p w:rsidR="00354E23" w:rsidRPr="00D411A5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0" w:type="dxa"/>
          </w:tcPr>
          <w:p w:rsidR="00354E23" w:rsidRDefault="00354E23" w:rsidP="00354E2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Pr="00D411A5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</w:t>
            </w:r>
          </w:p>
        </w:tc>
        <w:tc>
          <w:tcPr>
            <w:tcW w:w="2552" w:type="dxa"/>
          </w:tcPr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50:23:0000000:118820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50:23:0040521:500</w:t>
            </w:r>
          </w:p>
          <w:p w:rsidR="00354E23" w:rsidRPr="00D411A5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2" w:type="dxa"/>
            <w:vAlign w:val="center"/>
          </w:tcPr>
          <w:p w:rsidR="00354E23" w:rsidRPr="007A049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4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A04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354E23" w:rsidRPr="00D411A5" w:rsidTr="005A239D">
        <w:trPr>
          <w:trHeight w:val="2909"/>
          <w:jc w:val="center"/>
        </w:trPr>
        <w:tc>
          <w:tcPr>
            <w:tcW w:w="596" w:type="dxa"/>
            <w:vAlign w:val="center"/>
          </w:tcPr>
          <w:p w:rsidR="00354E23" w:rsidRPr="00D411A5" w:rsidRDefault="00354E23" w:rsidP="00354E23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51" w:type="dxa"/>
          </w:tcPr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Pr="00D411A5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Помещение</w:t>
            </w:r>
          </w:p>
        </w:tc>
        <w:tc>
          <w:tcPr>
            <w:tcW w:w="2696" w:type="dxa"/>
          </w:tcPr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Московская область, р-н. Раменский,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br/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Загорново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br/>
              <w:t>ул. Центральная, д.60, пом.1</w:t>
            </w:r>
          </w:p>
          <w:p w:rsidR="00354E23" w:rsidRPr="00D411A5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0" w:type="dxa"/>
            <w:vAlign w:val="center"/>
          </w:tcPr>
          <w:p w:rsidR="00354E23" w:rsidRPr="00D411A5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</w:t>
            </w:r>
          </w:p>
        </w:tc>
        <w:tc>
          <w:tcPr>
            <w:tcW w:w="2552" w:type="dxa"/>
            <w:vAlign w:val="center"/>
          </w:tcPr>
          <w:p w:rsidR="00354E23" w:rsidRPr="00D411A5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50:23:0020235:863</w:t>
            </w:r>
          </w:p>
        </w:tc>
        <w:tc>
          <w:tcPr>
            <w:tcW w:w="1202" w:type="dxa"/>
            <w:vAlign w:val="center"/>
          </w:tcPr>
          <w:p w:rsidR="00354E23" w:rsidRPr="007A049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4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A04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354E23" w:rsidRPr="00D411A5" w:rsidTr="005A239D">
        <w:trPr>
          <w:trHeight w:val="1401"/>
          <w:jc w:val="center"/>
        </w:trPr>
        <w:tc>
          <w:tcPr>
            <w:tcW w:w="596" w:type="dxa"/>
            <w:vAlign w:val="center"/>
          </w:tcPr>
          <w:p w:rsidR="00354E23" w:rsidRDefault="00354E23" w:rsidP="00354E23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51" w:type="dxa"/>
          </w:tcPr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– дом культуры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Pr="00D411A5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2696" w:type="dxa"/>
          </w:tcPr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21122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Российская Федерация,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Московская область, Раменский городской округ, поселок совхоза «Раменское», улица Центральная,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lastRenderedPageBreak/>
              <w:t>8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122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Российская Федерация,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Московская область, Раменский городской округ, поселок совхоза «Раменское», улица Центральная, земельный участок 8</w:t>
            </w:r>
          </w:p>
        </w:tc>
        <w:tc>
          <w:tcPr>
            <w:tcW w:w="1320" w:type="dxa"/>
          </w:tcPr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</w:t>
            </w:r>
          </w:p>
        </w:tc>
        <w:tc>
          <w:tcPr>
            <w:tcW w:w="2552" w:type="dxa"/>
          </w:tcPr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50:23:0030201:1060</w:t>
            </w: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4E2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50:23:0030224:435</w:t>
            </w:r>
          </w:p>
        </w:tc>
        <w:tc>
          <w:tcPr>
            <w:tcW w:w="1202" w:type="dxa"/>
            <w:vAlign w:val="center"/>
          </w:tcPr>
          <w:p w:rsidR="00354E23" w:rsidRPr="007A0493" w:rsidRDefault="00354E23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2023 год</w:t>
            </w:r>
          </w:p>
        </w:tc>
      </w:tr>
      <w:tr w:rsidR="005A239D" w:rsidRPr="00D411A5" w:rsidTr="005A239D">
        <w:trPr>
          <w:trHeight w:val="1401"/>
          <w:jc w:val="center"/>
        </w:trPr>
        <w:tc>
          <w:tcPr>
            <w:tcW w:w="596" w:type="dxa"/>
            <w:vAlign w:val="center"/>
          </w:tcPr>
          <w:p w:rsidR="005A239D" w:rsidRDefault="005A239D" w:rsidP="00354E23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951" w:type="dxa"/>
          </w:tcPr>
          <w:p w:rsidR="005A239D" w:rsidRDefault="005A239D" w:rsidP="005A239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5A239D" w:rsidRDefault="005A239D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A239D" w:rsidRDefault="005A239D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Часть здания общежития</w:t>
            </w:r>
          </w:p>
        </w:tc>
        <w:tc>
          <w:tcPr>
            <w:tcW w:w="2696" w:type="dxa"/>
          </w:tcPr>
          <w:p w:rsidR="005A239D" w:rsidRDefault="005A239D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A239D" w:rsidRDefault="005A239D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A239D" w:rsidRDefault="005A239D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A239D" w:rsidRDefault="005A239D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A239D" w:rsidRDefault="005A239D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Московская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г. Раменское,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ул.Интернациональная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д.20 (Территория ГОУ НПО «Профессиональный лицей №13»)</w:t>
            </w:r>
          </w:p>
        </w:tc>
        <w:tc>
          <w:tcPr>
            <w:tcW w:w="1320" w:type="dxa"/>
            <w:vAlign w:val="center"/>
          </w:tcPr>
          <w:p w:rsidR="005A239D" w:rsidRDefault="005A239D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</w:t>
            </w:r>
          </w:p>
        </w:tc>
        <w:tc>
          <w:tcPr>
            <w:tcW w:w="2552" w:type="dxa"/>
            <w:vAlign w:val="center"/>
          </w:tcPr>
          <w:p w:rsidR="005A239D" w:rsidRDefault="005A239D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50:23:0110224:283</w:t>
            </w:r>
          </w:p>
        </w:tc>
        <w:tc>
          <w:tcPr>
            <w:tcW w:w="1202" w:type="dxa"/>
            <w:vAlign w:val="center"/>
          </w:tcPr>
          <w:p w:rsidR="005A239D" w:rsidRDefault="005A239D" w:rsidP="00354E2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</w:t>
            </w:r>
          </w:p>
        </w:tc>
      </w:tr>
    </w:tbl>
    <w:p w:rsidR="003251BD" w:rsidRPr="009352F5" w:rsidRDefault="00FA226A" w:rsidP="00FA226A">
      <w:pPr>
        <w:pStyle w:val="a3"/>
        <w:tabs>
          <w:tab w:val="left" w:pos="851"/>
        </w:tabs>
        <w:suppressAutoHyphens/>
        <w:spacing w:after="0" w:line="240" w:lineRule="auto"/>
        <w:ind w:left="0" w:right="-144" w:firstLine="567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3051CD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2F5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официальном печатном издании - газете «Родник» и разместить</w:t>
      </w:r>
      <w:r w:rsidR="0025193B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информационном </w:t>
      </w:r>
      <w:r w:rsidRPr="009352F5">
        <w:rPr>
          <w:rFonts w:ascii="Times New Roman" w:hAnsi="Times New Roman" w:cs="Times New Roman"/>
          <w:color w:val="000000"/>
          <w:sz w:val="28"/>
          <w:szCs w:val="28"/>
        </w:rPr>
        <w:t>портале www.ramenskoye.ru</w:t>
      </w:r>
      <w:r w:rsidR="000C45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74BF" w:rsidRPr="009352F5" w:rsidRDefault="0025193B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</w:t>
      </w:r>
      <w:r w:rsidR="003051CD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выполнением настоящего решения 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зложить на постоянную комиссию </w:t>
      </w:r>
      <w:r w:rsidR="003051CD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депутатов Раменского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D6E97" w:rsidRDefault="009D6E97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3C91" w:rsidRDefault="00CE3C91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3C91" w:rsidRDefault="00CE3C91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6E97" w:rsidRPr="009D6E97" w:rsidRDefault="001D338A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9D6E97" w:rsidRPr="009D6E97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                            </w:t>
      </w:r>
      <w:proofErr w:type="spellStart"/>
      <w:r w:rsidR="001D338A">
        <w:rPr>
          <w:rFonts w:ascii="Times New Roman" w:eastAsia="Times New Roman" w:hAnsi="Times New Roman" w:cs="Times New Roman"/>
          <w:sz w:val="28"/>
          <w:szCs w:val="28"/>
          <w:lang w:eastAsia="ar-SA"/>
        </w:rPr>
        <w:t>В.В.Неволин</w:t>
      </w:r>
      <w:proofErr w:type="spellEnd"/>
    </w:p>
    <w:p w:rsidR="001D338A" w:rsidRDefault="001D338A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338A" w:rsidRDefault="001D338A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2FC" w:rsidRPr="00606F93" w:rsidRDefault="00BC32FC" w:rsidP="00606F93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BC32FC" w:rsidRPr="00606F93" w:rsidSect="00FA226A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70"/>
    <w:rsid w:val="00004B20"/>
    <w:rsid w:val="0002594C"/>
    <w:rsid w:val="000322AD"/>
    <w:rsid w:val="00035BD0"/>
    <w:rsid w:val="00054948"/>
    <w:rsid w:val="00063407"/>
    <w:rsid w:val="00066249"/>
    <w:rsid w:val="00072957"/>
    <w:rsid w:val="00091C9D"/>
    <w:rsid w:val="00092462"/>
    <w:rsid w:val="00094B19"/>
    <w:rsid w:val="000A4478"/>
    <w:rsid w:val="000A6BA0"/>
    <w:rsid w:val="000C4548"/>
    <w:rsid w:val="000C4C33"/>
    <w:rsid w:val="000E3208"/>
    <w:rsid w:val="000E6220"/>
    <w:rsid w:val="000F0E14"/>
    <w:rsid w:val="000F565E"/>
    <w:rsid w:val="000F6F58"/>
    <w:rsid w:val="00117707"/>
    <w:rsid w:val="00124AD0"/>
    <w:rsid w:val="00132042"/>
    <w:rsid w:val="00133F82"/>
    <w:rsid w:val="00152F24"/>
    <w:rsid w:val="00154F0A"/>
    <w:rsid w:val="00177A46"/>
    <w:rsid w:val="00186FBF"/>
    <w:rsid w:val="00193325"/>
    <w:rsid w:val="001A3241"/>
    <w:rsid w:val="001A3377"/>
    <w:rsid w:val="001C0E33"/>
    <w:rsid w:val="001D152A"/>
    <w:rsid w:val="001D338A"/>
    <w:rsid w:val="001D358F"/>
    <w:rsid w:val="00205169"/>
    <w:rsid w:val="00211222"/>
    <w:rsid w:val="00225B58"/>
    <w:rsid w:val="00233728"/>
    <w:rsid w:val="00241A7D"/>
    <w:rsid w:val="0025193B"/>
    <w:rsid w:val="00257CC9"/>
    <w:rsid w:val="002676E7"/>
    <w:rsid w:val="002736F7"/>
    <w:rsid w:val="00281505"/>
    <w:rsid w:val="00284E77"/>
    <w:rsid w:val="002872D7"/>
    <w:rsid w:val="0029417E"/>
    <w:rsid w:val="002B2AC9"/>
    <w:rsid w:val="002B3D02"/>
    <w:rsid w:val="002C7082"/>
    <w:rsid w:val="002F58BD"/>
    <w:rsid w:val="003051CD"/>
    <w:rsid w:val="003074BF"/>
    <w:rsid w:val="003079AE"/>
    <w:rsid w:val="003251BD"/>
    <w:rsid w:val="00325DE0"/>
    <w:rsid w:val="00333A76"/>
    <w:rsid w:val="0033602A"/>
    <w:rsid w:val="003409F5"/>
    <w:rsid w:val="00354E23"/>
    <w:rsid w:val="003602CF"/>
    <w:rsid w:val="00381E84"/>
    <w:rsid w:val="003A3008"/>
    <w:rsid w:val="003B6FE8"/>
    <w:rsid w:val="003B7FE8"/>
    <w:rsid w:val="003C6C07"/>
    <w:rsid w:val="003D180F"/>
    <w:rsid w:val="003E36DE"/>
    <w:rsid w:val="003E5DC9"/>
    <w:rsid w:val="004037DA"/>
    <w:rsid w:val="00420355"/>
    <w:rsid w:val="0042071E"/>
    <w:rsid w:val="00430A59"/>
    <w:rsid w:val="00431785"/>
    <w:rsid w:val="00437AF4"/>
    <w:rsid w:val="00476B5F"/>
    <w:rsid w:val="00497C71"/>
    <w:rsid w:val="004B490C"/>
    <w:rsid w:val="004C22B3"/>
    <w:rsid w:val="004C3DD5"/>
    <w:rsid w:val="004C5F25"/>
    <w:rsid w:val="004D2592"/>
    <w:rsid w:val="00510749"/>
    <w:rsid w:val="00512176"/>
    <w:rsid w:val="0052587C"/>
    <w:rsid w:val="00536066"/>
    <w:rsid w:val="00567185"/>
    <w:rsid w:val="0057666E"/>
    <w:rsid w:val="0059559E"/>
    <w:rsid w:val="005A239D"/>
    <w:rsid w:val="005A4D10"/>
    <w:rsid w:val="005C2F67"/>
    <w:rsid w:val="005C42D8"/>
    <w:rsid w:val="005F1504"/>
    <w:rsid w:val="006032D5"/>
    <w:rsid w:val="00606F93"/>
    <w:rsid w:val="00617D00"/>
    <w:rsid w:val="006355F6"/>
    <w:rsid w:val="006558BB"/>
    <w:rsid w:val="006A1759"/>
    <w:rsid w:val="006B3ACA"/>
    <w:rsid w:val="006D559E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73AAA"/>
    <w:rsid w:val="007852C5"/>
    <w:rsid w:val="007B373F"/>
    <w:rsid w:val="007C06EA"/>
    <w:rsid w:val="007C6F17"/>
    <w:rsid w:val="008044D5"/>
    <w:rsid w:val="008301AB"/>
    <w:rsid w:val="008305DA"/>
    <w:rsid w:val="00874207"/>
    <w:rsid w:val="00877F20"/>
    <w:rsid w:val="0088452E"/>
    <w:rsid w:val="00894628"/>
    <w:rsid w:val="008A6C65"/>
    <w:rsid w:val="008C27F9"/>
    <w:rsid w:val="008E312C"/>
    <w:rsid w:val="008E6C2B"/>
    <w:rsid w:val="008F2CA5"/>
    <w:rsid w:val="008F7AAF"/>
    <w:rsid w:val="0090322F"/>
    <w:rsid w:val="0092511A"/>
    <w:rsid w:val="009352F5"/>
    <w:rsid w:val="0094577B"/>
    <w:rsid w:val="009778A0"/>
    <w:rsid w:val="009814C3"/>
    <w:rsid w:val="009852A1"/>
    <w:rsid w:val="00993E35"/>
    <w:rsid w:val="009A00C0"/>
    <w:rsid w:val="009B63C2"/>
    <w:rsid w:val="009B75D9"/>
    <w:rsid w:val="009D5283"/>
    <w:rsid w:val="009D6E97"/>
    <w:rsid w:val="009E0C02"/>
    <w:rsid w:val="009E5391"/>
    <w:rsid w:val="00A0542F"/>
    <w:rsid w:val="00A353AF"/>
    <w:rsid w:val="00A360F9"/>
    <w:rsid w:val="00A45482"/>
    <w:rsid w:val="00A85E44"/>
    <w:rsid w:val="00A93C43"/>
    <w:rsid w:val="00AD45FA"/>
    <w:rsid w:val="00AE4023"/>
    <w:rsid w:val="00AF13F0"/>
    <w:rsid w:val="00AF60C3"/>
    <w:rsid w:val="00B2145E"/>
    <w:rsid w:val="00B24278"/>
    <w:rsid w:val="00B41053"/>
    <w:rsid w:val="00B54933"/>
    <w:rsid w:val="00B61529"/>
    <w:rsid w:val="00B65CFF"/>
    <w:rsid w:val="00B87123"/>
    <w:rsid w:val="00B90EDE"/>
    <w:rsid w:val="00BB1330"/>
    <w:rsid w:val="00BB47FD"/>
    <w:rsid w:val="00BB5938"/>
    <w:rsid w:val="00BC32FC"/>
    <w:rsid w:val="00BD28E3"/>
    <w:rsid w:val="00BD6F6F"/>
    <w:rsid w:val="00BE743A"/>
    <w:rsid w:val="00BF2851"/>
    <w:rsid w:val="00C00C8E"/>
    <w:rsid w:val="00C23F7F"/>
    <w:rsid w:val="00C32DED"/>
    <w:rsid w:val="00C34B0D"/>
    <w:rsid w:val="00C525D8"/>
    <w:rsid w:val="00C74F4A"/>
    <w:rsid w:val="00C81FE0"/>
    <w:rsid w:val="00C85DF6"/>
    <w:rsid w:val="00C90C30"/>
    <w:rsid w:val="00C91830"/>
    <w:rsid w:val="00CA088B"/>
    <w:rsid w:val="00CA7968"/>
    <w:rsid w:val="00CB5B67"/>
    <w:rsid w:val="00CC4975"/>
    <w:rsid w:val="00CD28ED"/>
    <w:rsid w:val="00CE3C91"/>
    <w:rsid w:val="00CF1C52"/>
    <w:rsid w:val="00CF2C29"/>
    <w:rsid w:val="00D01694"/>
    <w:rsid w:val="00D07546"/>
    <w:rsid w:val="00D17BFB"/>
    <w:rsid w:val="00D234EE"/>
    <w:rsid w:val="00D411A5"/>
    <w:rsid w:val="00D45470"/>
    <w:rsid w:val="00D74EDE"/>
    <w:rsid w:val="00D77070"/>
    <w:rsid w:val="00D87235"/>
    <w:rsid w:val="00D87EC5"/>
    <w:rsid w:val="00D95D6A"/>
    <w:rsid w:val="00D97238"/>
    <w:rsid w:val="00DA02C8"/>
    <w:rsid w:val="00DB3994"/>
    <w:rsid w:val="00DE4688"/>
    <w:rsid w:val="00DF0AE3"/>
    <w:rsid w:val="00E20F96"/>
    <w:rsid w:val="00E329CE"/>
    <w:rsid w:val="00E33A41"/>
    <w:rsid w:val="00E37FB7"/>
    <w:rsid w:val="00E55432"/>
    <w:rsid w:val="00E734B1"/>
    <w:rsid w:val="00E8197D"/>
    <w:rsid w:val="00E90201"/>
    <w:rsid w:val="00EA59E0"/>
    <w:rsid w:val="00EB77DC"/>
    <w:rsid w:val="00ED78F2"/>
    <w:rsid w:val="00EF0737"/>
    <w:rsid w:val="00EF1A12"/>
    <w:rsid w:val="00EF2B17"/>
    <w:rsid w:val="00EF7B28"/>
    <w:rsid w:val="00F11B18"/>
    <w:rsid w:val="00F25BFF"/>
    <w:rsid w:val="00F33760"/>
    <w:rsid w:val="00F4022C"/>
    <w:rsid w:val="00F46E24"/>
    <w:rsid w:val="00F634C7"/>
    <w:rsid w:val="00F6568E"/>
    <w:rsid w:val="00F91E0D"/>
    <w:rsid w:val="00FA09FA"/>
    <w:rsid w:val="00FA226A"/>
    <w:rsid w:val="00FA272A"/>
    <w:rsid w:val="00FA28B0"/>
    <w:rsid w:val="00FA5775"/>
    <w:rsid w:val="00FC39DB"/>
    <w:rsid w:val="00FC4301"/>
    <w:rsid w:val="00FC6FB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8B95-F593-41B7-8D41-5D5905B2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P04U09</cp:lastModifiedBy>
  <cp:revision>2</cp:revision>
  <cp:lastPrinted>2023-05-23T13:20:00Z</cp:lastPrinted>
  <dcterms:created xsi:type="dcterms:W3CDTF">2023-06-01T13:02:00Z</dcterms:created>
  <dcterms:modified xsi:type="dcterms:W3CDTF">2023-06-01T13:02:00Z</dcterms:modified>
</cp:coreProperties>
</file>