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9F4530" w:rsidRPr="009F4530" w:rsidRDefault="009F4530" w:rsidP="009F4530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9F4530">
        <w:rPr>
          <w:rFonts w:ascii="Times New Roman" w:eastAsia="Times New Roman" w:hAnsi="Times New Roman"/>
          <w:sz w:val="28"/>
          <w:szCs w:val="20"/>
        </w:rPr>
        <w:t xml:space="preserve">О порядке формирования </w:t>
      </w:r>
      <w:r w:rsidRPr="009F4530">
        <w:rPr>
          <w:rFonts w:ascii="Times New Roman" w:eastAsia="Times New Roman" w:hAnsi="Times New Roman"/>
          <w:bCs/>
          <w:sz w:val="28"/>
          <w:szCs w:val="20"/>
        </w:rPr>
        <w:t>муниципальных</w:t>
      </w:r>
      <w:r w:rsidRPr="009F4530">
        <w:rPr>
          <w:rFonts w:ascii="Times New Roman" w:eastAsia="Times New Roman" w:hAnsi="Times New Roman"/>
          <w:sz w:val="28"/>
          <w:szCs w:val="20"/>
        </w:rPr>
        <w:t xml:space="preserve"> социальных заказов на оказание </w:t>
      </w:r>
      <w:r w:rsidRPr="009F4530">
        <w:rPr>
          <w:rFonts w:ascii="Times New Roman" w:eastAsia="Times New Roman" w:hAnsi="Times New Roman"/>
          <w:bCs/>
          <w:sz w:val="28"/>
          <w:szCs w:val="20"/>
        </w:rPr>
        <w:t>муниципальных</w:t>
      </w:r>
      <w:r w:rsidRPr="009F4530">
        <w:rPr>
          <w:rFonts w:ascii="Times New Roman" w:eastAsia="Times New Roman" w:hAnsi="Times New Roman"/>
          <w:sz w:val="28"/>
          <w:szCs w:val="20"/>
        </w:rPr>
        <w:t xml:space="preserve"> услуг в социальной сфере, отнесенных к полномочиям органов местного самоуправления </w:t>
      </w:r>
      <w:r w:rsidR="00017125">
        <w:rPr>
          <w:rFonts w:ascii="Times New Roman" w:eastAsia="Times New Roman" w:hAnsi="Times New Roman"/>
          <w:sz w:val="28"/>
          <w:szCs w:val="20"/>
        </w:rPr>
        <w:t xml:space="preserve">Раменского </w:t>
      </w:r>
      <w:r w:rsidRPr="009F4530">
        <w:rPr>
          <w:rFonts w:ascii="Times New Roman" w:eastAsia="Times New Roman" w:hAnsi="Times New Roman"/>
          <w:sz w:val="28"/>
          <w:szCs w:val="20"/>
        </w:rPr>
        <w:t>городского округа, о форме и сроках формирования отчета об их исполнении</w:t>
      </w:r>
      <w:bookmarkStart w:id="0" w:name="_GoBack"/>
      <w:bookmarkEnd w:id="0"/>
    </w:p>
    <w:p w:rsidR="009F4530" w:rsidRPr="009F4530" w:rsidRDefault="009F4530" w:rsidP="009F4530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9F4530" w:rsidRPr="009F4530" w:rsidRDefault="009F4530" w:rsidP="009F453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9F4530">
        <w:rPr>
          <w:rFonts w:ascii="Times New Roman" w:eastAsia="Times New Roman" w:hAnsi="Times New Roman"/>
          <w:sz w:val="28"/>
          <w:szCs w:val="28"/>
        </w:rPr>
        <w:t xml:space="preserve">В соответствии с частью 4 статьи 6 и частью 5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</w:t>
      </w:r>
      <w:hyperlink r:id="rId6" w:history="1">
        <w:r w:rsidRPr="009F4530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9F4530">
        <w:rPr>
          <w:rFonts w:ascii="Times New Roman" w:eastAsia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9F4530">
        <w:rPr>
          <w:rFonts w:ascii="Times New Roman" w:eastAsia="Times New Roman" w:hAnsi="Times New Roman"/>
          <w:iCs/>
          <w:sz w:val="28"/>
          <w:szCs w:val="28"/>
          <w:lang w:eastAsia="en-US"/>
        </w:rPr>
        <w:t>от 25.12.2020 № 1037/41 «О Порядке формирования государственных социальных заказов на оказание государственных услуг в социальной сфере, отнесенных к полномочиям центральных исполнительных органов государственной власти Московской области»</w:t>
      </w:r>
      <w:r w:rsidRPr="009F4530">
        <w:rPr>
          <w:rFonts w:ascii="Times New Roman" w:eastAsia="Times New Roman" w:hAnsi="Times New Roman"/>
          <w:sz w:val="28"/>
          <w:szCs w:val="28"/>
        </w:rPr>
        <w:t xml:space="preserve">, постановлением администрации Раменского городского округа от __________ № _____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Раменского  городского округа», </w:t>
      </w:r>
      <w:hyperlink r:id="rId7" w:history="1">
        <w:r w:rsidRPr="009F4530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Pr="009F4530">
        <w:rPr>
          <w:rFonts w:ascii="Times New Roman" w:eastAsia="Times New Roman" w:hAnsi="Times New Roman"/>
          <w:sz w:val="28"/>
          <w:szCs w:val="28"/>
        </w:rPr>
        <w:t xml:space="preserve"> Раменского городского округа Московской области, 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9F4530" w:rsidRPr="009F4530" w:rsidRDefault="009F4530" w:rsidP="009F4530">
      <w:pPr>
        <w:tabs>
          <w:tab w:val="left" w:pos="1276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9F4530" w:rsidRPr="009F4530" w:rsidRDefault="009F4530" w:rsidP="009F453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9F4530">
        <w:rPr>
          <w:rFonts w:ascii="Times New Roman" w:eastAsia="Times New Roman" w:hAnsi="Times New Roman"/>
          <w:sz w:val="28"/>
          <w:szCs w:val="20"/>
        </w:rPr>
        <w:t>Установить, что в целях выполнения требований части 4 статьи 6 и части 5 статьи 7  Федерального закона, в Раменском городском округе применяются нормы постановления Правительства Московской области от 25.12.2020 № 1037/41 «О Порядке формирования государственных социальных заказов на оказание государственных услуг в социальной сфере, отнесенных к полномочиям центральных исполнительных органов государственной власти Московской области», используются форма и структура социального заказа, а также форма отчета об исполнении социального заказа, установленные указанным постановлением.</w:t>
      </w:r>
    </w:p>
    <w:p w:rsidR="009F4530" w:rsidRPr="009F4530" w:rsidRDefault="009F4530" w:rsidP="009F453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9F4530">
        <w:rPr>
          <w:rFonts w:ascii="Times New Roman" w:eastAsia="Times New Roman" w:hAnsi="Times New Roman"/>
          <w:sz w:val="28"/>
          <w:szCs w:val="20"/>
        </w:rPr>
        <w:t>Обеспечить на территории Раменского городского округа формирование и утверждение муниципальных социальных заказов на оказание муниципальных услуг в социальной сфере в соответствии с пунктом 1 настоящего постановления.</w:t>
      </w:r>
    </w:p>
    <w:p w:rsidR="009169CF" w:rsidRPr="009F4530" w:rsidRDefault="007D1073" w:rsidP="009F4530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lastRenderedPageBreak/>
        <w:t>Уполномоченному органу</w:t>
      </w:r>
      <w:r w:rsidR="009F4530" w:rsidRPr="009F4530">
        <w:rPr>
          <w:rFonts w:ascii="Times New Roman" w:eastAsia="Times New Roman" w:hAnsi="Times New Roman"/>
          <w:sz w:val="28"/>
          <w:szCs w:val="20"/>
        </w:rPr>
        <w:t xml:space="preserve"> включать в муниципальный социальный заказ информацию об объеме оказания муниципальных услуг в социальной сфере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Раменского городского округа в соответствии с порядком планирования бюджетных ассигнований бюджета Раменского городского округа и методикой планирования бюджетных ассигнований бюджета Раменского городского округа, определенными финансовым органом Раменского городского округа в соответствии с бюджетным законодательством Российской Федерации.</w:t>
      </w:r>
    </w:p>
    <w:p w:rsidR="009169CF" w:rsidRDefault="00993663" w:rsidP="009F4530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9CF">
        <w:rPr>
          <w:rFonts w:ascii="Times New Roman" w:hAnsi="Times New Roman"/>
          <w:sz w:val="28"/>
          <w:szCs w:val="28"/>
        </w:rPr>
        <w:t xml:space="preserve">. Комитету по взаимодействию со </w:t>
      </w:r>
      <w:r w:rsidR="001739BE">
        <w:rPr>
          <w:rFonts w:ascii="Times New Roman" w:hAnsi="Times New Roman"/>
          <w:sz w:val="28"/>
          <w:szCs w:val="28"/>
        </w:rPr>
        <w:t xml:space="preserve">средствами массовой информации </w:t>
      </w:r>
      <w:r w:rsidR="001739BE">
        <w:rPr>
          <w:rFonts w:ascii="Times New Roman" w:eastAsia="Times New Roman" w:hAnsi="Times New Roman"/>
          <w:sz w:val="28"/>
          <w:szCs w:val="28"/>
        </w:rPr>
        <w:t>администрации Раменского городского округа</w:t>
      </w:r>
      <w:r w:rsidR="001739BE">
        <w:rPr>
          <w:rFonts w:ascii="Times New Roman" w:hAnsi="Times New Roman"/>
          <w:sz w:val="28"/>
          <w:szCs w:val="28"/>
        </w:rPr>
        <w:t xml:space="preserve"> </w:t>
      </w:r>
      <w:r w:rsidR="009169CF">
        <w:rPr>
          <w:rFonts w:ascii="Times New Roman" w:hAnsi="Times New Roman"/>
          <w:sz w:val="28"/>
          <w:szCs w:val="28"/>
        </w:rPr>
        <w:t>(Андреев К.А.) о</w:t>
      </w:r>
      <w:r w:rsidR="009169CF" w:rsidRPr="0035280B">
        <w:rPr>
          <w:rFonts w:ascii="Times New Roman" w:hAnsi="Times New Roman"/>
          <w:sz w:val="28"/>
          <w:szCs w:val="28"/>
        </w:rPr>
        <w:t xml:space="preserve">публиковать настоящее постановление </w:t>
      </w:r>
      <w:r w:rsidR="009169CF">
        <w:rPr>
          <w:rFonts w:ascii="Times New Roman" w:hAnsi="Times New Roman"/>
          <w:sz w:val="28"/>
          <w:szCs w:val="28"/>
        </w:rPr>
        <w:t xml:space="preserve">в официальном печатном издании – </w:t>
      </w:r>
      <w:r w:rsidR="009169CF" w:rsidRPr="0035280B">
        <w:rPr>
          <w:rFonts w:ascii="Times New Roman" w:hAnsi="Times New Roman"/>
          <w:sz w:val="28"/>
          <w:szCs w:val="28"/>
        </w:rPr>
        <w:t>газете «</w:t>
      </w:r>
      <w:r w:rsidR="009169CF">
        <w:rPr>
          <w:rFonts w:ascii="Times New Roman" w:hAnsi="Times New Roman"/>
          <w:sz w:val="28"/>
          <w:szCs w:val="28"/>
        </w:rPr>
        <w:t>Родник»</w:t>
      </w:r>
      <w:r w:rsidR="009169CF" w:rsidRPr="00B96068">
        <w:rPr>
          <w:rFonts w:ascii="Times New Roman" w:hAnsi="Times New Roman"/>
          <w:sz w:val="28"/>
          <w:szCs w:val="28"/>
        </w:rPr>
        <w:t>.</w:t>
      </w:r>
    </w:p>
    <w:p w:rsidR="009F4530" w:rsidRDefault="00993663" w:rsidP="009F4530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Style w:val="a6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5</w:t>
      </w:r>
      <w:r w:rsidR="009169CF">
        <w:rPr>
          <w:rFonts w:ascii="Times New Roman" w:hAnsi="Times New Roman"/>
          <w:sz w:val="28"/>
          <w:szCs w:val="28"/>
        </w:rPr>
        <w:t xml:space="preserve">. Управлению муниципальных услуг, связи и развития </w:t>
      </w:r>
      <w:r w:rsidR="001739BE" w:rsidRPr="00E52839">
        <w:rPr>
          <w:rFonts w:ascii="Times New Roman" w:eastAsia="Times New Roman" w:hAnsi="Times New Roman"/>
          <w:sz w:val="28"/>
          <w:szCs w:val="28"/>
        </w:rPr>
        <w:t>информационно-коммуникативных технологий</w:t>
      </w:r>
      <w:r w:rsidR="001739BE">
        <w:rPr>
          <w:rFonts w:ascii="Times New Roman" w:eastAsia="Times New Roman" w:hAnsi="Times New Roman"/>
          <w:sz w:val="28"/>
          <w:szCs w:val="28"/>
        </w:rPr>
        <w:t xml:space="preserve"> администрации Раменского городского округа</w:t>
      </w:r>
      <w:r w:rsidR="009169CF">
        <w:rPr>
          <w:rFonts w:ascii="Times New Roman" w:hAnsi="Times New Roman"/>
          <w:sz w:val="28"/>
          <w:szCs w:val="28"/>
        </w:rPr>
        <w:t xml:space="preserve"> (Белкина С.В.) разместить </w:t>
      </w:r>
      <w:r w:rsidR="009169CF" w:rsidRPr="0035280B">
        <w:rPr>
          <w:rFonts w:ascii="Times New Roman" w:hAnsi="Times New Roman"/>
          <w:sz w:val="28"/>
          <w:szCs w:val="28"/>
        </w:rPr>
        <w:t xml:space="preserve">настоящее постановление на официальном информационном </w:t>
      </w:r>
      <w:r w:rsidR="009169CF" w:rsidRPr="009169CF">
        <w:rPr>
          <w:rFonts w:ascii="Times New Roman" w:hAnsi="Times New Roman"/>
          <w:sz w:val="28"/>
          <w:szCs w:val="28"/>
        </w:rPr>
        <w:t xml:space="preserve">портале </w:t>
      </w:r>
      <w:hyperlink r:id="rId8" w:history="1"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9169CF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169CF" w:rsidRPr="009169CF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9F4530" w:rsidRPr="009F4530" w:rsidRDefault="009F4530" w:rsidP="009F4530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color w:val="auto"/>
          <w:sz w:val="28"/>
          <w:szCs w:val="28"/>
          <w:u w:val="none"/>
        </w:rPr>
        <w:t xml:space="preserve">6. </w:t>
      </w:r>
      <w:r w:rsidRPr="009F4530">
        <w:rPr>
          <w:rFonts w:ascii="Times New Roman" w:eastAsia="Times New Roman" w:hAnsi="Times New Roman"/>
          <w:sz w:val="28"/>
          <w:szCs w:val="20"/>
        </w:rPr>
        <w:t>Настоящее постановление вступает в силу со дня принятия.</w:t>
      </w:r>
    </w:p>
    <w:p w:rsidR="00CC05BD" w:rsidRPr="005E46DB" w:rsidRDefault="009F4530" w:rsidP="009F4530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br/>
        <w:t>на заместителя главы администрации Раменского городского округа</w:t>
      </w:r>
      <w:r w:rsidR="00CC43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C05BD" w:rsidRPr="005E46DB">
        <w:rPr>
          <w:rFonts w:ascii="Times New Roman" w:hAnsi="Times New Roman"/>
          <w:sz w:val="28"/>
          <w:szCs w:val="28"/>
          <w:lang w:eastAsia="ar-SA"/>
        </w:rPr>
        <w:t>Егорову</w:t>
      </w:r>
      <w:r w:rsidR="00891517">
        <w:rPr>
          <w:rFonts w:ascii="Times New Roman" w:hAnsi="Times New Roman"/>
          <w:sz w:val="28"/>
          <w:szCs w:val="28"/>
          <w:lang w:eastAsia="ar-SA"/>
        </w:rPr>
        <w:t xml:space="preserve"> О.Б.</w:t>
      </w:r>
    </w:p>
    <w:p w:rsidR="00CC05BD" w:rsidRDefault="00CC05BD" w:rsidP="009F4530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9F4530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5E46DB" w:rsidRDefault="00CC05BD" w:rsidP="009F45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5E46DB" w:rsidRDefault="00CC05BD" w:rsidP="009F45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46DB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7C729D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46DB">
        <w:rPr>
          <w:rFonts w:ascii="Times New Roman" w:hAnsi="Times New Roman"/>
          <w:sz w:val="28"/>
          <w:szCs w:val="28"/>
          <w:lang w:eastAsia="ar-SA"/>
        </w:rPr>
        <w:t xml:space="preserve">              В.В. </w:t>
      </w:r>
      <w:proofErr w:type="spellStart"/>
      <w:r w:rsidRPr="005E46DB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Default="00CC05BD" w:rsidP="009F45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C729D" w:rsidRDefault="007C729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93663" w:rsidRDefault="00993663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7C729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proofErr w:type="spellStart"/>
      <w:r w:rsidRPr="007C729D">
        <w:rPr>
          <w:rFonts w:ascii="Times New Roman" w:hAnsi="Times New Roman"/>
          <w:sz w:val="16"/>
          <w:szCs w:val="16"/>
          <w:lang w:eastAsia="ar-SA"/>
        </w:rPr>
        <w:t>Павлюк</w:t>
      </w:r>
      <w:proofErr w:type="spellEnd"/>
      <w:r w:rsidRPr="007C729D">
        <w:rPr>
          <w:rFonts w:ascii="Times New Roman" w:hAnsi="Times New Roman"/>
          <w:sz w:val="16"/>
          <w:szCs w:val="16"/>
          <w:lang w:eastAsia="ar-SA"/>
        </w:rPr>
        <w:t xml:space="preserve"> О.С. </w:t>
      </w:r>
    </w:p>
    <w:p w:rsidR="00CC05BD" w:rsidRPr="007C729D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7C729D">
        <w:rPr>
          <w:rFonts w:ascii="Times New Roman" w:hAnsi="Times New Roman"/>
          <w:sz w:val="16"/>
          <w:szCs w:val="16"/>
          <w:lang w:eastAsia="ar-SA"/>
        </w:rPr>
        <w:t>(496)463-38-31</w:t>
      </w:r>
    </w:p>
    <w:p w:rsidR="00993663" w:rsidRDefault="00993663" w:rsidP="007C729D">
      <w:pPr>
        <w:suppressAutoHyphens/>
        <w:spacing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993663" w:rsidSect="00993663">
      <w:pgSz w:w="11906" w:h="16838"/>
      <w:pgMar w:top="709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32EA"/>
    <w:multiLevelType w:val="hybridMultilevel"/>
    <w:tmpl w:val="ABDC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17125"/>
    <w:rsid w:val="001739BE"/>
    <w:rsid w:val="001C6D9C"/>
    <w:rsid w:val="004D344D"/>
    <w:rsid w:val="004D546E"/>
    <w:rsid w:val="005F1087"/>
    <w:rsid w:val="006A7883"/>
    <w:rsid w:val="00750B6E"/>
    <w:rsid w:val="00754C46"/>
    <w:rsid w:val="00755FBE"/>
    <w:rsid w:val="007C729D"/>
    <w:rsid w:val="007D1073"/>
    <w:rsid w:val="00884E5B"/>
    <w:rsid w:val="00891517"/>
    <w:rsid w:val="009169CF"/>
    <w:rsid w:val="009427D3"/>
    <w:rsid w:val="00993663"/>
    <w:rsid w:val="009B3C11"/>
    <w:rsid w:val="009F4530"/>
    <w:rsid w:val="00A050B2"/>
    <w:rsid w:val="00AE53F3"/>
    <w:rsid w:val="00B25D77"/>
    <w:rsid w:val="00C1608A"/>
    <w:rsid w:val="00C63D5A"/>
    <w:rsid w:val="00CC05BD"/>
    <w:rsid w:val="00CC4352"/>
    <w:rsid w:val="00DC678D"/>
    <w:rsid w:val="00DE2162"/>
    <w:rsid w:val="00E852C9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3722427264E265256B2A2540D7FA6E02CF034555AFE8766DFF7BEF30392C151DDD0F960242603AE9AA08CD16sA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3722427264E265256B2B2B55D7FA6E05CB034B5EACE8766DFF7BEF30392C151DDD0F960242603AE9AA08CD16sA11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2023-03-06T08:54:00Z</cp:lastPrinted>
  <dcterms:created xsi:type="dcterms:W3CDTF">2023-03-21T06:48:00Z</dcterms:created>
  <dcterms:modified xsi:type="dcterms:W3CDTF">2023-03-21T06:48:00Z</dcterms:modified>
</cp:coreProperties>
</file>