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66" w:rsidRDefault="006B2766" w:rsidP="00E358E6">
      <w:pPr>
        <w:ind w:firstLine="0"/>
        <w:jc w:val="center"/>
      </w:pPr>
      <w:bookmarkStart w:id="0" w:name="_GoBack"/>
      <w:bookmarkEnd w:id="0"/>
      <w:r>
        <w:t>АДМИНИСТРАЦИЯ</w:t>
      </w:r>
    </w:p>
    <w:p w:rsidR="00E358E6" w:rsidRDefault="006B2766" w:rsidP="00E358E6">
      <w:pPr>
        <w:ind w:firstLine="0"/>
        <w:jc w:val="center"/>
      </w:pPr>
      <w:r>
        <w:t>РАМЕНСКОГО  ГОРОДСКОГО  ОКРУГА</w:t>
      </w:r>
    </w:p>
    <w:p w:rsidR="006B2766" w:rsidRDefault="006B2766" w:rsidP="00E358E6">
      <w:pPr>
        <w:ind w:firstLine="0"/>
        <w:jc w:val="center"/>
      </w:pPr>
      <w:r>
        <w:t>МОСКОВСКОЙ  ОБЛАСТИ</w:t>
      </w:r>
    </w:p>
    <w:p w:rsidR="006B2766" w:rsidRDefault="006B2766" w:rsidP="00E358E6">
      <w:pPr>
        <w:ind w:firstLine="0"/>
        <w:jc w:val="center"/>
      </w:pPr>
      <w:r>
        <w:t>ПОСТАНОВЛЕНИЕ</w:t>
      </w:r>
    </w:p>
    <w:p w:rsidR="006B2766" w:rsidRDefault="006B2766" w:rsidP="00E358E6">
      <w:pPr>
        <w:ind w:firstLine="0"/>
        <w:jc w:val="center"/>
      </w:pPr>
      <w:r>
        <w:t>11.08.2022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11331</w:t>
      </w:r>
    </w:p>
    <w:p w:rsidR="006B2766" w:rsidRDefault="006B2766" w:rsidP="006B2766">
      <w:pPr>
        <w:ind w:firstLine="0"/>
      </w:pPr>
    </w:p>
    <w:p w:rsidR="006B2766" w:rsidRDefault="006B2766" w:rsidP="006B2766">
      <w:pPr>
        <w:ind w:firstLine="0"/>
      </w:pPr>
      <w:r>
        <w:t>О внесении изменения в перечень должностей муниципальной службы Администрации Раменского городского округа,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6B2766" w:rsidRDefault="006B2766" w:rsidP="006B2766"/>
    <w:p w:rsidR="006B2766" w:rsidRDefault="006B2766" w:rsidP="006B2766">
      <w:r>
        <w:t>В соответствии с Федеральным законом от 25.12.2008 № 273-ФЗ «О противодействии коррупции», 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Законом Московской области от 24.07.2007 № 137/2007-ОЗ «О муниципальной службе в Московской области», на основании распоряжения администрации Раменского городского округа от 27.04.2022 №125-лс «О сокращении штата Администрации Раменского городского округа» и в целях приведения правовых актов Раменского городского округа в соответствие с действующим законодательством</w:t>
      </w:r>
    </w:p>
    <w:p w:rsidR="006B2766" w:rsidRDefault="006B2766" w:rsidP="006B2766">
      <w:pPr>
        <w:jc w:val="center"/>
      </w:pPr>
      <w:r>
        <w:t>ПОСТАНОВЛЯЮ:</w:t>
      </w:r>
    </w:p>
    <w:p w:rsidR="006B2766" w:rsidRDefault="006B2766" w:rsidP="006B2766">
      <w:r>
        <w:t>1. Внести изменение в перечень должностей муниципальной службы Администрации Раменского городского округа,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Раменского городского округа от 15.01.2021 № 216 «Об утверждении перечня должностей муниципальной службы Администрации Раменского городского округа,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(далее – Перечень) изложив его в новой редакции согласно приложению к настоящему постановлению.</w:t>
      </w:r>
    </w:p>
    <w:p w:rsidR="006B2766" w:rsidRDefault="006B2766" w:rsidP="006B2766">
      <w:r>
        <w:t>2. Комитету по взаимодействию со СМИ Администрации Раменского городского округа Московской области (Андреев К.А.) опубликовать настоящее постановление в официальном печатном издании – газете «Родник».</w:t>
      </w:r>
    </w:p>
    <w:p w:rsidR="006B2766" w:rsidRDefault="006B2766" w:rsidP="006B2766">
      <w:r>
        <w:t>3. Управлению муниципальных услуг, связи и развития ИКТ 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:rsidR="006B2766" w:rsidRDefault="006B2766" w:rsidP="006B2766">
      <w:r>
        <w:t>4. Контроль за исполнением настоящего постановления возложить на заместителя главы администрации Раменского городского округа Раевского О.Д.</w:t>
      </w:r>
    </w:p>
    <w:p w:rsidR="006B2766" w:rsidRDefault="006B2766" w:rsidP="006B2766"/>
    <w:p w:rsidR="006B2766" w:rsidRDefault="006B2766" w:rsidP="006B2766">
      <w:pPr>
        <w:ind w:firstLine="0"/>
      </w:pPr>
      <w:r>
        <w:t>Глава Раменского</w:t>
      </w:r>
    </w:p>
    <w:p w:rsidR="006B2766" w:rsidRDefault="006B2766" w:rsidP="006B2766">
      <w:pPr>
        <w:ind w:firstLine="0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В.В. Неволин</w:t>
      </w:r>
    </w:p>
    <w:p w:rsidR="006B2766" w:rsidRDefault="006B2766" w:rsidP="006B2766"/>
    <w:p w:rsidR="006B2766" w:rsidRDefault="006B2766" w:rsidP="006B2766">
      <w:pPr>
        <w:jc w:val="right"/>
      </w:pPr>
      <w:r>
        <w:lastRenderedPageBreak/>
        <w:t>Приложение</w:t>
      </w:r>
    </w:p>
    <w:p w:rsidR="006B2766" w:rsidRDefault="006B2766" w:rsidP="006B2766">
      <w:pPr>
        <w:jc w:val="right"/>
      </w:pPr>
      <w:r>
        <w:t xml:space="preserve"> к постановлению</w:t>
      </w:r>
      <w:r w:rsidRPr="006B2766">
        <w:t xml:space="preserve"> </w:t>
      </w:r>
      <w:r>
        <w:t>администрации</w:t>
      </w:r>
    </w:p>
    <w:p w:rsidR="006B2766" w:rsidRDefault="006B2766" w:rsidP="006B2766">
      <w:pPr>
        <w:jc w:val="right"/>
      </w:pPr>
      <w:r>
        <w:t>Раменского городского округа</w:t>
      </w:r>
    </w:p>
    <w:p w:rsidR="006B2766" w:rsidRDefault="006B2766" w:rsidP="006B2766">
      <w:pPr>
        <w:jc w:val="right"/>
      </w:pPr>
      <w:r>
        <w:t>от 11.08.2022 № 11331</w:t>
      </w:r>
    </w:p>
    <w:p w:rsidR="006B2766" w:rsidRDefault="006B2766" w:rsidP="006B2766"/>
    <w:p w:rsidR="006B2766" w:rsidRDefault="006B2766" w:rsidP="006B2766">
      <w:pPr>
        <w:jc w:val="center"/>
      </w:pPr>
      <w:r>
        <w:t>Перечень</w:t>
      </w:r>
    </w:p>
    <w:p w:rsidR="006B2766" w:rsidRDefault="006B2766" w:rsidP="006B2766">
      <w:pPr>
        <w:jc w:val="center"/>
      </w:pPr>
      <w:r>
        <w:t>должностей муниципальной службы Администрации Раменского городского округа,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6B2766" w:rsidRDefault="006B2766" w:rsidP="006B2766"/>
    <w:p w:rsidR="006B2766" w:rsidRDefault="006B2766" w:rsidP="006B2766">
      <w:r>
        <w:t>Должности муниципальной службы в Администрации Раменского городского округа и её отраслевых органах, имеющих статус юридического лица:</w:t>
      </w:r>
    </w:p>
    <w:p w:rsidR="006B2766" w:rsidRDefault="006B2766" w:rsidP="006B2766">
      <w:r>
        <w:t>1.</w:t>
      </w:r>
      <w:r>
        <w:tab/>
        <w:t>Первый заместитель главы администрации;</w:t>
      </w:r>
    </w:p>
    <w:p w:rsidR="006B2766" w:rsidRDefault="006B2766" w:rsidP="006B2766">
      <w:r>
        <w:t>2.</w:t>
      </w:r>
      <w:r>
        <w:tab/>
        <w:t>Заместитель главы администрации;</w:t>
      </w:r>
    </w:p>
    <w:p w:rsidR="006B2766" w:rsidRDefault="006B2766" w:rsidP="006B2766">
      <w:r>
        <w:t>3.</w:t>
      </w:r>
      <w:r>
        <w:tab/>
        <w:t>Председатель комитета;</w:t>
      </w:r>
    </w:p>
    <w:p w:rsidR="006B2766" w:rsidRDefault="006B2766" w:rsidP="006B2766">
      <w:r>
        <w:t>4.</w:t>
      </w:r>
      <w:r>
        <w:tab/>
        <w:t>Начальник управления;</w:t>
      </w:r>
    </w:p>
    <w:p w:rsidR="006B2766" w:rsidRDefault="006B2766" w:rsidP="006B2766">
      <w:r>
        <w:t>5.</w:t>
      </w:r>
      <w:r>
        <w:tab/>
        <w:t>Начальник отдела, начальник сектора, не входящего в состав комитета и управления;</w:t>
      </w:r>
    </w:p>
    <w:p w:rsidR="006B2766" w:rsidRDefault="006B2766" w:rsidP="006B2766">
      <w:r>
        <w:t>6.</w:t>
      </w:r>
      <w:r>
        <w:tab/>
        <w:t>Заместитель председателя комитета, заместитель начальника управления и заместитель начальника отдела, не входящего в состав комитета и управления;</w:t>
      </w:r>
    </w:p>
    <w:p w:rsidR="006B2766" w:rsidRDefault="006B2766" w:rsidP="006B2766">
      <w:r>
        <w:t>7.</w:t>
      </w:r>
      <w:r>
        <w:tab/>
        <w:t>Начальник отдела по бухгалтерскому учету и отчетности Управления по бухгалтерскому учету- заместитель главного бухгалтера;</w:t>
      </w:r>
    </w:p>
    <w:p w:rsidR="006B2766" w:rsidRDefault="006B2766" w:rsidP="006B2766">
      <w:r>
        <w:t>8.</w:t>
      </w:r>
      <w:r>
        <w:tab/>
        <w:t>Начальник сектора закупок Управления по бухгалтерскому учету;</w:t>
      </w:r>
    </w:p>
    <w:p w:rsidR="006B2766" w:rsidRDefault="006B2766" w:rsidP="006B2766">
      <w:r>
        <w:t>9.</w:t>
      </w:r>
      <w:r>
        <w:tab/>
        <w:t xml:space="preserve">Начальник отдела по работе с документами, относящимися </w:t>
      </w:r>
    </w:p>
    <w:p w:rsidR="006B2766" w:rsidRDefault="006B2766" w:rsidP="006B2766">
      <w:r>
        <w:t>к собственности Московской области Архивного управления;</w:t>
      </w:r>
    </w:p>
    <w:p w:rsidR="006B2766" w:rsidRDefault="006B2766" w:rsidP="006B2766">
      <w:r>
        <w:t>10.</w:t>
      </w:r>
      <w:r>
        <w:tab/>
        <w:t>Начальник сектора по работе с документами, относящимися к собственности Московской области Архивного управления;</w:t>
      </w:r>
    </w:p>
    <w:p w:rsidR="006B2766" w:rsidRDefault="006B2766" w:rsidP="006B2766">
      <w:r>
        <w:t>11.</w:t>
      </w:r>
      <w:r>
        <w:tab/>
        <w:t>Начальник отдела по работе с документами муниципального образования Архивного управления;</w:t>
      </w:r>
    </w:p>
    <w:p w:rsidR="006B2766" w:rsidRDefault="006B2766" w:rsidP="006B2766">
      <w:r>
        <w:t>12.</w:t>
      </w:r>
      <w:r>
        <w:tab/>
        <w:t>Начальник отдела муниципального финансового контроля Контрольного управления;</w:t>
      </w:r>
    </w:p>
    <w:p w:rsidR="006B2766" w:rsidRDefault="006B2766" w:rsidP="006B2766">
      <w:r>
        <w:t>13.</w:t>
      </w:r>
      <w:r>
        <w:tab/>
        <w:t>Начальник отдела муниципального контроля в сфере автомобильного транспорта, дорог, лесного хозяйства и благоустройства Контрольного управления;</w:t>
      </w:r>
    </w:p>
    <w:p w:rsidR="006B2766" w:rsidRDefault="006B2766" w:rsidP="006B2766">
      <w:r>
        <w:t>14.</w:t>
      </w:r>
      <w:r>
        <w:tab/>
        <w:t>Начальник отдела кадров и наград Управления делами;</w:t>
      </w:r>
    </w:p>
    <w:p w:rsidR="006B2766" w:rsidRDefault="006B2766" w:rsidP="006B2766">
      <w:r>
        <w:t>15.</w:t>
      </w:r>
      <w:r>
        <w:tab/>
        <w:t xml:space="preserve">Начальник отдела адресации и согласования перепланировок Управления градостроительной деятельности и рекламы; </w:t>
      </w:r>
    </w:p>
    <w:p w:rsidR="006B2766" w:rsidRDefault="006B2766" w:rsidP="006B2766">
      <w:r>
        <w:t>16.</w:t>
      </w:r>
      <w:r>
        <w:tab/>
        <w:t>Начальник отдела исходно-разрешительной деятельности Управления градостроительной деятельности и рекламы;</w:t>
      </w:r>
    </w:p>
    <w:p w:rsidR="006B2766" w:rsidRDefault="006B2766" w:rsidP="006B2766">
      <w:r>
        <w:t>17.</w:t>
      </w:r>
      <w:r>
        <w:tab/>
        <w:t xml:space="preserve">Начальник отдела ликвидации аварийного жилья Управления градостроительной деятельности и рекламы; </w:t>
      </w:r>
    </w:p>
    <w:p w:rsidR="006B2766" w:rsidRDefault="006B2766" w:rsidP="006B2766">
      <w:r>
        <w:t>18.</w:t>
      </w:r>
      <w:r>
        <w:tab/>
        <w:t>Начальник отдела общей профилактики Управления по делам несовершеннолетних и защите их прав;</w:t>
      </w:r>
    </w:p>
    <w:p w:rsidR="006B2766" w:rsidRDefault="006B2766" w:rsidP="006B2766">
      <w:r>
        <w:t>19.</w:t>
      </w:r>
      <w:r>
        <w:tab/>
        <w:t>Начальник сметно-экономического отдела Управления капитального строительства;</w:t>
      </w:r>
    </w:p>
    <w:p w:rsidR="006B2766" w:rsidRDefault="006B2766" w:rsidP="006B2766">
      <w:r>
        <w:t>20.</w:t>
      </w:r>
      <w:r>
        <w:tab/>
        <w:t>Начальник сектора строительства и ремонта Управления капитального строительства;</w:t>
      </w:r>
    </w:p>
    <w:p w:rsidR="006B2766" w:rsidRDefault="006B2766" w:rsidP="006B2766">
      <w:r>
        <w:t>21.</w:t>
      </w:r>
      <w:r>
        <w:tab/>
        <w:t>Начальник отдела дошкольного образования Комитета по образованию;</w:t>
      </w:r>
    </w:p>
    <w:p w:rsidR="006B2766" w:rsidRDefault="006B2766" w:rsidP="006B2766">
      <w:r>
        <w:t>22.</w:t>
      </w:r>
      <w:r>
        <w:tab/>
        <w:t>Начальник отдела формирования земельных отношений Управления земельных отношений;</w:t>
      </w:r>
    </w:p>
    <w:p w:rsidR="006B2766" w:rsidRDefault="006B2766" w:rsidP="006B2766">
      <w:r>
        <w:lastRenderedPageBreak/>
        <w:t>23.</w:t>
      </w:r>
      <w:r>
        <w:tab/>
        <w:t>Начальник отдела аренды Управления земельных отношений;</w:t>
      </w:r>
    </w:p>
    <w:p w:rsidR="006B2766" w:rsidRDefault="006B2766" w:rsidP="006B2766">
      <w:r>
        <w:t>24.</w:t>
      </w:r>
      <w:r>
        <w:tab/>
        <w:t>Начальник отдела распоряжения и оформления земельных отношений Управления земельных отношений;</w:t>
      </w:r>
    </w:p>
    <w:p w:rsidR="006B2766" w:rsidRDefault="006B2766" w:rsidP="006B2766">
      <w:r>
        <w:t>25.</w:t>
      </w:r>
      <w:r>
        <w:tab/>
        <w:t>Начальник отдела муниципального земельного контроля Управления земельных отношений;</w:t>
      </w:r>
    </w:p>
    <w:p w:rsidR="006B2766" w:rsidRDefault="006B2766" w:rsidP="006B2766">
      <w:r>
        <w:t>26.</w:t>
      </w:r>
      <w:r>
        <w:tab/>
        <w:t>Начальник финансово-административного отдела Управления земельных отношений - главный бухгалтер;</w:t>
      </w:r>
    </w:p>
    <w:p w:rsidR="006B2766" w:rsidRDefault="006B2766" w:rsidP="006B2766">
      <w:r>
        <w:t>27.</w:t>
      </w:r>
      <w:r>
        <w:tab/>
        <w:t>Начальник отдела бухгалтерского учета и казны Управления муниципальным имуществом</w:t>
      </w:r>
      <w:r w:rsidR="00E54526">
        <w:t xml:space="preserve"> </w:t>
      </w:r>
      <w:r>
        <w:t>-</w:t>
      </w:r>
      <w:r w:rsidR="00E54526">
        <w:t xml:space="preserve"> </w:t>
      </w:r>
      <w:r>
        <w:t>главный бухгалтер;</w:t>
      </w:r>
    </w:p>
    <w:p w:rsidR="006B2766" w:rsidRDefault="006B2766" w:rsidP="006B2766">
      <w:r>
        <w:t>28.</w:t>
      </w:r>
      <w:r>
        <w:tab/>
        <w:t>Начальник отдела аренды и распоряжения муниципальным имуществом Управления муниципальным имуществом;</w:t>
      </w:r>
    </w:p>
    <w:p w:rsidR="006B2766" w:rsidRDefault="006B2766" w:rsidP="006B2766">
      <w:r>
        <w:t>29.</w:t>
      </w:r>
      <w:r>
        <w:tab/>
        <w:t>Начальник отдела управления муниципальным имуществом Управления муниципальным имуществом;</w:t>
      </w:r>
    </w:p>
    <w:p w:rsidR="006B2766" w:rsidRDefault="006B2766" w:rsidP="006B2766">
      <w:r>
        <w:t>30.</w:t>
      </w:r>
      <w:r>
        <w:tab/>
        <w:t>Начальник сектора муниципального жилищного контроля Контрольного управления;</w:t>
      </w:r>
    </w:p>
    <w:p w:rsidR="006B2766" w:rsidRDefault="006B2766" w:rsidP="006B2766">
      <w:r>
        <w:t>31.</w:t>
      </w:r>
      <w:r>
        <w:tab/>
        <w:t>Заместитель начальника отдела муниципального финансового контроля Контрольного управления;</w:t>
      </w:r>
    </w:p>
    <w:p w:rsidR="006B2766" w:rsidRDefault="006B2766" w:rsidP="006B2766">
      <w:r>
        <w:t>32.</w:t>
      </w:r>
      <w:r>
        <w:tab/>
        <w:t>Заместитель начальника отдела по бухгалтерскому учету и отчетности Управления по бухгалтерскому учету;</w:t>
      </w:r>
    </w:p>
    <w:p w:rsidR="006B2766" w:rsidRDefault="006B2766" w:rsidP="006B2766">
      <w:r>
        <w:t>33.</w:t>
      </w:r>
      <w:r>
        <w:tab/>
        <w:t>Консультант отдела общей профилактики Управления по делам несовершеннолетних и защите их прав;</w:t>
      </w:r>
    </w:p>
    <w:p w:rsidR="006B2766" w:rsidRDefault="006B2766" w:rsidP="006B2766">
      <w:r>
        <w:t>34.</w:t>
      </w:r>
      <w:r>
        <w:tab/>
        <w:t>Консультант отдела управления муниципальным имуществом Управления муниципальным имуществом;</w:t>
      </w:r>
    </w:p>
    <w:p w:rsidR="006B2766" w:rsidRDefault="006B2766" w:rsidP="006B2766">
      <w:r>
        <w:t>35.</w:t>
      </w:r>
      <w:r>
        <w:tab/>
        <w:t>Главный специалист отдела адресации и согласования перепланировок Управления градостроительной деятельности и рекламы;</w:t>
      </w:r>
    </w:p>
    <w:p w:rsidR="006B2766" w:rsidRDefault="006B2766" w:rsidP="006B2766">
      <w:r>
        <w:t>36.</w:t>
      </w:r>
      <w:r>
        <w:tab/>
        <w:t>Главный специалист отдела исходно-разрешительной деятельности Управления градостроительной деятельности и рекламы;</w:t>
      </w:r>
    </w:p>
    <w:p w:rsidR="006B2766" w:rsidRDefault="006B2766" w:rsidP="006B2766">
      <w:r>
        <w:t>37.</w:t>
      </w:r>
      <w:r>
        <w:tab/>
        <w:t>Главный специалист отдела по работе с документами, относящимися к собственности Московской области Архивного управления;</w:t>
      </w:r>
    </w:p>
    <w:p w:rsidR="006B2766" w:rsidRDefault="006B2766" w:rsidP="006B2766">
      <w:r>
        <w:t>38.</w:t>
      </w:r>
      <w:r>
        <w:tab/>
        <w:t>Главный специалист сектора по работе с документами, относящимися к собственности Московской области Архивного управления;</w:t>
      </w:r>
    </w:p>
    <w:p w:rsidR="006B2766" w:rsidRDefault="006B2766" w:rsidP="006B2766">
      <w:r>
        <w:t>39.</w:t>
      </w:r>
      <w:r>
        <w:tab/>
        <w:t>Главный специалист отдела дошкольного образования Комитета по образованию;</w:t>
      </w:r>
    </w:p>
    <w:p w:rsidR="006B2766" w:rsidRDefault="006B2766" w:rsidP="006B2766">
      <w:r>
        <w:t>40.</w:t>
      </w:r>
      <w:r>
        <w:tab/>
        <w:t>Главный специалист отдела воспитания и дополнительного образования Комитета по образованию;</w:t>
      </w:r>
    </w:p>
    <w:p w:rsidR="006B2766" w:rsidRDefault="006B2766" w:rsidP="006B2766">
      <w:r>
        <w:t>41.</w:t>
      </w:r>
      <w:r>
        <w:tab/>
        <w:t>Главный специалист отдела общего образования Комитета по образованию;</w:t>
      </w:r>
    </w:p>
    <w:p w:rsidR="006B2766" w:rsidRDefault="006B2766" w:rsidP="006B2766">
      <w:r>
        <w:t>42.</w:t>
      </w:r>
      <w:r>
        <w:tab/>
        <w:t>Главный специалист отдела формирования земельных отношений Управления земельных отношений;</w:t>
      </w:r>
    </w:p>
    <w:p w:rsidR="006B2766" w:rsidRDefault="006B2766" w:rsidP="006B2766">
      <w:r>
        <w:t>43.</w:t>
      </w:r>
      <w:r>
        <w:tab/>
        <w:t>Главный специалист отдела аренды Управления земельных отношений;</w:t>
      </w:r>
    </w:p>
    <w:p w:rsidR="006B2766" w:rsidRDefault="006B2766" w:rsidP="006B2766">
      <w:r>
        <w:t>44.</w:t>
      </w:r>
      <w:r>
        <w:tab/>
        <w:t>Главный специалист отдела распоряжения и оформления земельных отношений Управления земельных отношений;</w:t>
      </w:r>
    </w:p>
    <w:p w:rsidR="006B2766" w:rsidRDefault="006B2766" w:rsidP="006B2766">
      <w:r>
        <w:t>45.</w:t>
      </w:r>
      <w:r>
        <w:tab/>
        <w:t>Главный специалист отдела муниципального земельного контроля Управления земельных отношений;</w:t>
      </w:r>
    </w:p>
    <w:p w:rsidR="006B2766" w:rsidRDefault="006B2766" w:rsidP="006B2766">
      <w:r>
        <w:t>46.</w:t>
      </w:r>
      <w:r>
        <w:tab/>
        <w:t>Ведущий специалист отдела муниципального контроля в сфере автомобильного транспорта, дорог, лесного хозяйства и благоустройства Контрольного управления;</w:t>
      </w:r>
    </w:p>
    <w:p w:rsidR="006B2766" w:rsidRDefault="006B2766" w:rsidP="006B2766">
      <w:r>
        <w:t>47.</w:t>
      </w:r>
      <w:r>
        <w:tab/>
        <w:t>Ведущий специалист сектора муниципального жилищного контроля Контрольного управления;</w:t>
      </w:r>
    </w:p>
    <w:p w:rsidR="006B2766" w:rsidRDefault="006B2766" w:rsidP="006B2766">
      <w:r>
        <w:t>48.</w:t>
      </w:r>
      <w:r>
        <w:tab/>
        <w:t>Ведущий специалист отдела исходно-разрешительной деятельности Управления градостроительной деятельности и рекламы;</w:t>
      </w:r>
    </w:p>
    <w:p w:rsidR="006B2766" w:rsidRDefault="006B2766" w:rsidP="006B2766">
      <w:r>
        <w:lastRenderedPageBreak/>
        <w:t>49.</w:t>
      </w:r>
      <w:r>
        <w:tab/>
        <w:t>Ведущий специалист отдела градостроительной деятельности, контроля строительства и планировки территорий Управления градостроительной деятельности и рекламы;</w:t>
      </w:r>
    </w:p>
    <w:p w:rsidR="006B2766" w:rsidRDefault="006B2766" w:rsidP="006B2766">
      <w:r>
        <w:t>50.</w:t>
      </w:r>
      <w:r>
        <w:tab/>
        <w:t>Ведущий специалист отдела рекламы Управления градостроительной деятельности и рекламы;</w:t>
      </w:r>
    </w:p>
    <w:p w:rsidR="00715DA6" w:rsidRDefault="006B2766">
      <w:r>
        <w:t>51.</w:t>
      </w:r>
      <w:r>
        <w:tab/>
        <w:t>Ведущий специалист отдела аренды и распоряжения муниципальным имуществом Управления муниципальным имуществом.</w:t>
      </w:r>
    </w:p>
    <w:sectPr w:rsidR="00715DA6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66"/>
    <w:rsid w:val="003C51A5"/>
    <w:rsid w:val="005E1D2C"/>
    <w:rsid w:val="006B2766"/>
    <w:rsid w:val="00715DA6"/>
    <w:rsid w:val="00772B52"/>
    <w:rsid w:val="00E358E6"/>
    <w:rsid w:val="00E5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P19U12</cp:lastModifiedBy>
  <cp:revision>2</cp:revision>
  <dcterms:created xsi:type="dcterms:W3CDTF">2025-10-06T11:48:00Z</dcterms:created>
  <dcterms:modified xsi:type="dcterms:W3CDTF">2025-10-06T11:48:00Z</dcterms:modified>
</cp:coreProperties>
</file>